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CC654E" w14:textId="77777777" w:rsidR="00E10A61" w:rsidRDefault="00E10A61" w:rsidP="00E6267C">
      <w:pPr>
        <w:keepNext/>
        <w:spacing w:before="40" w:line="288" w:lineRule="auto"/>
        <w:ind w:firstLine="900"/>
        <w:jc w:val="center"/>
        <w:rPr>
          <w:rFonts w:ascii="Times New Roman" w:eastAsia="Times New Roman" w:hAnsi="Times New Roman" w:cs="Times New Roman"/>
          <w:b/>
          <w:sz w:val="28"/>
          <w:szCs w:val="28"/>
          <w:lang w:val="uk-UA"/>
        </w:rPr>
      </w:pPr>
    </w:p>
    <w:p w14:paraId="57573541" w14:textId="77777777" w:rsidR="00E10A61" w:rsidRDefault="00E10A61" w:rsidP="00E6267C">
      <w:pPr>
        <w:keepNext/>
        <w:spacing w:before="40" w:line="288" w:lineRule="auto"/>
        <w:ind w:firstLine="900"/>
        <w:jc w:val="center"/>
        <w:rPr>
          <w:rFonts w:ascii="Times New Roman" w:eastAsia="Times New Roman" w:hAnsi="Times New Roman" w:cs="Times New Roman"/>
          <w:b/>
          <w:sz w:val="28"/>
          <w:szCs w:val="28"/>
          <w:lang w:val="uk-UA"/>
        </w:rPr>
      </w:pPr>
    </w:p>
    <w:p w14:paraId="47A2E93C" w14:textId="77777777" w:rsidR="00E10A61" w:rsidRDefault="00E10A61" w:rsidP="00E6267C">
      <w:pPr>
        <w:keepNext/>
        <w:spacing w:before="40" w:line="288" w:lineRule="auto"/>
        <w:ind w:firstLine="900"/>
        <w:jc w:val="center"/>
        <w:rPr>
          <w:rFonts w:ascii="Times New Roman" w:eastAsia="Times New Roman" w:hAnsi="Times New Roman" w:cs="Times New Roman"/>
          <w:b/>
          <w:sz w:val="28"/>
          <w:szCs w:val="28"/>
          <w:lang w:val="uk-UA"/>
        </w:rPr>
      </w:pPr>
    </w:p>
    <w:p w14:paraId="4FDA8ED8" w14:textId="77777777" w:rsidR="00E10A61" w:rsidRDefault="00E10A61" w:rsidP="00E6267C">
      <w:pPr>
        <w:keepNext/>
        <w:spacing w:before="40" w:line="288" w:lineRule="auto"/>
        <w:ind w:firstLine="900"/>
        <w:jc w:val="center"/>
        <w:rPr>
          <w:rFonts w:ascii="Times New Roman" w:eastAsia="Times New Roman" w:hAnsi="Times New Roman" w:cs="Times New Roman"/>
          <w:b/>
          <w:sz w:val="28"/>
          <w:szCs w:val="28"/>
          <w:lang w:val="uk-UA"/>
        </w:rPr>
      </w:pPr>
    </w:p>
    <w:p w14:paraId="0EA6CB77" w14:textId="77777777" w:rsidR="00E10A61" w:rsidRDefault="00E10A61" w:rsidP="00E6267C">
      <w:pPr>
        <w:keepNext/>
        <w:spacing w:before="40" w:line="288" w:lineRule="auto"/>
        <w:ind w:firstLine="900"/>
        <w:jc w:val="center"/>
        <w:rPr>
          <w:rFonts w:ascii="Times New Roman" w:eastAsia="Times New Roman" w:hAnsi="Times New Roman" w:cs="Times New Roman"/>
          <w:b/>
          <w:sz w:val="28"/>
          <w:szCs w:val="28"/>
          <w:lang w:val="uk-UA"/>
        </w:rPr>
      </w:pPr>
    </w:p>
    <w:p w14:paraId="2FD84349" w14:textId="77777777" w:rsidR="00E10A61" w:rsidRDefault="00E10A61" w:rsidP="00E6267C">
      <w:pPr>
        <w:keepNext/>
        <w:spacing w:before="40" w:line="288" w:lineRule="auto"/>
        <w:ind w:firstLine="900"/>
        <w:jc w:val="center"/>
        <w:rPr>
          <w:rFonts w:ascii="Times New Roman" w:eastAsia="Times New Roman" w:hAnsi="Times New Roman" w:cs="Times New Roman"/>
          <w:b/>
          <w:sz w:val="28"/>
          <w:szCs w:val="28"/>
          <w:lang w:val="uk-UA"/>
        </w:rPr>
      </w:pPr>
    </w:p>
    <w:p w14:paraId="169A240F" w14:textId="77777777" w:rsidR="00E10A61" w:rsidRDefault="00E10A61" w:rsidP="00E6267C">
      <w:pPr>
        <w:keepNext/>
        <w:spacing w:before="40" w:line="288" w:lineRule="auto"/>
        <w:ind w:firstLine="900"/>
        <w:jc w:val="center"/>
        <w:rPr>
          <w:rFonts w:ascii="Times New Roman" w:eastAsia="Times New Roman" w:hAnsi="Times New Roman" w:cs="Times New Roman"/>
          <w:b/>
          <w:sz w:val="28"/>
          <w:szCs w:val="28"/>
          <w:lang w:val="uk-UA"/>
        </w:rPr>
      </w:pPr>
    </w:p>
    <w:p w14:paraId="32661370" w14:textId="77777777" w:rsidR="00422C80" w:rsidRDefault="00422C80" w:rsidP="00E6267C">
      <w:pPr>
        <w:keepNext/>
        <w:spacing w:before="40" w:line="288" w:lineRule="auto"/>
        <w:ind w:firstLine="900"/>
        <w:jc w:val="center"/>
        <w:rPr>
          <w:rFonts w:ascii="Times New Roman" w:eastAsia="Times New Roman" w:hAnsi="Times New Roman" w:cs="Times New Roman"/>
          <w:b/>
          <w:sz w:val="28"/>
          <w:szCs w:val="28"/>
          <w:lang w:val="uk-UA"/>
        </w:rPr>
      </w:pPr>
    </w:p>
    <w:p w14:paraId="11048E2D" w14:textId="77777777" w:rsidR="00422C80" w:rsidRPr="00422C80" w:rsidRDefault="00422C80" w:rsidP="00422C80">
      <w:pPr>
        <w:spacing w:line="240" w:lineRule="auto"/>
        <w:jc w:val="center"/>
        <w:rPr>
          <w:rFonts w:ascii="Times New Roman" w:hAnsi="Times New Roman" w:cs="Times New Roman"/>
          <w:b/>
          <w:sz w:val="72"/>
          <w:szCs w:val="72"/>
        </w:rPr>
      </w:pPr>
      <w:r w:rsidRPr="00422C80">
        <w:rPr>
          <w:rFonts w:ascii="Times New Roman" w:hAnsi="Times New Roman" w:cs="Times New Roman"/>
          <w:b/>
          <w:sz w:val="72"/>
          <w:szCs w:val="72"/>
        </w:rPr>
        <w:t xml:space="preserve">ЗВІТ </w:t>
      </w:r>
    </w:p>
    <w:p w14:paraId="76CF09B2" w14:textId="77777777" w:rsidR="00422C80" w:rsidRDefault="00422C80" w:rsidP="00422C80">
      <w:pPr>
        <w:spacing w:before="120" w:line="312" w:lineRule="auto"/>
        <w:jc w:val="center"/>
        <w:rPr>
          <w:rFonts w:ascii="Times New Roman" w:hAnsi="Times New Roman" w:cs="Times New Roman"/>
          <w:b/>
          <w:sz w:val="48"/>
          <w:szCs w:val="48"/>
        </w:rPr>
      </w:pPr>
      <w:r w:rsidRPr="00422C80">
        <w:rPr>
          <w:rFonts w:ascii="Times New Roman" w:hAnsi="Times New Roman" w:cs="Times New Roman"/>
          <w:b/>
          <w:sz w:val="48"/>
          <w:szCs w:val="48"/>
        </w:rPr>
        <w:t xml:space="preserve">начальника комунального закладу «Харківський ліцей з посиленою військово-фізичною підготовкою </w:t>
      </w:r>
      <w:r w:rsidRPr="00422C80">
        <w:rPr>
          <w:rFonts w:ascii="Times New Roman" w:hAnsi="Times New Roman" w:cs="Times New Roman"/>
          <w:b/>
          <w:sz w:val="48"/>
          <w:szCs w:val="48"/>
        </w:rPr>
        <w:sym w:font="Symbol" w:char="00B2"/>
      </w:r>
      <w:r w:rsidRPr="00422C80">
        <w:rPr>
          <w:rFonts w:ascii="Times New Roman" w:hAnsi="Times New Roman" w:cs="Times New Roman"/>
          <w:b/>
          <w:sz w:val="48"/>
          <w:szCs w:val="48"/>
        </w:rPr>
        <w:t>Рятувальник</w:t>
      </w:r>
      <w:r w:rsidRPr="00422C80">
        <w:rPr>
          <w:rFonts w:ascii="Times New Roman" w:hAnsi="Times New Roman" w:cs="Times New Roman"/>
          <w:b/>
          <w:sz w:val="48"/>
          <w:szCs w:val="48"/>
        </w:rPr>
        <w:sym w:font="Symbol" w:char="00B2"/>
      </w:r>
      <w:r w:rsidRPr="00422C80">
        <w:rPr>
          <w:rFonts w:ascii="Times New Roman" w:hAnsi="Times New Roman" w:cs="Times New Roman"/>
          <w:b/>
          <w:sz w:val="48"/>
          <w:szCs w:val="48"/>
        </w:rPr>
        <w:t xml:space="preserve">» Харківської обласної ради </w:t>
      </w:r>
    </w:p>
    <w:p w14:paraId="7FB3D816" w14:textId="77777777" w:rsidR="00422C80" w:rsidRDefault="00422C80" w:rsidP="00422C80">
      <w:pPr>
        <w:spacing w:line="312" w:lineRule="auto"/>
        <w:jc w:val="center"/>
        <w:rPr>
          <w:rFonts w:ascii="Times New Roman" w:hAnsi="Times New Roman" w:cs="Times New Roman"/>
          <w:b/>
          <w:sz w:val="48"/>
          <w:szCs w:val="48"/>
        </w:rPr>
      </w:pPr>
      <w:r w:rsidRPr="00422C80">
        <w:rPr>
          <w:rFonts w:ascii="Times New Roman" w:hAnsi="Times New Roman" w:cs="Times New Roman"/>
          <w:b/>
          <w:sz w:val="48"/>
          <w:szCs w:val="48"/>
        </w:rPr>
        <w:t xml:space="preserve">Форостовця С.В. </w:t>
      </w:r>
    </w:p>
    <w:p w14:paraId="3175CFE2" w14:textId="19B98C38" w:rsidR="00422C80" w:rsidRDefault="00422C80" w:rsidP="00422C80">
      <w:pPr>
        <w:spacing w:line="312" w:lineRule="auto"/>
        <w:jc w:val="center"/>
        <w:rPr>
          <w:rFonts w:ascii="Times New Roman" w:hAnsi="Times New Roman" w:cs="Times New Roman"/>
          <w:b/>
          <w:sz w:val="48"/>
          <w:szCs w:val="48"/>
        </w:rPr>
      </w:pPr>
      <w:r w:rsidRPr="00422C80">
        <w:rPr>
          <w:rFonts w:ascii="Times New Roman" w:hAnsi="Times New Roman" w:cs="Times New Roman"/>
          <w:b/>
          <w:sz w:val="48"/>
          <w:szCs w:val="48"/>
        </w:rPr>
        <w:t>за 202</w:t>
      </w:r>
      <w:r w:rsidR="00644636">
        <w:rPr>
          <w:rFonts w:ascii="Times New Roman" w:hAnsi="Times New Roman" w:cs="Times New Roman"/>
          <w:b/>
          <w:sz w:val="48"/>
          <w:szCs w:val="48"/>
          <w:lang w:val="uk-UA"/>
        </w:rPr>
        <w:t>5</w:t>
      </w:r>
      <w:r w:rsidRPr="00422C80">
        <w:rPr>
          <w:rFonts w:ascii="Times New Roman" w:hAnsi="Times New Roman" w:cs="Times New Roman"/>
          <w:b/>
          <w:sz w:val="48"/>
          <w:szCs w:val="48"/>
        </w:rPr>
        <w:t>/202</w:t>
      </w:r>
      <w:r w:rsidR="00644636">
        <w:rPr>
          <w:rFonts w:ascii="Times New Roman" w:hAnsi="Times New Roman" w:cs="Times New Roman"/>
          <w:b/>
          <w:sz w:val="48"/>
          <w:szCs w:val="48"/>
          <w:lang w:val="uk-UA"/>
        </w:rPr>
        <w:t>6</w:t>
      </w:r>
      <w:r w:rsidRPr="00422C80">
        <w:rPr>
          <w:rFonts w:ascii="Times New Roman" w:hAnsi="Times New Roman" w:cs="Times New Roman"/>
          <w:b/>
          <w:sz w:val="48"/>
          <w:szCs w:val="48"/>
        </w:rPr>
        <w:t xml:space="preserve"> навчальний рік </w:t>
      </w:r>
    </w:p>
    <w:p w14:paraId="0FB4EFBD" w14:textId="77777777" w:rsidR="00422C80" w:rsidRDefault="00422C80" w:rsidP="00422C80">
      <w:pPr>
        <w:spacing w:line="312" w:lineRule="auto"/>
        <w:jc w:val="center"/>
        <w:rPr>
          <w:rFonts w:ascii="Times New Roman" w:hAnsi="Times New Roman" w:cs="Times New Roman"/>
          <w:b/>
          <w:sz w:val="48"/>
          <w:szCs w:val="48"/>
        </w:rPr>
      </w:pPr>
    </w:p>
    <w:p w14:paraId="2B5DE8F3" w14:textId="77777777" w:rsidR="00422C80" w:rsidRDefault="00422C80" w:rsidP="00422C80">
      <w:pPr>
        <w:spacing w:line="312" w:lineRule="auto"/>
        <w:jc w:val="center"/>
        <w:rPr>
          <w:rFonts w:ascii="Times New Roman" w:hAnsi="Times New Roman" w:cs="Times New Roman"/>
          <w:b/>
          <w:sz w:val="48"/>
          <w:szCs w:val="48"/>
        </w:rPr>
      </w:pPr>
    </w:p>
    <w:p w14:paraId="4CBE6A19" w14:textId="77777777" w:rsidR="00422C80" w:rsidRDefault="00422C80" w:rsidP="00422C80">
      <w:pPr>
        <w:spacing w:line="312" w:lineRule="auto"/>
        <w:jc w:val="center"/>
        <w:rPr>
          <w:rFonts w:ascii="Times New Roman" w:hAnsi="Times New Roman" w:cs="Times New Roman"/>
          <w:b/>
          <w:sz w:val="48"/>
          <w:szCs w:val="48"/>
        </w:rPr>
      </w:pPr>
    </w:p>
    <w:p w14:paraId="3FF92749" w14:textId="77777777" w:rsidR="00422C80" w:rsidRDefault="00422C80" w:rsidP="00422C80">
      <w:pPr>
        <w:spacing w:line="312" w:lineRule="auto"/>
        <w:jc w:val="center"/>
        <w:rPr>
          <w:rFonts w:ascii="Times New Roman" w:hAnsi="Times New Roman" w:cs="Times New Roman"/>
          <w:b/>
          <w:sz w:val="48"/>
          <w:szCs w:val="48"/>
        </w:rPr>
      </w:pPr>
    </w:p>
    <w:p w14:paraId="5464EC11" w14:textId="77777777" w:rsidR="00422C80" w:rsidRDefault="00422C80" w:rsidP="00422C80">
      <w:pPr>
        <w:spacing w:line="312" w:lineRule="auto"/>
        <w:jc w:val="center"/>
        <w:rPr>
          <w:rFonts w:ascii="Times New Roman" w:hAnsi="Times New Roman" w:cs="Times New Roman"/>
          <w:b/>
          <w:sz w:val="48"/>
          <w:szCs w:val="48"/>
        </w:rPr>
      </w:pPr>
    </w:p>
    <w:p w14:paraId="3EC12C21" w14:textId="77777777" w:rsidR="00422C80" w:rsidRDefault="00422C80" w:rsidP="00422C80">
      <w:pPr>
        <w:spacing w:line="312" w:lineRule="auto"/>
        <w:jc w:val="center"/>
        <w:rPr>
          <w:rFonts w:ascii="Times New Roman" w:hAnsi="Times New Roman" w:cs="Times New Roman"/>
          <w:b/>
          <w:sz w:val="48"/>
          <w:szCs w:val="48"/>
        </w:rPr>
      </w:pPr>
    </w:p>
    <w:p w14:paraId="13C6D3AB" w14:textId="77777777" w:rsidR="00422C80" w:rsidRPr="00422C80" w:rsidRDefault="00422C80" w:rsidP="00422C80">
      <w:pPr>
        <w:spacing w:line="312" w:lineRule="auto"/>
        <w:jc w:val="center"/>
        <w:rPr>
          <w:rFonts w:ascii="Times New Roman" w:hAnsi="Times New Roman" w:cs="Times New Roman"/>
          <w:b/>
          <w:sz w:val="48"/>
          <w:szCs w:val="48"/>
        </w:rPr>
      </w:pPr>
    </w:p>
    <w:p w14:paraId="4DB30D41" w14:textId="77777777" w:rsidR="006E7560" w:rsidRPr="00C25126" w:rsidRDefault="006E7560" w:rsidP="00E6267C">
      <w:pPr>
        <w:spacing w:before="40" w:line="288" w:lineRule="auto"/>
        <w:ind w:firstLine="900"/>
        <w:jc w:val="both"/>
        <w:rPr>
          <w:rFonts w:ascii="Times New Roman" w:hAnsi="Times New Roman" w:cs="Times New Roman"/>
          <w:sz w:val="28"/>
          <w:szCs w:val="28"/>
          <w:lang w:val="uk-UA"/>
        </w:rPr>
      </w:pPr>
    </w:p>
    <w:p w14:paraId="6910510D" w14:textId="77777777" w:rsidR="00201ED6" w:rsidRDefault="00201ED6" w:rsidP="00A5616B">
      <w:pPr>
        <w:spacing w:before="40" w:line="288" w:lineRule="auto"/>
        <w:ind w:firstLine="567"/>
        <w:jc w:val="both"/>
        <w:rPr>
          <w:rFonts w:ascii="Times New Roman" w:hAnsi="Times New Roman" w:cs="Times New Roman"/>
          <w:sz w:val="28"/>
          <w:szCs w:val="28"/>
          <w:lang w:val="uk-UA"/>
        </w:rPr>
      </w:pPr>
    </w:p>
    <w:p w14:paraId="320242C7" w14:textId="7D8CA950" w:rsidR="006E7560" w:rsidRDefault="006E7560" w:rsidP="00A5616B">
      <w:pPr>
        <w:spacing w:before="40" w:line="288" w:lineRule="auto"/>
        <w:ind w:firstLine="567"/>
        <w:jc w:val="both"/>
        <w:rPr>
          <w:rFonts w:ascii="Times New Roman" w:eastAsia="Times New Roman" w:hAnsi="Times New Roman" w:cs="Times New Roman"/>
          <w:sz w:val="28"/>
          <w:szCs w:val="28"/>
          <w:highlight w:val="white"/>
          <w:lang w:val="uk-UA"/>
        </w:rPr>
      </w:pPr>
      <w:r w:rsidRPr="00C25126">
        <w:rPr>
          <w:rFonts w:ascii="Times New Roman" w:hAnsi="Times New Roman" w:cs="Times New Roman"/>
          <w:sz w:val="28"/>
          <w:szCs w:val="28"/>
          <w:lang w:val="uk-UA"/>
        </w:rPr>
        <w:lastRenderedPageBreak/>
        <w:t xml:space="preserve">Діяльність КОМУНАЛЬНОГО ЗАКЛАДУ «ХАРКІВСЬКИЙ ЛІЦЕЙ З ПОСИЛЕНОЮ ВІЙСЬКОВО-ФІЗИЧНОЮ ПІДГОТОВКОЮ “РЯТУВАЛЬНИК”» ХАРКІВСЬКОЇ ОБЛАСНОЇ РАДИ (далі по тексту - ліцей) </w:t>
      </w:r>
      <w:r w:rsidR="00BE003B" w:rsidRPr="00C25126">
        <w:rPr>
          <w:rFonts w:ascii="Times New Roman" w:hAnsi="Times New Roman" w:cs="Times New Roman"/>
          <w:sz w:val="28"/>
          <w:szCs w:val="28"/>
          <w:lang w:val="uk-UA"/>
        </w:rPr>
        <w:t xml:space="preserve"> </w:t>
      </w:r>
      <w:r w:rsidRPr="00C25126">
        <w:rPr>
          <w:rFonts w:ascii="Times New Roman" w:eastAsia="Times New Roman" w:hAnsi="Times New Roman" w:cs="Times New Roman"/>
          <w:sz w:val="28"/>
          <w:szCs w:val="28"/>
          <w:lang w:val="uk-UA"/>
        </w:rPr>
        <w:t xml:space="preserve">у 2024/2025 навчальному році проходила в умовах </w:t>
      </w:r>
      <w:r w:rsidRPr="00C25126">
        <w:rPr>
          <w:rFonts w:ascii="Times New Roman" w:eastAsia="Times New Roman" w:hAnsi="Times New Roman" w:cs="Times New Roman"/>
          <w:sz w:val="28"/>
          <w:szCs w:val="28"/>
          <w:highlight w:val="white"/>
          <w:lang w:val="uk-UA"/>
        </w:rPr>
        <w:t xml:space="preserve">оголошення в Україні воєнного стану </w:t>
      </w:r>
      <w:r w:rsidR="00BE003B" w:rsidRPr="00C25126">
        <w:rPr>
          <w:rFonts w:ascii="Times New Roman" w:eastAsia="Times New Roman" w:hAnsi="Times New Roman" w:cs="Times New Roman"/>
          <w:sz w:val="28"/>
          <w:szCs w:val="28"/>
          <w:highlight w:val="white"/>
          <w:lang w:val="uk-UA"/>
        </w:rPr>
        <w:t xml:space="preserve">           </w:t>
      </w:r>
      <w:r w:rsidRPr="00C25126">
        <w:rPr>
          <w:rFonts w:ascii="Times New Roman" w:eastAsia="Times New Roman" w:hAnsi="Times New Roman" w:cs="Times New Roman"/>
          <w:sz w:val="28"/>
          <w:szCs w:val="28"/>
          <w:highlight w:val="white"/>
          <w:lang w:val="uk-UA"/>
        </w:rPr>
        <w:t xml:space="preserve">згідно з Указом Президента України від 24 лютого 2022 року № 64/2022 </w:t>
      </w:r>
      <w:r w:rsidR="00BE003B" w:rsidRPr="00C25126">
        <w:rPr>
          <w:rFonts w:ascii="Times New Roman" w:eastAsia="Times New Roman" w:hAnsi="Times New Roman" w:cs="Times New Roman"/>
          <w:sz w:val="28"/>
          <w:szCs w:val="28"/>
          <w:highlight w:val="white"/>
          <w:lang w:val="uk-UA"/>
        </w:rPr>
        <w:t xml:space="preserve">                        </w:t>
      </w:r>
      <w:r w:rsidRPr="00C25126">
        <w:rPr>
          <w:rFonts w:ascii="Times New Roman" w:eastAsia="Times New Roman" w:hAnsi="Times New Roman" w:cs="Times New Roman"/>
          <w:sz w:val="28"/>
          <w:szCs w:val="28"/>
          <w:highlight w:val="white"/>
          <w:lang w:val="uk-UA"/>
        </w:rPr>
        <w:t>«Про вве</w:t>
      </w:r>
      <w:r w:rsidR="00200E66" w:rsidRPr="00C25126">
        <w:rPr>
          <w:rFonts w:ascii="Times New Roman" w:eastAsia="Times New Roman" w:hAnsi="Times New Roman" w:cs="Times New Roman"/>
          <w:sz w:val="28"/>
          <w:szCs w:val="28"/>
          <w:highlight w:val="white"/>
          <w:lang w:val="uk-UA"/>
        </w:rPr>
        <w:t>дення воєнного стану в Україні»</w:t>
      </w:r>
      <w:r w:rsidRPr="00C25126">
        <w:rPr>
          <w:rFonts w:ascii="Times New Roman" w:eastAsia="Times New Roman" w:hAnsi="Times New Roman" w:cs="Times New Roman"/>
          <w:sz w:val="28"/>
          <w:szCs w:val="28"/>
          <w:highlight w:val="white"/>
          <w:lang w:val="uk-UA"/>
        </w:rPr>
        <w:t xml:space="preserve">. </w:t>
      </w:r>
    </w:p>
    <w:p w14:paraId="2D6CEB2D" w14:textId="77777777" w:rsidR="00C51E78" w:rsidRPr="00C25126" w:rsidRDefault="00C51E78" w:rsidP="00C51E78">
      <w:pPr>
        <w:spacing w:before="20" w:line="264" w:lineRule="auto"/>
        <w:ind w:firstLine="567"/>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Освітня діяльність ліцею була спрямована на забезпечення реалізації основних завдань державної політики в системі освіти відповідно до чинного законодавства України, а саме:</w:t>
      </w:r>
    </w:p>
    <w:p w14:paraId="4686EBB9" w14:textId="77777777" w:rsidR="00C51E78" w:rsidRPr="00C25126" w:rsidRDefault="00C51E78" w:rsidP="00C51E78">
      <w:pPr>
        <w:pStyle w:val="a3"/>
        <w:numPr>
          <w:ilvl w:val="0"/>
          <w:numId w:val="1"/>
        </w:numPr>
        <w:tabs>
          <w:tab w:val="left" w:pos="426"/>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Конституції України;</w:t>
      </w:r>
    </w:p>
    <w:p w14:paraId="410DF1E5" w14:textId="77777777" w:rsidR="00C51E78" w:rsidRPr="00C25126" w:rsidRDefault="00C51E78" w:rsidP="00C51E78">
      <w:pPr>
        <w:pStyle w:val="a3"/>
        <w:numPr>
          <w:ilvl w:val="0"/>
          <w:numId w:val="1"/>
        </w:numPr>
        <w:tabs>
          <w:tab w:val="left" w:pos="426"/>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 законів України:</w:t>
      </w:r>
    </w:p>
    <w:p w14:paraId="4F05C84A" w14:textId="77777777" w:rsidR="00C51E78" w:rsidRPr="00C25126" w:rsidRDefault="00C51E78" w:rsidP="00C51E78">
      <w:pPr>
        <w:pStyle w:val="a3"/>
        <w:numPr>
          <w:ilvl w:val="0"/>
          <w:numId w:val="2"/>
        </w:numPr>
        <w:tabs>
          <w:tab w:val="left" w:pos="709"/>
          <w:tab w:val="left" w:pos="851"/>
          <w:tab w:val="left" w:pos="993"/>
          <w:tab w:val="left" w:pos="1134"/>
          <w:tab w:val="left" w:pos="1418"/>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 освіту» від 05.09.2017 р. №2145-VIII (зі змінами);</w:t>
      </w:r>
    </w:p>
    <w:p w14:paraId="2BE1A084" w14:textId="77777777" w:rsidR="00C51E78" w:rsidRPr="00C25126" w:rsidRDefault="00C51E78" w:rsidP="00C51E78">
      <w:pPr>
        <w:pStyle w:val="a3"/>
        <w:numPr>
          <w:ilvl w:val="0"/>
          <w:numId w:val="2"/>
        </w:numPr>
        <w:tabs>
          <w:tab w:val="left" w:pos="709"/>
          <w:tab w:val="left" w:pos="851"/>
          <w:tab w:val="left" w:pos="993"/>
          <w:tab w:val="left" w:pos="1134"/>
          <w:tab w:val="left" w:pos="1418"/>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 повну загальну середню освіту» від 16.01.2020 р. № 463;</w:t>
      </w:r>
    </w:p>
    <w:p w14:paraId="09D7B56F" w14:textId="77777777" w:rsidR="00C51E78" w:rsidRPr="00C25126" w:rsidRDefault="00C51E78" w:rsidP="00C51E78">
      <w:pPr>
        <w:pStyle w:val="a3"/>
        <w:numPr>
          <w:ilvl w:val="0"/>
          <w:numId w:val="2"/>
        </w:numPr>
        <w:tabs>
          <w:tab w:val="left" w:pos="709"/>
          <w:tab w:val="left" w:pos="851"/>
          <w:tab w:val="left" w:pos="993"/>
          <w:tab w:val="left" w:pos="1134"/>
          <w:tab w:val="left" w:pos="1418"/>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 «Про військовий обов’язок і військову службу» від 25.03.1992 № 2233-XII</w:t>
      </w:r>
      <w:r w:rsidRPr="00C25126">
        <w:rPr>
          <w:lang w:val="uk-UA"/>
        </w:rPr>
        <w:t xml:space="preserve">      </w:t>
      </w:r>
      <w:r w:rsidRPr="00C25126">
        <w:rPr>
          <w:rFonts w:ascii="Times New Roman" w:hAnsi="Times New Roman" w:cs="Times New Roman"/>
          <w:sz w:val="28"/>
          <w:szCs w:val="28"/>
          <w:lang w:val="uk-UA"/>
        </w:rPr>
        <w:t>(зі змінами);</w:t>
      </w:r>
    </w:p>
    <w:p w14:paraId="33580FC2" w14:textId="77777777" w:rsidR="00C51E78" w:rsidRPr="00C25126" w:rsidRDefault="00C51E78" w:rsidP="00C51E78">
      <w:pPr>
        <w:pStyle w:val="a3"/>
        <w:numPr>
          <w:ilvl w:val="0"/>
          <w:numId w:val="2"/>
        </w:numPr>
        <w:tabs>
          <w:tab w:val="left" w:pos="709"/>
          <w:tab w:val="left" w:pos="851"/>
          <w:tab w:val="left" w:pos="993"/>
          <w:tab w:val="left" w:pos="1134"/>
          <w:tab w:val="left" w:pos="1418"/>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 забезпечення організаційно–правових умов соціального                     захисту дітей-сиріт та дітей, позбавлених батьківського піклування»,                                      від 13.01.2005 р. № 2342-IV (зі змінами);</w:t>
      </w:r>
    </w:p>
    <w:p w14:paraId="5461544D" w14:textId="77777777" w:rsidR="00C51E78" w:rsidRPr="00C25126" w:rsidRDefault="00C51E78" w:rsidP="00C51E78">
      <w:pPr>
        <w:pStyle w:val="a3"/>
        <w:numPr>
          <w:ilvl w:val="0"/>
          <w:numId w:val="3"/>
        </w:numPr>
        <w:tabs>
          <w:tab w:val="left" w:pos="426"/>
          <w:tab w:val="left" w:pos="851"/>
          <w:tab w:val="left" w:pos="993"/>
          <w:tab w:val="left" w:pos="1134"/>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указу Президента України «Про Національну доктрину розвитку освіти» від 17.04.2002 № 347/2002;</w:t>
      </w:r>
    </w:p>
    <w:p w14:paraId="34EBEB1C" w14:textId="77777777" w:rsidR="00C51E78" w:rsidRPr="00C25126" w:rsidRDefault="00C51E78" w:rsidP="00C51E78">
      <w:pPr>
        <w:pStyle w:val="a3"/>
        <w:numPr>
          <w:ilvl w:val="0"/>
          <w:numId w:val="3"/>
        </w:numPr>
        <w:tabs>
          <w:tab w:val="left" w:pos="426"/>
          <w:tab w:val="left" w:pos="851"/>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постанов Кабінету Міністрів України:</w:t>
      </w:r>
    </w:p>
    <w:p w14:paraId="59A7628B" w14:textId="77777777" w:rsidR="00C51E78" w:rsidRPr="00C25126" w:rsidRDefault="00C51E78" w:rsidP="00BF3739">
      <w:pPr>
        <w:pStyle w:val="a3"/>
        <w:numPr>
          <w:ilvl w:val="0"/>
          <w:numId w:val="4"/>
        </w:numPr>
        <w:tabs>
          <w:tab w:val="left" w:pos="0"/>
          <w:tab w:val="left" w:pos="851"/>
          <w:tab w:val="left" w:pos="993"/>
          <w:tab w:val="left" w:pos="1276"/>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 затвердження Державного стандарту базової і повної загальної середньої освіти» від 23.11.2011 р.  № 1392;</w:t>
      </w:r>
    </w:p>
    <w:p w14:paraId="057C5261" w14:textId="77777777" w:rsidR="00C51E78" w:rsidRPr="00C25126" w:rsidRDefault="00C51E78" w:rsidP="00BF3739">
      <w:pPr>
        <w:pStyle w:val="a3"/>
        <w:numPr>
          <w:ilvl w:val="0"/>
          <w:numId w:val="4"/>
        </w:numPr>
        <w:tabs>
          <w:tab w:val="left" w:pos="0"/>
          <w:tab w:val="left" w:pos="851"/>
          <w:tab w:val="left" w:pos="993"/>
          <w:tab w:val="left" w:pos="1276"/>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 затвердження Положення про єдину державну систему цивільного захисту»  від 09.01.2014 р. № 11 (зі змінами);</w:t>
      </w:r>
    </w:p>
    <w:p w14:paraId="0D710B96" w14:textId="77777777" w:rsidR="00C51E78" w:rsidRPr="00C25126" w:rsidRDefault="00C51E78" w:rsidP="00BF3739">
      <w:pPr>
        <w:pStyle w:val="a3"/>
        <w:numPr>
          <w:ilvl w:val="0"/>
          <w:numId w:val="4"/>
        </w:numPr>
        <w:tabs>
          <w:tab w:val="left" w:pos="0"/>
          <w:tab w:val="left" w:pos="851"/>
          <w:tab w:val="left" w:pos="993"/>
          <w:tab w:val="left" w:pos="1276"/>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 «Про Порядок підвищення кваліфікації педагогічних і науково-педагогічних працівників» від 21.08.2019 р. № 800</w:t>
      </w:r>
      <w:r>
        <w:rPr>
          <w:rFonts w:ascii="Times New Roman" w:hAnsi="Times New Roman" w:cs="Times New Roman"/>
          <w:sz w:val="28"/>
          <w:szCs w:val="28"/>
          <w:lang w:val="uk-UA"/>
        </w:rPr>
        <w:t xml:space="preserve"> (зі змінами)</w:t>
      </w:r>
      <w:r w:rsidRPr="00C25126">
        <w:rPr>
          <w:rFonts w:ascii="Times New Roman" w:hAnsi="Times New Roman" w:cs="Times New Roman"/>
          <w:sz w:val="28"/>
          <w:szCs w:val="28"/>
          <w:lang w:val="uk-UA"/>
        </w:rPr>
        <w:t>;</w:t>
      </w:r>
    </w:p>
    <w:p w14:paraId="44D643BF" w14:textId="77777777" w:rsidR="00C51E78" w:rsidRPr="00C25126" w:rsidRDefault="00C51E78" w:rsidP="00BF3739">
      <w:pPr>
        <w:pStyle w:val="a3"/>
        <w:numPr>
          <w:ilvl w:val="0"/>
          <w:numId w:val="4"/>
        </w:numPr>
        <w:tabs>
          <w:tab w:val="left" w:pos="0"/>
          <w:tab w:val="left" w:pos="851"/>
          <w:tab w:val="left" w:pos="993"/>
          <w:tab w:val="left" w:pos="1276"/>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 затвердження Положення про військовий (військово-морський, військово-спортивний) ліцей, ліцей із посиленою військово-фізичною підготовкою  від 30.06.2021 р. № 672 (зі змінами);</w:t>
      </w:r>
    </w:p>
    <w:p w14:paraId="6AF1D073" w14:textId="77777777" w:rsidR="00C51E78" w:rsidRPr="00C25126" w:rsidRDefault="00C51E78" w:rsidP="00BF3739">
      <w:pPr>
        <w:pStyle w:val="a3"/>
        <w:numPr>
          <w:ilvl w:val="0"/>
          <w:numId w:val="4"/>
        </w:numPr>
        <w:tabs>
          <w:tab w:val="left" w:pos="0"/>
          <w:tab w:val="left" w:pos="851"/>
          <w:tab w:val="left" w:pos="993"/>
          <w:tab w:val="left" w:pos="1276"/>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 «Про затвердження Плану дій щодо реалізації Стратегії національно-патріотичного виховання на 2020-2025 роки» від 09.10.2020 р. №932 (зі змінами); </w:t>
      </w:r>
    </w:p>
    <w:p w14:paraId="59D6B25A" w14:textId="77777777" w:rsidR="00C51E78" w:rsidRPr="00C25126" w:rsidRDefault="00C51E78" w:rsidP="00C51E78">
      <w:pPr>
        <w:pStyle w:val="a3"/>
        <w:numPr>
          <w:ilvl w:val="0"/>
          <w:numId w:val="3"/>
        </w:numPr>
        <w:tabs>
          <w:tab w:val="left" w:pos="426"/>
          <w:tab w:val="left" w:pos="851"/>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розпоряджень Кабінету Міністрів України:</w:t>
      </w:r>
    </w:p>
    <w:p w14:paraId="1C851A2A" w14:textId="77777777" w:rsidR="00C51E78" w:rsidRPr="00C25126" w:rsidRDefault="00C51E78" w:rsidP="00BF3739">
      <w:pPr>
        <w:pStyle w:val="a3"/>
        <w:numPr>
          <w:ilvl w:val="0"/>
          <w:numId w:val="5"/>
        </w:numPr>
        <w:tabs>
          <w:tab w:val="left" w:pos="993"/>
          <w:tab w:val="left" w:pos="1418"/>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 «Про схвалення Стратегії впровадження гендерної рівності у сфері освіти до 2030 року та затвердження операційного плану заходів на 2022-2024 роки з її реалізації від 20.12.2022 р.  № 1163-р»;</w:t>
      </w:r>
    </w:p>
    <w:p w14:paraId="39496D36" w14:textId="77777777" w:rsidR="00C51E78" w:rsidRPr="00C25126" w:rsidRDefault="00C51E78" w:rsidP="00BF3739">
      <w:pPr>
        <w:pStyle w:val="a3"/>
        <w:numPr>
          <w:ilvl w:val="0"/>
          <w:numId w:val="5"/>
        </w:numPr>
        <w:tabs>
          <w:tab w:val="left" w:pos="993"/>
          <w:tab w:val="left" w:pos="1418"/>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Кодексу цивільного з</w:t>
      </w:r>
      <w:r>
        <w:rPr>
          <w:rFonts w:ascii="Times New Roman" w:hAnsi="Times New Roman" w:cs="Times New Roman"/>
          <w:sz w:val="28"/>
          <w:szCs w:val="28"/>
          <w:lang w:val="uk-UA"/>
        </w:rPr>
        <w:t>ахисту України від 02.10.2012 №</w:t>
      </w:r>
      <w:r w:rsidRPr="00C25126">
        <w:rPr>
          <w:rFonts w:ascii="Times New Roman" w:hAnsi="Times New Roman" w:cs="Times New Roman"/>
          <w:sz w:val="28"/>
          <w:szCs w:val="28"/>
          <w:lang w:val="uk-UA"/>
        </w:rPr>
        <w:t>5403-VI</w:t>
      </w:r>
      <w:r>
        <w:rPr>
          <w:rFonts w:ascii="Times New Roman" w:hAnsi="Times New Roman" w:cs="Times New Roman"/>
          <w:sz w:val="28"/>
          <w:szCs w:val="28"/>
          <w:lang w:val="uk-UA"/>
        </w:rPr>
        <w:t xml:space="preserve"> (зі змінам</w:t>
      </w:r>
    </w:p>
    <w:p w14:paraId="50EF940C" w14:textId="77777777" w:rsidR="00C51E78" w:rsidRPr="00C25126" w:rsidRDefault="00C51E78" w:rsidP="00C51E78">
      <w:pPr>
        <w:pStyle w:val="a3"/>
        <w:numPr>
          <w:ilvl w:val="0"/>
          <w:numId w:val="3"/>
        </w:numPr>
        <w:tabs>
          <w:tab w:val="left" w:pos="426"/>
          <w:tab w:val="left" w:pos="851"/>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наказів Міністерства освіти і науки України:</w:t>
      </w:r>
    </w:p>
    <w:p w14:paraId="120F6BA0" w14:textId="77777777" w:rsidR="00C51E78" w:rsidRPr="00AE7FFE" w:rsidRDefault="00C51E78" w:rsidP="00BF3739">
      <w:pPr>
        <w:pStyle w:val="a3"/>
        <w:numPr>
          <w:ilvl w:val="0"/>
          <w:numId w:val="6"/>
        </w:numPr>
        <w:tabs>
          <w:tab w:val="left" w:pos="851"/>
        </w:tabs>
        <w:spacing w:before="20" w:after="0" w:line="264" w:lineRule="auto"/>
        <w:ind w:left="0" w:firstLine="567"/>
        <w:contextualSpacing w:val="0"/>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Pr="00AE7FFE">
        <w:rPr>
          <w:rFonts w:ascii="Times New Roman" w:hAnsi="Times New Roman" w:cs="Times New Roman"/>
          <w:sz w:val="28"/>
          <w:szCs w:val="28"/>
          <w:lang w:val="uk-UA"/>
        </w:rPr>
        <w:t>«Про затвердження Положення про організацію роботи з охорони праці та безпеки життєдіяльності учасників освітнього процесу в установах і закладах освіти»  від 26.12.2017 р. № 1669;</w:t>
      </w:r>
    </w:p>
    <w:p w14:paraId="74A095BD" w14:textId="77777777" w:rsidR="00C51E78" w:rsidRPr="00C25126" w:rsidRDefault="00C51E78" w:rsidP="00BF3739">
      <w:pPr>
        <w:pStyle w:val="a3"/>
        <w:numPr>
          <w:ilvl w:val="0"/>
          <w:numId w:val="6"/>
        </w:numPr>
        <w:tabs>
          <w:tab w:val="left" w:pos="851"/>
          <w:tab w:val="left" w:pos="1134"/>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 «Про затвердження Порядку переведення учнів (вихованців) закладу загальної середньої освіти до наступного класу, затвердженого наказом Міністерства освіти і науки України 14.07.2015 № 762 (у редакції наказів Міністерства освіти і науки України № 621 від 08.05.2019, № 268 від 01.03.2021), зареєстрованим в Міністерстві юстиції України 30.07.2015 за № 924/27369.</w:t>
      </w:r>
    </w:p>
    <w:p w14:paraId="4F9D71D7" w14:textId="77777777" w:rsidR="00C51E78" w:rsidRPr="00C25126" w:rsidRDefault="00C51E78" w:rsidP="00BF3739">
      <w:pPr>
        <w:pStyle w:val="a3"/>
        <w:numPr>
          <w:ilvl w:val="0"/>
          <w:numId w:val="6"/>
        </w:numPr>
        <w:tabs>
          <w:tab w:val="left" w:pos="1134"/>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«Основні орієнтири виховання учнів 1-11-х класів загальноосвітніх навчальних закладів України (наказ Міністерства освіти і науки, молоді та спорту України від 31.10.2011 № 1243); </w:t>
      </w:r>
    </w:p>
    <w:p w14:paraId="66251A72" w14:textId="77777777" w:rsidR="00C51E78" w:rsidRPr="00C25126" w:rsidRDefault="00C51E78" w:rsidP="00BF3739">
      <w:pPr>
        <w:pStyle w:val="a3"/>
        <w:numPr>
          <w:ilvl w:val="0"/>
          <w:numId w:val="6"/>
        </w:numPr>
        <w:tabs>
          <w:tab w:val="left" w:pos="1134"/>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 Порядок реагування на випадок булінгу (цькуванню) та Порядок застосування заходів виховного впливу» від 03.02.2020 № 11/34394;</w:t>
      </w:r>
    </w:p>
    <w:p w14:paraId="38748359" w14:textId="77777777" w:rsidR="00C51E78" w:rsidRPr="00C25126" w:rsidRDefault="00C51E78" w:rsidP="00BF3739">
      <w:pPr>
        <w:pStyle w:val="a3"/>
        <w:numPr>
          <w:ilvl w:val="0"/>
          <w:numId w:val="6"/>
        </w:numPr>
        <w:tabs>
          <w:tab w:val="left" w:pos="1134"/>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 затвердження Інструкції з діловодства у закладах загальної середньої освіти» від 25.06.2018 № 676, зареєстрованого в Міністерстві юстиції України 11.09.2018 № 1028/32480;</w:t>
      </w:r>
    </w:p>
    <w:p w14:paraId="68DFB171" w14:textId="77777777" w:rsidR="00C51E78" w:rsidRPr="00C25126" w:rsidRDefault="00C51E78" w:rsidP="00BF3739">
      <w:pPr>
        <w:pStyle w:val="a3"/>
        <w:numPr>
          <w:ilvl w:val="0"/>
          <w:numId w:val="6"/>
        </w:numPr>
        <w:tabs>
          <w:tab w:val="left" w:pos="1134"/>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 деякі питання національно-патріотичного виховання y загальноосвітніх навчальних закладах України та визнання таким, що втратив чинність, наказу МОНУ від 16.06.2015 №641» від 06.06.2022 № 527;</w:t>
      </w:r>
    </w:p>
    <w:p w14:paraId="68A71A29" w14:textId="77777777" w:rsidR="00C51E78" w:rsidRPr="00C25126" w:rsidRDefault="00C51E78" w:rsidP="00C51E78">
      <w:pPr>
        <w:pStyle w:val="a3"/>
        <w:numPr>
          <w:ilvl w:val="0"/>
          <w:numId w:val="3"/>
        </w:numPr>
        <w:tabs>
          <w:tab w:val="left" w:pos="426"/>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Санітарного регламенту для закладів загальної середньої освіти, затвердженого наказом Міністерства охорони здоров'я України № 2205                        від 25.09.2020 (зі змінами)</w:t>
      </w:r>
    </w:p>
    <w:p w14:paraId="6DA37620" w14:textId="77777777" w:rsidR="00C51E78" w:rsidRPr="00C25126" w:rsidRDefault="00C51E78" w:rsidP="00C51E78">
      <w:pPr>
        <w:pStyle w:val="a3"/>
        <w:numPr>
          <w:ilvl w:val="0"/>
          <w:numId w:val="3"/>
        </w:numPr>
        <w:tabs>
          <w:tab w:val="left" w:pos="426"/>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Стандарту спеціалізованої освіти військового профілю, затвердженого наказом Міністерства оборони України</w:t>
      </w:r>
      <w:r w:rsidRPr="00C25126">
        <w:rPr>
          <w:lang w:val="uk-UA"/>
        </w:rPr>
        <w:t xml:space="preserve"> </w:t>
      </w:r>
      <w:r w:rsidRPr="00C25126">
        <w:rPr>
          <w:rFonts w:ascii="Times New Roman" w:hAnsi="Times New Roman" w:cs="Times New Roman"/>
          <w:sz w:val="28"/>
          <w:szCs w:val="28"/>
          <w:lang w:val="uk-UA"/>
        </w:rPr>
        <w:t>від 02.07.2021 № 188;</w:t>
      </w:r>
    </w:p>
    <w:p w14:paraId="32F7A4A9" w14:textId="77777777" w:rsidR="00C51E78" w:rsidRPr="00C25126" w:rsidRDefault="00C51E78" w:rsidP="00C51E78">
      <w:pPr>
        <w:pStyle w:val="a3"/>
        <w:numPr>
          <w:ilvl w:val="0"/>
          <w:numId w:val="3"/>
        </w:numPr>
        <w:tabs>
          <w:tab w:val="left" w:pos="426"/>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Положення про дистанційну форму здобуття повної загальної середньої освіти, затвердженого наказом Міністерства освіти і науки України від 08.09.2020 № 1115 (зі змінами);</w:t>
      </w:r>
    </w:p>
    <w:p w14:paraId="6174A4C2" w14:textId="77777777" w:rsidR="00C51E78" w:rsidRPr="00C25126" w:rsidRDefault="00C51E78" w:rsidP="00C51E78">
      <w:pPr>
        <w:pStyle w:val="a3"/>
        <w:numPr>
          <w:ilvl w:val="0"/>
          <w:numId w:val="3"/>
        </w:numPr>
        <w:tabs>
          <w:tab w:val="left" w:pos="426"/>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eastAsia="Times New Roman" w:hAnsi="Times New Roman" w:cs="Times New Roman"/>
          <w:sz w:val="28"/>
          <w:szCs w:val="28"/>
          <w:lang w:val="uk-UA"/>
        </w:rPr>
        <w:t xml:space="preserve"> </w:t>
      </w:r>
      <w:r w:rsidRPr="00C25126">
        <w:rPr>
          <w:rFonts w:ascii="Times New Roman" w:eastAsia="Calibri" w:hAnsi="Times New Roman" w:cs="Times New Roman"/>
          <w:sz w:val="28"/>
          <w:szCs w:val="28"/>
          <w:lang w:val="uk-UA" w:eastAsia="ru-RU"/>
        </w:rPr>
        <w:t>інших органів центральної виконавчої влади, рішеннями місцевих органів влади та органів місцевого самоврядування, власним Статутом.</w:t>
      </w:r>
    </w:p>
    <w:p w14:paraId="52E19D9D" w14:textId="77777777" w:rsidR="00C51E78" w:rsidRPr="00C25126" w:rsidRDefault="00C51E78" w:rsidP="00C51E78">
      <w:pPr>
        <w:pStyle w:val="a3"/>
        <w:tabs>
          <w:tab w:val="left" w:pos="426"/>
          <w:tab w:val="left" w:pos="993"/>
        </w:tabs>
        <w:spacing w:before="20" w:after="0" w:line="264" w:lineRule="auto"/>
        <w:ind w:left="0" w:firstLine="567"/>
        <w:contextualSpacing w:val="0"/>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Робота закладу освіти, освітній процес проходив у дистанційній формі.</w:t>
      </w:r>
    </w:p>
    <w:p w14:paraId="34686288" w14:textId="77777777" w:rsidR="00C51E78" w:rsidRPr="00C25126" w:rsidRDefault="00C51E78" w:rsidP="00C51E78">
      <w:pPr>
        <w:pStyle w:val="a3"/>
        <w:tabs>
          <w:tab w:val="left" w:pos="426"/>
          <w:tab w:val="left" w:pos="993"/>
        </w:tabs>
        <w:spacing w:before="20" w:after="0" w:line="264" w:lineRule="auto"/>
        <w:ind w:left="0" w:firstLine="567"/>
        <w:contextualSpacing w:val="0"/>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У 202</w:t>
      </w:r>
      <w:r>
        <w:rPr>
          <w:rFonts w:ascii="Times New Roman" w:eastAsia="Times New Roman" w:hAnsi="Times New Roman" w:cs="Times New Roman"/>
          <w:sz w:val="28"/>
          <w:szCs w:val="28"/>
          <w:lang w:val="uk-UA"/>
        </w:rPr>
        <w:t>5</w:t>
      </w:r>
      <w:r w:rsidRPr="00C25126">
        <w:rPr>
          <w:rFonts w:ascii="Times New Roman" w:eastAsia="Times New Roman" w:hAnsi="Times New Roman" w:cs="Times New Roman"/>
          <w:sz w:val="28"/>
          <w:szCs w:val="28"/>
          <w:lang w:val="uk-UA"/>
        </w:rPr>
        <w:t>/202</w:t>
      </w:r>
      <w:r>
        <w:rPr>
          <w:rFonts w:ascii="Times New Roman" w:eastAsia="Times New Roman" w:hAnsi="Times New Roman" w:cs="Times New Roman"/>
          <w:sz w:val="28"/>
          <w:szCs w:val="28"/>
          <w:lang w:val="uk-UA"/>
        </w:rPr>
        <w:t xml:space="preserve">6 </w:t>
      </w:r>
      <w:r w:rsidRPr="00C25126">
        <w:rPr>
          <w:rFonts w:ascii="Times New Roman" w:eastAsia="Times New Roman" w:hAnsi="Times New Roman" w:cs="Times New Roman"/>
          <w:sz w:val="28"/>
          <w:szCs w:val="28"/>
          <w:lang w:val="uk-UA"/>
        </w:rPr>
        <w:t>навчальному році управління закладом було спрямовано на здійснення державної політики в галузі освіти, створення безпечного освітнього простору,  створення належних умов для навчання і виховання здобувачів освіти, удосконалення змісту освітнього процесу, розвиток здібностей здобувачів освіти, впровадження профільного навчання.</w:t>
      </w:r>
    </w:p>
    <w:p w14:paraId="2398D4B9" w14:textId="77777777" w:rsidR="00C51E78" w:rsidRPr="00C25126" w:rsidRDefault="00C51E78" w:rsidP="00C51E78">
      <w:pPr>
        <w:pStyle w:val="a3"/>
        <w:tabs>
          <w:tab w:val="left" w:pos="426"/>
          <w:tab w:val="left" w:pos="993"/>
        </w:tabs>
        <w:spacing w:before="20" w:after="0" w:line="264" w:lineRule="auto"/>
        <w:ind w:left="0" w:firstLine="567"/>
        <w:contextualSpacing w:val="0"/>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Принцип доцільності й оперативності прийняття управлінських рішень адміністрації базувався на аналітичних даних, отриманих в ході внутрішньошкільного контролю, моніторингових досліджень, самоаналізу.</w:t>
      </w:r>
    </w:p>
    <w:p w14:paraId="39258477" w14:textId="77777777" w:rsidR="00C51E78" w:rsidRPr="00C25126" w:rsidRDefault="00C51E78" w:rsidP="00C51E78">
      <w:pPr>
        <w:pStyle w:val="a3"/>
        <w:tabs>
          <w:tab w:val="left" w:pos="426"/>
          <w:tab w:val="left" w:pos="993"/>
        </w:tabs>
        <w:spacing w:before="20" w:after="0" w:line="264" w:lineRule="auto"/>
        <w:ind w:left="0" w:firstLine="567"/>
        <w:contextualSpacing w:val="0"/>
        <w:jc w:val="both"/>
        <w:rPr>
          <w:lang w:val="uk-UA"/>
        </w:rPr>
      </w:pPr>
      <w:r w:rsidRPr="00C25126">
        <w:rPr>
          <w:rFonts w:ascii="Times New Roman" w:eastAsia="Times New Roman" w:hAnsi="Times New Roman" w:cs="Times New Roman"/>
          <w:sz w:val="28"/>
          <w:szCs w:val="28"/>
          <w:lang w:val="uk-UA"/>
        </w:rPr>
        <w:t xml:space="preserve">Керівництво ліцею спрямувало роботу на реалізацію Стратегії розвитку              КЗ ХЛЗПВФП «Рятувальник», а саме: на реалізацію права громадян на здобуття </w:t>
      </w:r>
      <w:r w:rsidRPr="00C25126">
        <w:rPr>
          <w:rFonts w:ascii="Times New Roman" w:eastAsia="Times New Roman" w:hAnsi="Times New Roman" w:cs="Times New Roman"/>
          <w:sz w:val="28"/>
          <w:szCs w:val="28"/>
          <w:lang w:val="uk-UA"/>
        </w:rPr>
        <w:lastRenderedPageBreak/>
        <w:t>повної загальної середньої освіти з військово-професійною спрямованістю навчання та виховання.</w:t>
      </w:r>
      <w:r w:rsidRPr="00C25126">
        <w:rPr>
          <w:lang w:val="uk-UA"/>
        </w:rPr>
        <w:t xml:space="preserve"> </w:t>
      </w:r>
    </w:p>
    <w:p w14:paraId="6F57991A" w14:textId="77777777" w:rsidR="00C51E78" w:rsidRPr="00C25126" w:rsidRDefault="00C51E78" w:rsidP="00C51E78">
      <w:pPr>
        <w:pStyle w:val="a3"/>
        <w:tabs>
          <w:tab w:val="left" w:pos="426"/>
          <w:tab w:val="left" w:pos="993"/>
        </w:tabs>
        <w:spacing w:before="20" w:after="0" w:line="264" w:lineRule="auto"/>
        <w:ind w:left="0" w:firstLine="567"/>
        <w:contextualSpacing w:val="0"/>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 xml:space="preserve">Мова навчання – українська. Вивчається одна іноземна мова – англійська. </w:t>
      </w:r>
    </w:p>
    <w:p w14:paraId="0E996C6A" w14:textId="77777777" w:rsidR="00C51E78" w:rsidRPr="00C25126" w:rsidRDefault="00C51E78" w:rsidP="00C51E78">
      <w:pPr>
        <w:pStyle w:val="a3"/>
        <w:tabs>
          <w:tab w:val="left" w:pos="426"/>
          <w:tab w:val="left" w:pos="993"/>
        </w:tabs>
        <w:spacing w:before="20" w:after="0" w:line="264" w:lineRule="auto"/>
        <w:ind w:left="0" w:firstLine="567"/>
        <w:contextualSpacing w:val="0"/>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Заклад освіти належить до ліцеїв із посиленою військово-фізичною підготовкою і працює за військово</w:t>
      </w:r>
      <w:r>
        <w:rPr>
          <w:rFonts w:ascii="Times New Roman" w:eastAsia="Times New Roman" w:hAnsi="Times New Roman" w:cs="Times New Roman"/>
          <w:sz w:val="28"/>
          <w:szCs w:val="28"/>
          <w:lang w:val="uk-UA"/>
        </w:rPr>
        <w:t>-</w:t>
      </w:r>
      <w:r w:rsidRPr="00C25126">
        <w:rPr>
          <w:rFonts w:ascii="Times New Roman" w:eastAsia="Times New Roman" w:hAnsi="Times New Roman" w:cs="Times New Roman"/>
          <w:sz w:val="28"/>
          <w:szCs w:val="28"/>
          <w:lang w:val="uk-UA"/>
        </w:rPr>
        <w:t>спортивним профілем.</w:t>
      </w:r>
    </w:p>
    <w:p w14:paraId="2EE0DCA0" w14:textId="77777777" w:rsidR="00C51E78" w:rsidRPr="00C25126" w:rsidRDefault="00C51E78" w:rsidP="00C51E78">
      <w:pPr>
        <w:pStyle w:val="a3"/>
        <w:tabs>
          <w:tab w:val="left" w:pos="426"/>
          <w:tab w:val="left" w:pos="993"/>
        </w:tabs>
        <w:spacing w:before="20" w:after="0" w:line="264" w:lineRule="auto"/>
        <w:ind w:left="0" w:firstLine="567"/>
        <w:contextualSpacing w:val="0"/>
        <w:jc w:val="both"/>
        <w:rPr>
          <w:rFonts w:ascii="Times New Roman" w:eastAsia="Times New Roman" w:hAnsi="Times New Roman" w:cs="Times New Roman"/>
          <w:sz w:val="28"/>
          <w:szCs w:val="28"/>
          <w:u w:val="single"/>
          <w:lang w:val="uk-UA"/>
        </w:rPr>
      </w:pPr>
      <w:r w:rsidRPr="00C25126">
        <w:rPr>
          <w:rFonts w:ascii="Times New Roman" w:eastAsia="Times New Roman" w:hAnsi="Times New Roman" w:cs="Times New Roman"/>
          <w:b/>
          <w:sz w:val="28"/>
          <w:szCs w:val="28"/>
          <w:u w:val="single"/>
          <w:lang w:val="uk-UA"/>
        </w:rPr>
        <w:t>Стан і розвиток мережі ліцею</w:t>
      </w:r>
    </w:p>
    <w:p w14:paraId="037CAFDC" w14:textId="77777777" w:rsidR="00C51E78" w:rsidRPr="00C25126" w:rsidRDefault="00C51E78" w:rsidP="00C51E78">
      <w:pPr>
        <w:pStyle w:val="a3"/>
        <w:tabs>
          <w:tab w:val="left" w:pos="426"/>
          <w:tab w:val="left" w:pos="993"/>
        </w:tabs>
        <w:spacing w:before="20" w:after="0" w:line="264" w:lineRule="auto"/>
        <w:ind w:left="0" w:firstLine="567"/>
        <w:contextualSpacing w:val="0"/>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Адміністрацією та педагогічним колективом закладу  проведено роботу щодо збереження й розвитку шкільної мережі. Проектна потужність закладу – 240 здобувачів  освіти.</w:t>
      </w:r>
    </w:p>
    <w:p w14:paraId="61733435" w14:textId="77777777" w:rsidR="00C51E78" w:rsidRPr="00C25126" w:rsidRDefault="00C51E78" w:rsidP="00C51E78">
      <w:pPr>
        <w:pStyle w:val="a3"/>
        <w:tabs>
          <w:tab w:val="left" w:pos="426"/>
          <w:tab w:val="left" w:pos="993"/>
        </w:tabs>
        <w:spacing w:before="20" w:after="0" w:line="264" w:lineRule="auto"/>
        <w:ind w:left="0" w:firstLine="567"/>
        <w:contextualSpacing w:val="0"/>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На початок 202</w:t>
      </w:r>
      <w:r>
        <w:rPr>
          <w:rFonts w:ascii="Times New Roman" w:eastAsia="Times New Roman" w:hAnsi="Times New Roman" w:cs="Times New Roman"/>
          <w:sz w:val="28"/>
          <w:szCs w:val="28"/>
          <w:lang w:val="uk-UA"/>
        </w:rPr>
        <w:t>5</w:t>
      </w:r>
      <w:r w:rsidRPr="00C25126">
        <w:rPr>
          <w:rFonts w:ascii="Times New Roman" w:eastAsia="Times New Roman" w:hAnsi="Times New Roman" w:cs="Times New Roman"/>
          <w:sz w:val="28"/>
          <w:szCs w:val="28"/>
          <w:lang w:val="uk-UA"/>
        </w:rPr>
        <w:t>/202</w:t>
      </w:r>
      <w:r>
        <w:rPr>
          <w:rFonts w:ascii="Times New Roman" w:eastAsia="Times New Roman" w:hAnsi="Times New Roman" w:cs="Times New Roman"/>
          <w:sz w:val="28"/>
          <w:szCs w:val="28"/>
          <w:lang w:val="uk-UA"/>
        </w:rPr>
        <w:t>6</w:t>
      </w:r>
      <w:r w:rsidRPr="00C25126">
        <w:rPr>
          <w:rFonts w:ascii="Times New Roman" w:eastAsia="Times New Roman" w:hAnsi="Times New Roman" w:cs="Times New Roman"/>
          <w:sz w:val="28"/>
          <w:szCs w:val="28"/>
          <w:lang w:val="uk-UA"/>
        </w:rPr>
        <w:t xml:space="preserve"> навчального року в ліцеї відкрито </w:t>
      </w:r>
      <w:r>
        <w:rPr>
          <w:rFonts w:ascii="Times New Roman" w:eastAsia="Times New Roman" w:hAnsi="Times New Roman" w:cs="Times New Roman"/>
          <w:sz w:val="28"/>
          <w:szCs w:val="28"/>
          <w:lang w:val="uk-UA"/>
        </w:rPr>
        <w:t>9</w:t>
      </w:r>
      <w:r w:rsidRPr="00C25126">
        <w:rPr>
          <w:rFonts w:ascii="Times New Roman" w:eastAsia="Times New Roman" w:hAnsi="Times New Roman" w:cs="Times New Roman"/>
          <w:sz w:val="28"/>
          <w:szCs w:val="28"/>
          <w:lang w:val="uk-UA"/>
        </w:rPr>
        <w:t xml:space="preserve"> навчальних взводів (класів).  Формування мережі протягом </w:t>
      </w:r>
      <w:r>
        <w:rPr>
          <w:rFonts w:ascii="Times New Roman" w:eastAsia="Times New Roman" w:hAnsi="Times New Roman" w:cs="Times New Roman"/>
          <w:sz w:val="28"/>
          <w:szCs w:val="28"/>
          <w:lang w:val="uk-UA"/>
        </w:rPr>
        <w:t>4</w:t>
      </w:r>
      <w:r w:rsidRPr="00C25126">
        <w:rPr>
          <w:rFonts w:ascii="Times New Roman" w:eastAsia="Times New Roman" w:hAnsi="Times New Roman" w:cs="Times New Roman"/>
          <w:sz w:val="28"/>
          <w:szCs w:val="28"/>
          <w:lang w:val="uk-UA"/>
        </w:rPr>
        <w:t>-х навчальних років подано в таблиці</w:t>
      </w:r>
    </w:p>
    <w:tbl>
      <w:tblPr>
        <w:tblStyle w:val="a4"/>
        <w:tblW w:w="0" w:type="auto"/>
        <w:tblLook w:val="04A0" w:firstRow="1" w:lastRow="0" w:firstColumn="1" w:lastColumn="0" w:noHBand="0" w:noVBand="1"/>
      </w:tblPr>
      <w:tblGrid>
        <w:gridCol w:w="3523"/>
        <w:gridCol w:w="1526"/>
        <w:gridCol w:w="1526"/>
        <w:gridCol w:w="1526"/>
        <w:gridCol w:w="1526"/>
      </w:tblGrid>
      <w:tr w:rsidR="00C51E78" w:rsidRPr="00C25126" w14:paraId="22BEEB34" w14:textId="77777777" w:rsidTr="00DA4B8A">
        <w:tc>
          <w:tcPr>
            <w:tcW w:w="3523" w:type="dxa"/>
          </w:tcPr>
          <w:p w14:paraId="1BA6B251" w14:textId="77777777" w:rsidR="00C51E78" w:rsidRPr="00C25126" w:rsidRDefault="00C51E78" w:rsidP="00DA4B8A">
            <w:pPr>
              <w:pStyle w:val="a3"/>
              <w:tabs>
                <w:tab w:val="left" w:pos="426"/>
                <w:tab w:val="left" w:pos="993"/>
              </w:tabs>
              <w:spacing w:before="40" w:after="0" w:line="240" w:lineRule="auto"/>
              <w:ind w:left="0"/>
              <w:contextualSpacing w:val="0"/>
              <w:rPr>
                <w:rFonts w:ascii="Times New Roman" w:eastAsia="Times New Roman" w:hAnsi="Times New Roman" w:cs="Times New Roman"/>
                <w:b/>
                <w:sz w:val="28"/>
                <w:szCs w:val="28"/>
                <w:lang w:val="uk-UA"/>
              </w:rPr>
            </w:pPr>
            <w:r w:rsidRPr="00C25126">
              <w:rPr>
                <w:rFonts w:ascii="Times New Roman" w:hAnsi="Times New Roman" w:cs="Times New Roman"/>
                <w:b/>
                <w:sz w:val="28"/>
                <w:szCs w:val="28"/>
                <w:lang w:val="uk-UA"/>
              </w:rPr>
              <w:t>Мережа</w:t>
            </w:r>
          </w:p>
        </w:tc>
        <w:tc>
          <w:tcPr>
            <w:tcW w:w="1526" w:type="dxa"/>
          </w:tcPr>
          <w:p w14:paraId="651397D4" w14:textId="77777777" w:rsidR="00C51E78" w:rsidRPr="00C25126" w:rsidRDefault="00C51E78" w:rsidP="00DA4B8A">
            <w:pPr>
              <w:pStyle w:val="a3"/>
              <w:tabs>
                <w:tab w:val="left" w:pos="426"/>
                <w:tab w:val="left" w:pos="993"/>
              </w:tabs>
              <w:spacing w:before="40" w:after="0" w:line="240" w:lineRule="auto"/>
              <w:ind w:left="0"/>
              <w:contextualSpacing w:val="0"/>
              <w:jc w:val="center"/>
              <w:rPr>
                <w:rFonts w:ascii="Times New Roman" w:eastAsia="Times New Roman" w:hAnsi="Times New Roman" w:cs="Times New Roman"/>
                <w:b/>
                <w:sz w:val="28"/>
                <w:szCs w:val="28"/>
                <w:lang w:val="uk-UA"/>
              </w:rPr>
            </w:pPr>
            <w:r w:rsidRPr="00C25126">
              <w:rPr>
                <w:rFonts w:ascii="Times New Roman" w:eastAsia="Times New Roman" w:hAnsi="Times New Roman" w:cs="Times New Roman"/>
                <w:b/>
                <w:sz w:val="28"/>
                <w:szCs w:val="28"/>
                <w:lang w:val="uk-UA"/>
              </w:rPr>
              <w:t>2022/2023</w:t>
            </w:r>
          </w:p>
        </w:tc>
        <w:tc>
          <w:tcPr>
            <w:tcW w:w="1526" w:type="dxa"/>
          </w:tcPr>
          <w:p w14:paraId="3BB48804" w14:textId="77777777" w:rsidR="00C51E78" w:rsidRPr="00C25126" w:rsidRDefault="00C51E78" w:rsidP="00DA4B8A">
            <w:pPr>
              <w:pStyle w:val="a3"/>
              <w:tabs>
                <w:tab w:val="left" w:pos="426"/>
                <w:tab w:val="left" w:pos="993"/>
              </w:tabs>
              <w:spacing w:before="40" w:after="0" w:line="240" w:lineRule="auto"/>
              <w:ind w:left="0"/>
              <w:contextualSpacing w:val="0"/>
              <w:jc w:val="center"/>
              <w:rPr>
                <w:rFonts w:ascii="Times New Roman" w:eastAsia="Times New Roman" w:hAnsi="Times New Roman" w:cs="Times New Roman"/>
                <w:b/>
                <w:sz w:val="28"/>
                <w:szCs w:val="28"/>
                <w:lang w:val="uk-UA"/>
              </w:rPr>
            </w:pPr>
            <w:r w:rsidRPr="00C25126">
              <w:rPr>
                <w:rFonts w:ascii="Times New Roman" w:eastAsia="Times New Roman" w:hAnsi="Times New Roman" w:cs="Times New Roman"/>
                <w:b/>
                <w:sz w:val="28"/>
                <w:szCs w:val="28"/>
                <w:lang w:val="uk-UA"/>
              </w:rPr>
              <w:t>2023/2024</w:t>
            </w:r>
          </w:p>
        </w:tc>
        <w:tc>
          <w:tcPr>
            <w:tcW w:w="1526" w:type="dxa"/>
          </w:tcPr>
          <w:p w14:paraId="17D2DFCA" w14:textId="77777777" w:rsidR="00C51E78" w:rsidRPr="00C25126" w:rsidRDefault="00C51E78" w:rsidP="00DA4B8A">
            <w:pPr>
              <w:pStyle w:val="a3"/>
              <w:tabs>
                <w:tab w:val="left" w:pos="426"/>
                <w:tab w:val="left" w:pos="993"/>
              </w:tabs>
              <w:spacing w:before="40" w:after="0" w:line="240" w:lineRule="auto"/>
              <w:ind w:left="0"/>
              <w:contextualSpacing w:val="0"/>
              <w:jc w:val="center"/>
              <w:rPr>
                <w:rFonts w:ascii="Times New Roman" w:eastAsia="Times New Roman" w:hAnsi="Times New Roman" w:cs="Times New Roman"/>
                <w:b/>
                <w:sz w:val="28"/>
                <w:szCs w:val="28"/>
                <w:lang w:val="uk-UA"/>
              </w:rPr>
            </w:pPr>
            <w:r w:rsidRPr="00C25126">
              <w:rPr>
                <w:rFonts w:ascii="Times New Roman" w:eastAsia="Times New Roman" w:hAnsi="Times New Roman" w:cs="Times New Roman"/>
                <w:b/>
                <w:sz w:val="28"/>
                <w:szCs w:val="28"/>
                <w:lang w:val="uk-UA"/>
              </w:rPr>
              <w:t>2024/2025</w:t>
            </w:r>
          </w:p>
        </w:tc>
        <w:tc>
          <w:tcPr>
            <w:tcW w:w="1526" w:type="dxa"/>
          </w:tcPr>
          <w:p w14:paraId="0FE01629" w14:textId="77777777" w:rsidR="00C51E78" w:rsidRPr="00C25126" w:rsidRDefault="00C51E78" w:rsidP="00DA4B8A">
            <w:pPr>
              <w:pStyle w:val="a3"/>
              <w:tabs>
                <w:tab w:val="left" w:pos="426"/>
                <w:tab w:val="left" w:pos="993"/>
              </w:tabs>
              <w:spacing w:before="40" w:after="0" w:line="240" w:lineRule="auto"/>
              <w:ind w:left="0"/>
              <w:contextualSpacing w:val="0"/>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2025/2026</w:t>
            </w:r>
          </w:p>
        </w:tc>
      </w:tr>
      <w:tr w:rsidR="00C51E78" w:rsidRPr="00C25126" w14:paraId="5A86D276" w14:textId="77777777" w:rsidTr="00DA4B8A">
        <w:trPr>
          <w:trHeight w:val="378"/>
        </w:trPr>
        <w:tc>
          <w:tcPr>
            <w:tcW w:w="3523" w:type="dxa"/>
          </w:tcPr>
          <w:p w14:paraId="1151E83C" w14:textId="77777777" w:rsidR="00C51E78" w:rsidRPr="00C25126" w:rsidRDefault="00C51E78" w:rsidP="00DA4B8A">
            <w:pPr>
              <w:pStyle w:val="a3"/>
              <w:tabs>
                <w:tab w:val="left" w:pos="426"/>
                <w:tab w:val="left" w:pos="993"/>
              </w:tabs>
              <w:spacing w:before="40" w:after="0" w:line="240" w:lineRule="auto"/>
              <w:ind w:left="0"/>
              <w:contextualSpacing w:val="0"/>
              <w:jc w:val="both"/>
              <w:rPr>
                <w:rFonts w:ascii="Times New Roman" w:eastAsia="Times New Roman" w:hAnsi="Times New Roman" w:cs="Times New Roman"/>
                <w:sz w:val="28"/>
                <w:szCs w:val="28"/>
                <w:lang w:val="uk-UA"/>
              </w:rPr>
            </w:pPr>
            <w:r w:rsidRPr="00C25126">
              <w:rPr>
                <w:rFonts w:ascii="Times New Roman" w:hAnsi="Times New Roman" w:cs="Times New Roman"/>
                <w:sz w:val="28"/>
                <w:szCs w:val="28"/>
                <w:lang w:val="uk-UA"/>
              </w:rPr>
              <w:t xml:space="preserve">Кількість навчальних </w:t>
            </w:r>
            <w:r w:rsidRPr="00C25126">
              <w:rPr>
                <w:rFonts w:ascii="Times New Roman" w:hAnsi="Times New Roman" w:cs="Times New Roman"/>
                <w:b/>
                <w:i/>
                <w:sz w:val="28"/>
                <w:szCs w:val="28"/>
                <w:lang w:val="uk-UA"/>
              </w:rPr>
              <w:t>взводів</w:t>
            </w:r>
            <w:r w:rsidRPr="00C25126">
              <w:rPr>
                <w:rFonts w:ascii="Times New Roman" w:hAnsi="Times New Roman" w:cs="Times New Roman"/>
                <w:i/>
                <w:sz w:val="28"/>
                <w:szCs w:val="28"/>
                <w:lang w:val="uk-UA"/>
              </w:rPr>
              <w:t xml:space="preserve"> </w:t>
            </w:r>
            <w:r w:rsidRPr="00C25126">
              <w:rPr>
                <w:rFonts w:ascii="Times New Roman" w:hAnsi="Times New Roman" w:cs="Times New Roman"/>
                <w:sz w:val="28"/>
                <w:szCs w:val="28"/>
                <w:lang w:val="uk-UA"/>
              </w:rPr>
              <w:t xml:space="preserve"> </w:t>
            </w:r>
          </w:p>
        </w:tc>
        <w:tc>
          <w:tcPr>
            <w:tcW w:w="1526" w:type="dxa"/>
            <w:vAlign w:val="center"/>
          </w:tcPr>
          <w:p w14:paraId="0E46FE12" w14:textId="77777777" w:rsidR="00C51E78" w:rsidRPr="00C25126" w:rsidRDefault="00C51E78" w:rsidP="00DA4B8A">
            <w:pPr>
              <w:pStyle w:val="a3"/>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8</w:t>
            </w:r>
          </w:p>
        </w:tc>
        <w:tc>
          <w:tcPr>
            <w:tcW w:w="1526" w:type="dxa"/>
            <w:vAlign w:val="center"/>
          </w:tcPr>
          <w:p w14:paraId="548DBBD3" w14:textId="77777777" w:rsidR="00C51E78" w:rsidRPr="00C25126" w:rsidRDefault="00C51E78" w:rsidP="00DA4B8A">
            <w:pPr>
              <w:pStyle w:val="a3"/>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8</w:t>
            </w:r>
          </w:p>
        </w:tc>
        <w:tc>
          <w:tcPr>
            <w:tcW w:w="1526" w:type="dxa"/>
            <w:vAlign w:val="center"/>
          </w:tcPr>
          <w:p w14:paraId="5C6B6BD6" w14:textId="77777777" w:rsidR="00C51E78" w:rsidRPr="00C25126" w:rsidRDefault="00C51E78" w:rsidP="00DA4B8A">
            <w:pPr>
              <w:pStyle w:val="a3"/>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8</w:t>
            </w:r>
          </w:p>
        </w:tc>
        <w:tc>
          <w:tcPr>
            <w:tcW w:w="1526" w:type="dxa"/>
            <w:vAlign w:val="center"/>
          </w:tcPr>
          <w:p w14:paraId="2014D6F2" w14:textId="77777777" w:rsidR="00C51E78" w:rsidRPr="00C25126" w:rsidRDefault="00C51E78" w:rsidP="00DA4B8A">
            <w:pPr>
              <w:pStyle w:val="a3"/>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9</w:t>
            </w:r>
          </w:p>
        </w:tc>
      </w:tr>
      <w:tr w:rsidR="00C51E78" w:rsidRPr="00C25126" w14:paraId="56D88436" w14:textId="77777777" w:rsidTr="00DA4B8A">
        <w:tc>
          <w:tcPr>
            <w:tcW w:w="3523" w:type="dxa"/>
          </w:tcPr>
          <w:p w14:paraId="0144DCD3" w14:textId="77777777" w:rsidR="00C51E78" w:rsidRPr="00C25126" w:rsidRDefault="00C51E78" w:rsidP="00DA4B8A">
            <w:pPr>
              <w:pStyle w:val="a3"/>
              <w:tabs>
                <w:tab w:val="left" w:pos="426"/>
                <w:tab w:val="left" w:pos="993"/>
              </w:tabs>
              <w:spacing w:before="40" w:after="0" w:line="240" w:lineRule="auto"/>
              <w:ind w:left="0"/>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Кількість </w:t>
            </w:r>
            <w:r w:rsidRPr="00C25126">
              <w:rPr>
                <w:rFonts w:ascii="Times New Roman" w:hAnsi="Times New Roman" w:cs="Times New Roman"/>
                <w:b/>
                <w:i/>
                <w:sz w:val="28"/>
                <w:szCs w:val="28"/>
                <w:lang w:val="uk-UA"/>
              </w:rPr>
              <w:t>вихованців</w:t>
            </w:r>
            <w:r w:rsidRPr="00C25126">
              <w:rPr>
                <w:rFonts w:ascii="Times New Roman" w:hAnsi="Times New Roman" w:cs="Times New Roman"/>
                <w:sz w:val="28"/>
                <w:szCs w:val="28"/>
                <w:lang w:val="uk-UA"/>
              </w:rPr>
              <w:t xml:space="preserve"> на початок /</w:t>
            </w:r>
            <w:r>
              <w:rPr>
                <w:rFonts w:ascii="Times New Roman" w:hAnsi="Times New Roman" w:cs="Times New Roman"/>
                <w:sz w:val="28"/>
                <w:szCs w:val="28"/>
                <w:lang w:val="uk-UA"/>
              </w:rPr>
              <w:t xml:space="preserve"> </w:t>
            </w:r>
            <w:r w:rsidRPr="00C25126">
              <w:rPr>
                <w:rFonts w:ascii="Times New Roman" w:hAnsi="Times New Roman" w:cs="Times New Roman"/>
                <w:sz w:val="28"/>
                <w:szCs w:val="28"/>
                <w:lang w:val="uk-UA"/>
              </w:rPr>
              <w:t>кінець навчального року</w:t>
            </w:r>
          </w:p>
        </w:tc>
        <w:tc>
          <w:tcPr>
            <w:tcW w:w="1526" w:type="dxa"/>
            <w:vAlign w:val="center"/>
          </w:tcPr>
          <w:p w14:paraId="49D849F7" w14:textId="77777777" w:rsidR="00C51E78" w:rsidRPr="00C25126" w:rsidRDefault="00C51E78" w:rsidP="00DA4B8A">
            <w:pPr>
              <w:pStyle w:val="a3"/>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233 / 223</w:t>
            </w:r>
          </w:p>
        </w:tc>
        <w:tc>
          <w:tcPr>
            <w:tcW w:w="1526" w:type="dxa"/>
            <w:vAlign w:val="center"/>
          </w:tcPr>
          <w:p w14:paraId="099A753B" w14:textId="77777777" w:rsidR="00C51E78" w:rsidRPr="00C25126" w:rsidRDefault="00C51E78" w:rsidP="00DA4B8A">
            <w:pPr>
              <w:pStyle w:val="a3"/>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237 / 228</w:t>
            </w:r>
          </w:p>
        </w:tc>
        <w:tc>
          <w:tcPr>
            <w:tcW w:w="1526" w:type="dxa"/>
            <w:vAlign w:val="center"/>
          </w:tcPr>
          <w:p w14:paraId="059017FA" w14:textId="77777777" w:rsidR="00C51E78" w:rsidRPr="00C25126" w:rsidRDefault="00C51E78" w:rsidP="00DA4B8A">
            <w:pPr>
              <w:pStyle w:val="a3"/>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217 / 211</w:t>
            </w:r>
          </w:p>
        </w:tc>
        <w:tc>
          <w:tcPr>
            <w:tcW w:w="1526" w:type="dxa"/>
            <w:vAlign w:val="center"/>
          </w:tcPr>
          <w:p w14:paraId="03F48680" w14:textId="77777777" w:rsidR="00C51E78" w:rsidRPr="00C25126" w:rsidRDefault="00C51E78" w:rsidP="00DA4B8A">
            <w:pPr>
              <w:pStyle w:val="a3"/>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213/217</w:t>
            </w:r>
          </w:p>
        </w:tc>
      </w:tr>
      <w:tr w:rsidR="00C51E78" w:rsidRPr="00C25126" w14:paraId="251C5F69" w14:textId="77777777" w:rsidTr="00DA4B8A">
        <w:trPr>
          <w:trHeight w:val="457"/>
        </w:trPr>
        <w:tc>
          <w:tcPr>
            <w:tcW w:w="3523" w:type="dxa"/>
          </w:tcPr>
          <w:p w14:paraId="4B54EFCC" w14:textId="77777777" w:rsidR="00C51E78" w:rsidRPr="00C25126" w:rsidRDefault="00C51E78" w:rsidP="00DA4B8A">
            <w:pPr>
              <w:pStyle w:val="a3"/>
              <w:tabs>
                <w:tab w:val="left" w:pos="426"/>
                <w:tab w:val="left" w:pos="993"/>
              </w:tabs>
              <w:spacing w:before="40" w:after="0" w:line="240" w:lineRule="auto"/>
              <w:ind w:left="0"/>
              <w:contextualSpacing w:val="0"/>
              <w:jc w:val="both"/>
              <w:rPr>
                <w:rFonts w:ascii="Times New Roman" w:eastAsia="Times New Roman" w:hAnsi="Times New Roman" w:cs="Times New Roman"/>
                <w:sz w:val="28"/>
                <w:szCs w:val="28"/>
                <w:lang w:val="uk-UA"/>
              </w:rPr>
            </w:pPr>
            <w:r w:rsidRPr="00C25126">
              <w:rPr>
                <w:rFonts w:ascii="Times New Roman" w:hAnsi="Times New Roman" w:cs="Times New Roman"/>
                <w:sz w:val="28"/>
                <w:szCs w:val="28"/>
                <w:lang w:val="uk-UA"/>
              </w:rPr>
              <w:t>Середня наповнюваність класів</w:t>
            </w:r>
          </w:p>
        </w:tc>
        <w:tc>
          <w:tcPr>
            <w:tcW w:w="1526" w:type="dxa"/>
            <w:vAlign w:val="center"/>
          </w:tcPr>
          <w:p w14:paraId="14803955" w14:textId="77777777" w:rsidR="00C51E78" w:rsidRPr="00C25126" w:rsidRDefault="00C51E78" w:rsidP="00DA4B8A">
            <w:pPr>
              <w:pStyle w:val="a3"/>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29,1</w:t>
            </w:r>
          </w:p>
        </w:tc>
        <w:tc>
          <w:tcPr>
            <w:tcW w:w="1526" w:type="dxa"/>
            <w:vAlign w:val="center"/>
          </w:tcPr>
          <w:p w14:paraId="16242BA7" w14:textId="77777777" w:rsidR="00C51E78" w:rsidRPr="00C25126" w:rsidRDefault="00C51E78" w:rsidP="00DA4B8A">
            <w:pPr>
              <w:pStyle w:val="a3"/>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29,6</w:t>
            </w:r>
          </w:p>
        </w:tc>
        <w:tc>
          <w:tcPr>
            <w:tcW w:w="1526" w:type="dxa"/>
            <w:vAlign w:val="center"/>
          </w:tcPr>
          <w:p w14:paraId="04AB5ADF" w14:textId="77777777" w:rsidR="00C51E78" w:rsidRPr="00C25126" w:rsidRDefault="00C51E78" w:rsidP="00DA4B8A">
            <w:pPr>
              <w:pStyle w:val="a3"/>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27,1</w:t>
            </w:r>
          </w:p>
        </w:tc>
        <w:tc>
          <w:tcPr>
            <w:tcW w:w="1526" w:type="dxa"/>
            <w:vAlign w:val="center"/>
          </w:tcPr>
          <w:p w14:paraId="3CC9CF24" w14:textId="77777777" w:rsidR="00C51E78" w:rsidRPr="00C25126" w:rsidRDefault="00C51E78" w:rsidP="00DA4B8A">
            <w:pPr>
              <w:pStyle w:val="a3"/>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24,1</w:t>
            </w:r>
          </w:p>
        </w:tc>
      </w:tr>
      <w:tr w:rsidR="00C51E78" w:rsidRPr="00C25126" w14:paraId="1A3AC90D" w14:textId="77777777" w:rsidTr="00DA4B8A">
        <w:trPr>
          <w:trHeight w:val="265"/>
        </w:trPr>
        <w:tc>
          <w:tcPr>
            <w:tcW w:w="3523" w:type="dxa"/>
          </w:tcPr>
          <w:p w14:paraId="4C8515FC" w14:textId="77777777" w:rsidR="00C51E78" w:rsidRPr="00C25126" w:rsidRDefault="00C51E78" w:rsidP="00DA4B8A">
            <w:pPr>
              <w:pStyle w:val="a3"/>
              <w:tabs>
                <w:tab w:val="left" w:pos="426"/>
                <w:tab w:val="left" w:pos="993"/>
              </w:tabs>
              <w:spacing w:before="40" w:after="0" w:line="240" w:lineRule="auto"/>
              <w:ind w:left="0"/>
              <w:contextualSpacing w:val="0"/>
              <w:jc w:val="both"/>
              <w:rPr>
                <w:rFonts w:ascii="Times New Roman" w:eastAsia="Times New Roman" w:hAnsi="Times New Roman" w:cs="Times New Roman"/>
                <w:sz w:val="28"/>
                <w:szCs w:val="28"/>
                <w:lang w:val="uk-UA"/>
              </w:rPr>
            </w:pPr>
            <w:r w:rsidRPr="00C25126">
              <w:rPr>
                <w:rFonts w:ascii="Times New Roman" w:hAnsi="Times New Roman" w:cs="Times New Roman"/>
                <w:sz w:val="28"/>
                <w:szCs w:val="28"/>
                <w:lang w:val="uk-UA"/>
              </w:rPr>
              <w:t>Охоплення профільним навчанням</w:t>
            </w:r>
          </w:p>
        </w:tc>
        <w:tc>
          <w:tcPr>
            <w:tcW w:w="1526" w:type="dxa"/>
            <w:vAlign w:val="center"/>
          </w:tcPr>
          <w:p w14:paraId="28A95265" w14:textId="77777777" w:rsidR="00C51E78" w:rsidRPr="00C25126" w:rsidRDefault="00C51E78" w:rsidP="00DA4B8A">
            <w:pPr>
              <w:pStyle w:val="a3"/>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100%</w:t>
            </w:r>
          </w:p>
        </w:tc>
        <w:tc>
          <w:tcPr>
            <w:tcW w:w="1526" w:type="dxa"/>
            <w:vAlign w:val="center"/>
          </w:tcPr>
          <w:p w14:paraId="02CAAB1C" w14:textId="77777777" w:rsidR="00C51E78" w:rsidRPr="00C25126" w:rsidRDefault="00C51E78" w:rsidP="00DA4B8A">
            <w:pPr>
              <w:spacing w:before="40" w:line="240" w:lineRule="auto"/>
              <w:jc w:val="center"/>
              <w:rPr>
                <w:lang w:val="uk-UA"/>
              </w:rPr>
            </w:pPr>
            <w:r w:rsidRPr="00C25126">
              <w:rPr>
                <w:rFonts w:ascii="Times New Roman" w:eastAsia="Times New Roman" w:hAnsi="Times New Roman" w:cs="Times New Roman"/>
                <w:sz w:val="28"/>
                <w:szCs w:val="28"/>
                <w:lang w:val="uk-UA"/>
              </w:rPr>
              <w:t>100%</w:t>
            </w:r>
          </w:p>
        </w:tc>
        <w:tc>
          <w:tcPr>
            <w:tcW w:w="1526" w:type="dxa"/>
            <w:vAlign w:val="center"/>
          </w:tcPr>
          <w:p w14:paraId="3413106A" w14:textId="77777777" w:rsidR="00C51E78" w:rsidRPr="00C25126" w:rsidRDefault="00C51E78" w:rsidP="00DA4B8A">
            <w:pPr>
              <w:spacing w:before="40" w:line="240" w:lineRule="auto"/>
              <w:jc w:val="center"/>
              <w:rPr>
                <w:lang w:val="uk-UA"/>
              </w:rPr>
            </w:pPr>
            <w:r w:rsidRPr="00C25126">
              <w:rPr>
                <w:rFonts w:ascii="Times New Roman" w:eastAsia="Times New Roman" w:hAnsi="Times New Roman" w:cs="Times New Roman"/>
                <w:sz w:val="28"/>
                <w:szCs w:val="28"/>
                <w:lang w:val="uk-UA"/>
              </w:rPr>
              <w:t>100%</w:t>
            </w:r>
          </w:p>
        </w:tc>
        <w:tc>
          <w:tcPr>
            <w:tcW w:w="1526" w:type="dxa"/>
            <w:vAlign w:val="center"/>
          </w:tcPr>
          <w:p w14:paraId="5A6971AC" w14:textId="77777777" w:rsidR="00C51E78" w:rsidRPr="00C25126" w:rsidRDefault="00C51E78" w:rsidP="00DA4B8A">
            <w:pPr>
              <w:spacing w:before="4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100 %</w:t>
            </w:r>
          </w:p>
        </w:tc>
      </w:tr>
    </w:tbl>
    <w:p w14:paraId="5C3FAAF9" w14:textId="77777777" w:rsidR="00C51E78" w:rsidRPr="00C25126" w:rsidRDefault="00C51E78" w:rsidP="00C51E78">
      <w:pPr>
        <w:pStyle w:val="a3"/>
        <w:tabs>
          <w:tab w:val="left" w:pos="426"/>
          <w:tab w:val="left" w:pos="993"/>
        </w:tabs>
        <w:spacing w:before="20" w:after="0" w:line="264" w:lineRule="auto"/>
        <w:ind w:left="0" w:firstLine="567"/>
        <w:contextualSpacing w:val="0"/>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 xml:space="preserve">На зменшення кількості вступників впливає продовження військового стану          в Україні, переїзд учнів у небезпечні місця перебування.  </w:t>
      </w:r>
    </w:p>
    <w:p w14:paraId="118EF597" w14:textId="77777777" w:rsidR="00C51E78" w:rsidRPr="00C25126" w:rsidRDefault="00C51E78" w:rsidP="00C51E78">
      <w:pPr>
        <w:pStyle w:val="a3"/>
        <w:tabs>
          <w:tab w:val="left" w:pos="426"/>
          <w:tab w:val="left" w:pos="993"/>
        </w:tabs>
        <w:spacing w:before="20" w:after="0" w:line="264" w:lineRule="auto"/>
        <w:ind w:left="0" w:firstLine="567"/>
        <w:contextualSpacing w:val="0"/>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 xml:space="preserve">Проте дані таблиці свідчать про достатню (відповідно до нормативних вимог) наповнюваність класів. </w:t>
      </w:r>
    </w:p>
    <w:p w14:paraId="3470613F" w14:textId="77777777" w:rsidR="00C51E78" w:rsidRPr="00C25126" w:rsidRDefault="00C51E78" w:rsidP="00C51E78">
      <w:pPr>
        <w:widowControl w:val="0"/>
        <w:spacing w:before="20" w:line="264" w:lineRule="auto"/>
        <w:ind w:right="108" w:firstLine="567"/>
        <w:jc w:val="both"/>
        <w:rPr>
          <w:rFonts w:ascii="Times New Roman" w:eastAsia="Times New Roman" w:hAnsi="Times New Roman" w:cs="Times New Roman"/>
          <w:b/>
          <w:sz w:val="28"/>
          <w:szCs w:val="28"/>
          <w:lang w:val="uk-UA"/>
        </w:rPr>
      </w:pPr>
      <w:r w:rsidRPr="00C25126">
        <w:rPr>
          <w:rFonts w:ascii="Times New Roman" w:eastAsia="Times New Roman" w:hAnsi="Times New Roman" w:cs="Times New Roman"/>
          <w:b/>
          <w:sz w:val="28"/>
          <w:szCs w:val="28"/>
          <w:u w:val="single"/>
          <w:lang w:val="uk-UA"/>
        </w:rPr>
        <w:t>Забезпечення комфортних і безпечних умов навчання та праці</w:t>
      </w:r>
      <w:r w:rsidRPr="00C25126">
        <w:rPr>
          <w:rFonts w:ascii="Times New Roman" w:eastAsia="Times New Roman" w:hAnsi="Times New Roman" w:cs="Times New Roman"/>
          <w:b/>
          <w:sz w:val="28"/>
          <w:szCs w:val="28"/>
          <w:lang w:val="uk-UA"/>
        </w:rPr>
        <w:t xml:space="preserve"> </w:t>
      </w:r>
      <w:r w:rsidRPr="00C25126">
        <w:rPr>
          <w:rFonts w:ascii="Times New Roman" w:eastAsia="Times New Roman" w:hAnsi="Times New Roman" w:cs="Times New Roman"/>
          <w:sz w:val="28"/>
          <w:szCs w:val="28"/>
          <w:lang w:val="uk-UA"/>
        </w:rPr>
        <w:t xml:space="preserve"> </w:t>
      </w:r>
    </w:p>
    <w:p w14:paraId="564F7AFD" w14:textId="77777777" w:rsidR="00C51E78" w:rsidRPr="00C25126" w:rsidRDefault="00C51E78" w:rsidP="00C51E78">
      <w:pPr>
        <w:pStyle w:val="a3"/>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Приміщення і територія закладу освіти є безпечними та комфортними для навчання та праці:</w:t>
      </w:r>
    </w:p>
    <w:p w14:paraId="422E123A" w14:textId="77777777" w:rsidR="00C51E78" w:rsidRPr="00C25126" w:rsidRDefault="00C51E78" w:rsidP="00C51E78">
      <w:pPr>
        <w:pStyle w:val="a3"/>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i/>
          <w:sz w:val="28"/>
          <w:szCs w:val="28"/>
          <w:lang w:val="uk-UA"/>
        </w:rPr>
        <w:t>Територія ліцею</w:t>
      </w:r>
      <w:r w:rsidRPr="00C25126">
        <w:rPr>
          <w:rFonts w:ascii="Times New Roman" w:hAnsi="Times New Roman" w:cs="Times New Roman"/>
          <w:sz w:val="28"/>
          <w:szCs w:val="28"/>
          <w:lang w:val="uk-UA"/>
        </w:rPr>
        <w:t xml:space="preserve"> - це паркова зона, тренажерний майданчики. Є огорожа, дотримано вимог  щодо безпеки життєдіяльності учасників освітнього процесу.</w:t>
      </w:r>
    </w:p>
    <w:p w14:paraId="7C7E1E7F" w14:textId="77777777" w:rsidR="00C51E78" w:rsidRPr="00C25126" w:rsidRDefault="00C51E78" w:rsidP="00C51E78">
      <w:pPr>
        <w:pStyle w:val="a3"/>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i/>
          <w:sz w:val="28"/>
          <w:szCs w:val="28"/>
          <w:lang w:val="uk-UA"/>
        </w:rPr>
        <w:t>Матеріальна база ліцею</w:t>
      </w:r>
      <w:r w:rsidRPr="00C25126">
        <w:rPr>
          <w:rFonts w:ascii="Times New Roman" w:hAnsi="Times New Roman" w:cs="Times New Roman"/>
          <w:sz w:val="28"/>
          <w:szCs w:val="28"/>
          <w:lang w:val="uk-UA"/>
        </w:rPr>
        <w:t>: 22 навчальні кабінети, що обладнані сучасними меблями та забезпечені лабораторним, мультимедійним обладнанням.</w:t>
      </w:r>
    </w:p>
    <w:p w14:paraId="0D64EFC4" w14:textId="77777777" w:rsidR="00C51E78" w:rsidRPr="00C25126" w:rsidRDefault="00C51E78" w:rsidP="00C51E78">
      <w:pPr>
        <w:pStyle w:val="a3"/>
        <w:tabs>
          <w:tab w:val="left" w:pos="709"/>
          <w:tab w:val="left" w:pos="993"/>
        </w:tabs>
        <w:spacing w:before="20" w:after="0" w:line="264" w:lineRule="auto"/>
        <w:ind w:left="0" w:firstLine="567"/>
        <w:contextualSpacing w:val="0"/>
        <w:jc w:val="both"/>
        <w:rPr>
          <w:rFonts w:ascii="Times New Roman" w:hAnsi="Times New Roman" w:cs="Times New Roman"/>
          <w:i/>
          <w:sz w:val="28"/>
          <w:szCs w:val="28"/>
          <w:lang w:val="uk-UA"/>
        </w:rPr>
      </w:pPr>
      <w:r w:rsidRPr="00C25126">
        <w:rPr>
          <w:rFonts w:ascii="Times New Roman" w:hAnsi="Times New Roman" w:cs="Times New Roman"/>
          <w:i/>
          <w:sz w:val="28"/>
          <w:szCs w:val="28"/>
          <w:lang w:val="uk-UA"/>
        </w:rPr>
        <w:t>Безпечні умови навчання і праці</w:t>
      </w:r>
    </w:p>
    <w:p w14:paraId="744EEEF8" w14:textId="77777777" w:rsidR="00C51E78" w:rsidRPr="00C25126" w:rsidRDefault="00C51E78" w:rsidP="00C51E78">
      <w:pPr>
        <w:pStyle w:val="a3"/>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З метою забезпечення реалізації державної політики щодо збереження життя та здоров‘я дітей по ліцею було видано накази з питань запобігання усім видам дитячого травматизму.</w:t>
      </w:r>
    </w:p>
    <w:p w14:paraId="133285D9" w14:textId="77777777" w:rsidR="00C51E78" w:rsidRPr="00C25126" w:rsidRDefault="00C51E78" w:rsidP="00C51E78">
      <w:pPr>
        <w:pStyle w:val="a3"/>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У 202</w:t>
      </w:r>
      <w:r>
        <w:rPr>
          <w:rFonts w:ascii="Times New Roman" w:hAnsi="Times New Roman" w:cs="Times New Roman"/>
          <w:sz w:val="28"/>
          <w:szCs w:val="28"/>
          <w:lang w:val="uk-UA"/>
        </w:rPr>
        <w:t>5</w:t>
      </w:r>
      <w:r w:rsidRPr="00C25126">
        <w:rPr>
          <w:rFonts w:ascii="Times New Roman" w:hAnsi="Times New Roman" w:cs="Times New Roman"/>
          <w:sz w:val="28"/>
          <w:szCs w:val="28"/>
          <w:lang w:val="uk-UA"/>
        </w:rPr>
        <w:t>/202</w:t>
      </w:r>
      <w:r>
        <w:rPr>
          <w:rFonts w:ascii="Times New Roman" w:hAnsi="Times New Roman" w:cs="Times New Roman"/>
          <w:sz w:val="28"/>
          <w:szCs w:val="28"/>
          <w:lang w:val="uk-UA"/>
        </w:rPr>
        <w:t>6</w:t>
      </w:r>
      <w:r w:rsidRPr="00C25126">
        <w:rPr>
          <w:rFonts w:ascii="Times New Roman" w:hAnsi="Times New Roman" w:cs="Times New Roman"/>
          <w:sz w:val="28"/>
          <w:szCs w:val="28"/>
          <w:lang w:val="uk-UA"/>
        </w:rPr>
        <w:t xml:space="preserve"> навчальному році питання збереження життя і здоров’я учнів           та запобігання випадкам дитячого травматизму розглядалося на засіданні педагогічної ради, нарадах при начальникові, батьківських зборах тощо.</w:t>
      </w:r>
    </w:p>
    <w:p w14:paraId="1445A316" w14:textId="77777777" w:rsidR="00C51E78" w:rsidRPr="00C25126" w:rsidRDefault="00C51E78" w:rsidP="00C51E78">
      <w:pPr>
        <w:pStyle w:val="a3"/>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У ліцеї наявна система профілактичної роботи з цих питань, яка  охоплює комплекси занять за розділами, які учні вивчають на уроках з «Основ здоров'я»               </w:t>
      </w:r>
      <w:r w:rsidRPr="00C25126">
        <w:rPr>
          <w:rFonts w:ascii="Times New Roman" w:hAnsi="Times New Roman" w:cs="Times New Roman"/>
          <w:sz w:val="28"/>
          <w:szCs w:val="28"/>
          <w:lang w:val="uk-UA"/>
        </w:rPr>
        <w:lastRenderedPageBreak/>
        <w:t>та під час класних годин. Упродовж навчального року проводились Дні безпеки, лекції, бесіди та інші заходи з питань запобігання різних видів дитячого травматизму згідно з планами виховної роботи.</w:t>
      </w:r>
    </w:p>
    <w:p w14:paraId="4E8E40E2" w14:textId="77777777" w:rsidR="00C51E78" w:rsidRPr="00C25126" w:rsidRDefault="00C51E78" w:rsidP="00C51E78">
      <w:pPr>
        <w:pStyle w:val="a3"/>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У класних журналах 8-11-х класів згідно з методичними рекомендаціями           були відведені окремі сторінки для бесід із правил дорожнього руху, правил протипожежної безпеки, з охорони безпеки життєдіяльності.</w:t>
      </w:r>
    </w:p>
    <w:p w14:paraId="425BF94A" w14:textId="77777777" w:rsidR="00C51E78" w:rsidRPr="00C25126" w:rsidRDefault="00C51E78" w:rsidP="00C51E78">
      <w:pPr>
        <w:pStyle w:val="a3"/>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У ліцеї з 2023 року створено </w:t>
      </w:r>
      <w:r w:rsidRPr="00C25126">
        <w:rPr>
          <w:rFonts w:ascii="Times New Roman" w:hAnsi="Times New Roman" w:cs="Times New Roman"/>
          <w:b/>
          <w:i/>
          <w:sz w:val="28"/>
          <w:szCs w:val="28"/>
          <w:lang w:val="uk-UA"/>
        </w:rPr>
        <w:t>кабінет безпеки</w:t>
      </w:r>
      <w:r w:rsidRPr="00C25126">
        <w:rPr>
          <w:rFonts w:ascii="Times New Roman" w:hAnsi="Times New Roman" w:cs="Times New Roman"/>
          <w:sz w:val="28"/>
          <w:szCs w:val="28"/>
          <w:lang w:val="uk-UA"/>
        </w:rPr>
        <w:t>, який має інформаційні стенди за темами: «Мінна безпека», «Цивільний захист», «Пожежна безпека», зразки спеціального одягу, обладнання працівників оперативно-рятувальної служби цивільного захисту тощо.</w:t>
      </w:r>
    </w:p>
    <w:p w14:paraId="5D7767E5" w14:textId="77777777" w:rsidR="00C51E78" w:rsidRPr="00C25126" w:rsidRDefault="00C51E78" w:rsidP="00C51E78">
      <w:pPr>
        <w:pStyle w:val="a3"/>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У закладі створено </w:t>
      </w:r>
      <w:r w:rsidRPr="00C25126">
        <w:rPr>
          <w:rFonts w:ascii="Times New Roman" w:hAnsi="Times New Roman" w:cs="Times New Roman"/>
          <w:b/>
          <w:i/>
          <w:sz w:val="28"/>
          <w:szCs w:val="28"/>
          <w:lang w:val="uk-UA"/>
        </w:rPr>
        <w:t>найпростіше укриття</w:t>
      </w:r>
      <w:r w:rsidRPr="00C25126">
        <w:rPr>
          <w:rFonts w:ascii="Times New Roman" w:hAnsi="Times New Roman" w:cs="Times New Roman"/>
          <w:sz w:val="28"/>
          <w:szCs w:val="28"/>
          <w:lang w:val="uk-UA"/>
        </w:rPr>
        <w:t>, що відповідає вимогам, яке за роз’ясненням Міністерства освіти і науки України, має бути в ЗЗСО.</w:t>
      </w:r>
    </w:p>
    <w:p w14:paraId="48D99821" w14:textId="77777777" w:rsidR="00C51E78" w:rsidRPr="00C25126" w:rsidRDefault="00C51E78" w:rsidP="00C51E78">
      <w:pPr>
        <w:pStyle w:val="a3"/>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Укриття розташовано у складі основної будівлі закладу і розміщується в підвальному  приміщенні та розраховано на перебування до 280 осіб.</w:t>
      </w:r>
    </w:p>
    <w:p w14:paraId="5EADFEF5" w14:textId="77777777" w:rsidR="00C51E78" w:rsidRPr="00C25126" w:rsidRDefault="00C51E78" w:rsidP="00C51E78">
      <w:pPr>
        <w:pStyle w:val="a3"/>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Укриття забезпечено електроживленням, освітленням, системами водо-проводу та каналізації; має два евакуаційних виходи та примусову  вентиляцію.</w:t>
      </w:r>
    </w:p>
    <w:p w14:paraId="541AD618" w14:textId="77777777" w:rsidR="00C51E78" w:rsidRPr="00C25126" w:rsidRDefault="00C51E78" w:rsidP="00C51E78">
      <w:pPr>
        <w:pStyle w:val="a3"/>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Приміщення розподілене на окремі секції, має підлогу, придатну для встановлення місць для сидіння та лежання. </w:t>
      </w:r>
    </w:p>
    <w:p w14:paraId="24942F70" w14:textId="77777777" w:rsidR="00C51E78" w:rsidRPr="00C25126" w:rsidRDefault="00C51E78" w:rsidP="00C51E78">
      <w:pPr>
        <w:pStyle w:val="a3"/>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Об’єкт перебуває в задовільному санітарному та протипожежному стані.</w:t>
      </w:r>
    </w:p>
    <w:p w14:paraId="63EC918F" w14:textId="77777777" w:rsidR="00C51E78" w:rsidRPr="00C25126" w:rsidRDefault="00C51E78" w:rsidP="00C51E78">
      <w:pPr>
        <w:pStyle w:val="a3"/>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Обладнання розраховане на довготривале перебування, тож  забезпечене: </w:t>
      </w:r>
    </w:p>
    <w:p w14:paraId="05990BCC" w14:textId="77777777" w:rsidR="00C51E78" w:rsidRPr="00C25126" w:rsidRDefault="00C51E78" w:rsidP="00BF3739">
      <w:pPr>
        <w:pStyle w:val="a3"/>
        <w:numPr>
          <w:ilvl w:val="0"/>
          <w:numId w:val="10"/>
        </w:numPr>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місцями для сидіння (лежання); </w:t>
      </w:r>
    </w:p>
    <w:p w14:paraId="5B66335A" w14:textId="77777777" w:rsidR="00C51E78" w:rsidRPr="00C25126" w:rsidRDefault="00C51E78" w:rsidP="00BF3739">
      <w:pPr>
        <w:pStyle w:val="a3"/>
        <w:numPr>
          <w:ilvl w:val="0"/>
          <w:numId w:val="10"/>
        </w:numPr>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ємностями з питною водою (баки на 2000 л);</w:t>
      </w:r>
    </w:p>
    <w:p w14:paraId="7ACCDDE8" w14:textId="77777777" w:rsidR="00C51E78" w:rsidRPr="00C25126" w:rsidRDefault="00C51E78" w:rsidP="00BF3739">
      <w:pPr>
        <w:pStyle w:val="a3"/>
        <w:numPr>
          <w:ilvl w:val="0"/>
          <w:numId w:val="10"/>
        </w:numPr>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контейнерами для продуктів харчування;</w:t>
      </w:r>
    </w:p>
    <w:p w14:paraId="206A01CC" w14:textId="77777777" w:rsidR="00C51E78" w:rsidRPr="00C25126" w:rsidRDefault="00C51E78" w:rsidP="00BF3739">
      <w:pPr>
        <w:pStyle w:val="a3"/>
        <w:numPr>
          <w:ilvl w:val="0"/>
          <w:numId w:val="10"/>
        </w:numPr>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первинними засобами пожежогасіння;  </w:t>
      </w:r>
    </w:p>
    <w:p w14:paraId="1DD3B3F9" w14:textId="77777777" w:rsidR="00C51E78" w:rsidRPr="00C25126" w:rsidRDefault="00C51E78" w:rsidP="00BF3739">
      <w:pPr>
        <w:pStyle w:val="a3"/>
        <w:numPr>
          <w:ilvl w:val="0"/>
          <w:numId w:val="10"/>
        </w:numPr>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засобами надання медичної допомоги; </w:t>
      </w:r>
    </w:p>
    <w:p w14:paraId="5DAC0829" w14:textId="77777777" w:rsidR="00C51E78" w:rsidRPr="00C25126" w:rsidRDefault="00C51E78" w:rsidP="00BF3739">
      <w:pPr>
        <w:pStyle w:val="a3"/>
        <w:numPr>
          <w:ilvl w:val="0"/>
          <w:numId w:val="10"/>
        </w:numPr>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засоби зв’язку та оповіщення (встановлено підсилювач мобільного зв’язку,  Wi-Fi пристрій).</w:t>
      </w:r>
    </w:p>
    <w:p w14:paraId="2BC1E948" w14:textId="77777777" w:rsidR="00C51E78" w:rsidRPr="00C25126" w:rsidRDefault="00C51E78" w:rsidP="00C51E78">
      <w:pPr>
        <w:pStyle w:val="a3"/>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Однією з умов безпечного освітнього середовища є дотримання учасниками освітнього процесу вимог охорони праці, безпеки життєдіяльності.</w:t>
      </w:r>
    </w:p>
    <w:p w14:paraId="491F4792" w14:textId="77777777" w:rsidR="00C51E78" w:rsidRPr="00C25126" w:rsidRDefault="00C51E78" w:rsidP="00C51E78">
      <w:pPr>
        <w:pStyle w:val="a3"/>
        <w:tabs>
          <w:tab w:val="left" w:pos="709"/>
          <w:tab w:val="left" w:pos="993"/>
        </w:tabs>
        <w:spacing w:before="20" w:after="0" w:line="264" w:lineRule="auto"/>
        <w:ind w:left="0" w:firstLine="567"/>
        <w:contextualSpacing w:val="0"/>
        <w:jc w:val="both"/>
        <w:rPr>
          <w:rFonts w:ascii="Times New Roman" w:hAnsi="Times New Roman" w:cs="Times New Roman"/>
          <w:i/>
          <w:sz w:val="28"/>
          <w:szCs w:val="28"/>
          <w:lang w:val="uk-UA"/>
        </w:rPr>
      </w:pPr>
      <w:r w:rsidRPr="00C25126">
        <w:rPr>
          <w:rFonts w:ascii="Times New Roman" w:hAnsi="Times New Roman" w:cs="Times New Roman"/>
          <w:i/>
          <w:sz w:val="28"/>
          <w:szCs w:val="28"/>
          <w:lang w:val="uk-UA"/>
        </w:rPr>
        <w:t>Дотримання критерія «Пожежна безпека»:</w:t>
      </w:r>
    </w:p>
    <w:p w14:paraId="500992C4" w14:textId="77777777" w:rsidR="00C51E78" w:rsidRPr="00C25126" w:rsidRDefault="00C51E78" w:rsidP="00BF3739">
      <w:pPr>
        <w:pStyle w:val="a3"/>
        <w:numPr>
          <w:ilvl w:val="0"/>
          <w:numId w:val="9"/>
        </w:numPr>
        <w:tabs>
          <w:tab w:val="left" w:pos="709"/>
          <w:tab w:val="left" w:pos="851"/>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Заклад  забезпечено первинними засобами пожежогасіння. </w:t>
      </w:r>
    </w:p>
    <w:p w14:paraId="1A50442B" w14:textId="77777777" w:rsidR="00C51E78" w:rsidRPr="00C25126" w:rsidRDefault="00C51E78" w:rsidP="00BF3739">
      <w:pPr>
        <w:pStyle w:val="a3"/>
        <w:numPr>
          <w:ilvl w:val="0"/>
          <w:numId w:val="9"/>
        </w:numPr>
        <w:tabs>
          <w:tab w:val="left" w:pos="709"/>
          <w:tab w:val="left" w:pos="851"/>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Аварійні пожежні виходи в належному стані, шляхи евакуації вільні. </w:t>
      </w:r>
    </w:p>
    <w:p w14:paraId="1453ECBB" w14:textId="77777777" w:rsidR="00C51E78" w:rsidRPr="00C25126" w:rsidRDefault="00C51E78" w:rsidP="00BF3739">
      <w:pPr>
        <w:pStyle w:val="a3"/>
        <w:numPr>
          <w:ilvl w:val="0"/>
          <w:numId w:val="9"/>
        </w:numPr>
        <w:tabs>
          <w:tab w:val="left" w:pos="709"/>
          <w:tab w:val="left" w:pos="851"/>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Здійснено занулення та заземлення електрообладнання.</w:t>
      </w:r>
    </w:p>
    <w:p w14:paraId="72AD83DE" w14:textId="77777777" w:rsidR="00C51E78" w:rsidRPr="00C25126" w:rsidRDefault="00C51E78" w:rsidP="00BF3739">
      <w:pPr>
        <w:pStyle w:val="a3"/>
        <w:numPr>
          <w:ilvl w:val="0"/>
          <w:numId w:val="9"/>
        </w:numPr>
        <w:tabs>
          <w:tab w:val="left" w:pos="709"/>
          <w:tab w:val="left" w:pos="851"/>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Учні та персонал закладу освіти обізнані із правилами пожежної безпеки.                           Для персоналу проводяться інструктажі керівниками структурних підрозділів.  Для учнів - години спілкування з класними керівниками та вихователями, зустрічі з працівниками ДСНС. </w:t>
      </w:r>
    </w:p>
    <w:p w14:paraId="05A8D5DC" w14:textId="77777777" w:rsidR="00C51E78" w:rsidRPr="00C25126" w:rsidRDefault="00C51E78" w:rsidP="00C51E78">
      <w:pPr>
        <w:pStyle w:val="a3"/>
        <w:tabs>
          <w:tab w:val="left" w:pos="709"/>
          <w:tab w:val="left" w:pos="993"/>
        </w:tabs>
        <w:spacing w:before="20" w:after="0" w:line="264" w:lineRule="auto"/>
        <w:ind w:left="0" w:firstLine="567"/>
        <w:contextualSpacing w:val="0"/>
        <w:jc w:val="both"/>
        <w:rPr>
          <w:rFonts w:ascii="Times New Roman" w:hAnsi="Times New Roman" w:cs="Times New Roman"/>
          <w:i/>
          <w:sz w:val="28"/>
          <w:szCs w:val="28"/>
          <w:lang w:val="uk-UA"/>
        </w:rPr>
      </w:pPr>
      <w:r w:rsidRPr="00C25126">
        <w:rPr>
          <w:rFonts w:ascii="Times New Roman" w:hAnsi="Times New Roman" w:cs="Times New Roman"/>
          <w:i/>
          <w:sz w:val="28"/>
          <w:szCs w:val="28"/>
          <w:lang w:val="uk-UA"/>
        </w:rPr>
        <w:t>Дотримання критерія «Охорона праці».</w:t>
      </w:r>
    </w:p>
    <w:p w14:paraId="3921164A" w14:textId="77777777" w:rsidR="00C51E78" w:rsidRPr="00C25126" w:rsidRDefault="00C51E78" w:rsidP="00C51E78">
      <w:pPr>
        <w:pStyle w:val="a3"/>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Належний рівень дотримання вимог щодо охорони праці забезпечено шляхом: </w:t>
      </w:r>
    </w:p>
    <w:p w14:paraId="4560E5A8" w14:textId="77777777" w:rsidR="00C51E78" w:rsidRPr="00C25126" w:rsidRDefault="00C51E78" w:rsidP="00BF3739">
      <w:pPr>
        <w:pStyle w:val="a3"/>
        <w:numPr>
          <w:ilvl w:val="0"/>
          <w:numId w:val="8"/>
        </w:numPr>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lastRenderedPageBreak/>
        <w:t>розподілу повноважень з охорони праці серед керівництва;</w:t>
      </w:r>
    </w:p>
    <w:p w14:paraId="31573087" w14:textId="77777777" w:rsidR="00C51E78" w:rsidRPr="00C25126" w:rsidRDefault="00C51E78" w:rsidP="00BF3739">
      <w:pPr>
        <w:pStyle w:val="a3"/>
        <w:numPr>
          <w:ilvl w:val="0"/>
          <w:numId w:val="8"/>
        </w:numPr>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перевірки облаштування навчальних кабінетів, спортивної зали, майданчика (до початку навчального року) комісією з охорони праці;</w:t>
      </w:r>
    </w:p>
    <w:p w14:paraId="78ED845B" w14:textId="77777777" w:rsidR="00C51E78" w:rsidRPr="00C25126" w:rsidRDefault="00C51E78" w:rsidP="00BF3739">
      <w:pPr>
        <w:pStyle w:val="a3"/>
        <w:numPr>
          <w:ilvl w:val="0"/>
          <w:numId w:val="8"/>
        </w:numPr>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контролю за  використанням навчального обладнання вчителями;</w:t>
      </w:r>
    </w:p>
    <w:p w14:paraId="4AFB84AE" w14:textId="77777777" w:rsidR="00C51E78" w:rsidRPr="00C25126" w:rsidRDefault="00C51E78" w:rsidP="00BF3739">
      <w:pPr>
        <w:pStyle w:val="a3"/>
        <w:numPr>
          <w:ilvl w:val="0"/>
          <w:numId w:val="8"/>
        </w:numPr>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проведення інструктажів з ОП серед учнів на початку навчального року, під час проведення уроків, практичних занять (інформатика, фізика, хімія, біологія, фізична культура та інші за потребою) і працівників (двічі на рік);</w:t>
      </w:r>
    </w:p>
    <w:p w14:paraId="2E1DD729" w14:textId="77777777" w:rsidR="00C51E78" w:rsidRPr="00C25126" w:rsidRDefault="00C51E78" w:rsidP="00BF3739">
      <w:pPr>
        <w:pStyle w:val="a3"/>
        <w:numPr>
          <w:ilvl w:val="0"/>
          <w:numId w:val="8"/>
        </w:numPr>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проведення навчання та перевірки знань 1 раз на 3 роки працівників;</w:t>
      </w:r>
    </w:p>
    <w:p w14:paraId="49D41277" w14:textId="77777777" w:rsidR="00C51E78" w:rsidRPr="00C25126" w:rsidRDefault="00C51E78" w:rsidP="00BF3739">
      <w:pPr>
        <w:pStyle w:val="a3"/>
        <w:numPr>
          <w:ilvl w:val="0"/>
          <w:numId w:val="8"/>
        </w:numPr>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проведення навчання та перевірки знань відповідальних осіб;</w:t>
      </w:r>
    </w:p>
    <w:p w14:paraId="67D53F83" w14:textId="77777777" w:rsidR="00C51E78" w:rsidRPr="00C25126" w:rsidRDefault="00C51E78" w:rsidP="00BF3739">
      <w:pPr>
        <w:pStyle w:val="a3"/>
        <w:numPr>
          <w:ilvl w:val="0"/>
          <w:numId w:val="8"/>
        </w:numPr>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контролю за дотриманням безпеки  усіма учасниками освітнього процесу.</w:t>
      </w:r>
    </w:p>
    <w:p w14:paraId="7AF26E16" w14:textId="77777777" w:rsidR="00C51E78" w:rsidRPr="00C25126" w:rsidRDefault="00C51E78" w:rsidP="00C51E78">
      <w:pPr>
        <w:pStyle w:val="a3"/>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Питання охорони праці та безпеки життєдіяльності розглядається на засіданнях педагогічної ради, нарадах при директорові тощо.</w:t>
      </w:r>
    </w:p>
    <w:p w14:paraId="4176389B" w14:textId="77777777" w:rsidR="00C51E78" w:rsidRPr="00C25126" w:rsidRDefault="00C51E78" w:rsidP="00C51E78">
      <w:pPr>
        <w:pStyle w:val="a3"/>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i/>
          <w:sz w:val="28"/>
          <w:szCs w:val="28"/>
          <w:lang w:val="uk-UA"/>
        </w:rPr>
        <w:t>Безпечне використання мережі Інтернет</w:t>
      </w:r>
      <w:r w:rsidRPr="00C25126">
        <w:rPr>
          <w:rFonts w:ascii="Times New Roman" w:hAnsi="Times New Roman" w:cs="Times New Roman"/>
          <w:sz w:val="28"/>
          <w:szCs w:val="28"/>
          <w:lang w:val="uk-UA"/>
        </w:rPr>
        <w:t xml:space="preserve">. </w:t>
      </w:r>
    </w:p>
    <w:p w14:paraId="6F665A76" w14:textId="77777777" w:rsidR="00C51E78" w:rsidRPr="00C25126" w:rsidRDefault="00C51E78" w:rsidP="00C51E78">
      <w:pPr>
        <w:pStyle w:val="a3"/>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Питання безпечного користування мережі Інтернет розглядається під час уроків, годин спілкування; розміщено інформаційні плакати в кабінеті ІКТ.</w:t>
      </w:r>
    </w:p>
    <w:p w14:paraId="44A95DFF" w14:textId="77777777" w:rsidR="00C51E78" w:rsidRPr="00C25126" w:rsidRDefault="00C51E78" w:rsidP="00C51E78">
      <w:pPr>
        <w:pStyle w:val="a3"/>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З метою розвитку єдиного інформаційного освітнього простору в ліцеї розроблені Правила поведінки під час онлайн-уроку, проведено Тиждень Безпечного Інтернету (лютий). Ліцеїсти отримати можливість ознайомитися із основними правилами Інтернет-безпеки та Інтернет-етики, із цікавими фактами щодо використання мережі, розміщеними в інформаційному куточку «Ми – за безпечний Інтернет».</w:t>
      </w:r>
    </w:p>
    <w:p w14:paraId="3087E6AA" w14:textId="77777777" w:rsidR="00C51E78" w:rsidRPr="00C25126" w:rsidRDefault="00C51E78" w:rsidP="00C51E78">
      <w:pPr>
        <w:pStyle w:val="a3"/>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Протягом 202</w:t>
      </w:r>
      <w:r>
        <w:rPr>
          <w:rFonts w:ascii="Times New Roman" w:hAnsi="Times New Roman" w:cs="Times New Roman"/>
          <w:sz w:val="28"/>
          <w:szCs w:val="28"/>
          <w:lang w:val="uk-UA"/>
        </w:rPr>
        <w:t>5</w:t>
      </w:r>
      <w:r w:rsidRPr="00C25126">
        <w:rPr>
          <w:rFonts w:ascii="Times New Roman" w:hAnsi="Times New Roman" w:cs="Times New Roman"/>
          <w:sz w:val="28"/>
          <w:szCs w:val="28"/>
          <w:lang w:val="uk-UA"/>
        </w:rPr>
        <w:t>/202</w:t>
      </w:r>
      <w:r>
        <w:rPr>
          <w:rFonts w:ascii="Times New Roman" w:hAnsi="Times New Roman" w:cs="Times New Roman"/>
          <w:sz w:val="28"/>
          <w:szCs w:val="28"/>
          <w:lang w:val="uk-UA"/>
        </w:rPr>
        <w:t xml:space="preserve">6 </w:t>
      </w:r>
      <w:r w:rsidRPr="00C25126">
        <w:rPr>
          <w:rFonts w:ascii="Times New Roman" w:hAnsi="Times New Roman" w:cs="Times New Roman"/>
          <w:sz w:val="28"/>
          <w:szCs w:val="28"/>
          <w:lang w:val="uk-UA"/>
        </w:rPr>
        <w:t>навчального року були проведені наступні заходи:</w:t>
      </w:r>
    </w:p>
    <w:p w14:paraId="68A8D83B" w14:textId="77777777" w:rsidR="00C51E78" w:rsidRPr="00C25126" w:rsidRDefault="00C51E78" w:rsidP="00C51E78">
      <w:pPr>
        <w:pStyle w:val="a3"/>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батьківські збори «Роль сім’ї у запобіганні шкідливим звичкам»;</w:t>
      </w:r>
    </w:p>
    <w:p w14:paraId="307C2C6C" w14:textId="77777777" w:rsidR="00C51E78" w:rsidRPr="00C25126" w:rsidRDefault="00C51E78" w:rsidP="00C51E78">
      <w:pPr>
        <w:pStyle w:val="a3"/>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виховні години в межах акції Міжнародний місяць кібербезпеки (жовтень);  перегляд та обговорення серіалу "Особиста безпека підлітків" з дієвими порадами для боротьби з булінгом, кібербулінгом, залякуванням, погрозами, кіберпереслідуваннями, насильством у житті та мережі (за ініціативою Мінцифри для платформи Дія.Освіта, за підтримки благодійного фонду «Клуб Добродіїв» та міжнародної гуманітарної організації Plan International).</w:t>
      </w:r>
    </w:p>
    <w:p w14:paraId="26C0EEAC" w14:textId="77777777" w:rsidR="00C51E78" w:rsidRPr="00C25126" w:rsidRDefault="00C51E78" w:rsidP="00C51E78">
      <w:pPr>
        <w:pStyle w:val="a3"/>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i/>
          <w:sz w:val="28"/>
          <w:szCs w:val="28"/>
          <w:lang w:val="uk-UA"/>
        </w:rPr>
        <w:t>Адаптація учнів до освітнього процесу, професійна  адаптація працівників</w:t>
      </w:r>
    </w:p>
    <w:p w14:paraId="5291023E" w14:textId="77777777" w:rsidR="00C51E78" w:rsidRPr="00C25126" w:rsidRDefault="00C51E78" w:rsidP="00BF3739">
      <w:pPr>
        <w:pStyle w:val="a3"/>
        <w:numPr>
          <w:ilvl w:val="0"/>
          <w:numId w:val="7"/>
        </w:numPr>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здійснюється моніторинг адаптації новоприбулих учнів;</w:t>
      </w:r>
    </w:p>
    <w:p w14:paraId="200FE27C" w14:textId="77777777" w:rsidR="00C51E78" w:rsidRPr="00C25126" w:rsidRDefault="00C51E78" w:rsidP="00BF3739">
      <w:pPr>
        <w:pStyle w:val="a3"/>
        <w:numPr>
          <w:ilvl w:val="0"/>
          <w:numId w:val="7"/>
        </w:numPr>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вивчається думка батьків щодо адаптації  ліцеїстів;</w:t>
      </w:r>
    </w:p>
    <w:p w14:paraId="1C708059" w14:textId="77777777" w:rsidR="00C51E78" w:rsidRPr="00C25126" w:rsidRDefault="00C51E78" w:rsidP="00C51E78">
      <w:pPr>
        <w:pStyle w:val="a3"/>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Питання адаптації учнів розглядається на засіданнях педагогічної ради, проводиться анкетування серед батьків, учнів.</w:t>
      </w:r>
    </w:p>
    <w:p w14:paraId="22F88CE2" w14:textId="77777777" w:rsidR="00C51E78" w:rsidRPr="00C25126" w:rsidRDefault="00C51E78" w:rsidP="00C51E78">
      <w:pPr>
        <w:pStyle w:val="a3"/>
        <w:tabs>
          <w:tab w:val="left" w:pos="993"/>
        </w:tabs>
        <w:spacing w:before="20" w:after="0" w:line="264" w:lineRule="auto"/>
        <w:ind w:left="0" w:firstLine="567"/>
        <w:contextualSpacing w:val="0"/>
        <w:jc w:val="both"/>
        <w:rPr>
          <w:rFonts w:ascii="Times New Roman" w:hAnsi="Times New Roman" w:cs="Times New Roman"/>
          <w:b/>
          <w:sz w:val="28"/>
          <w:szCs w:val="28"/>
          <w:u w:val="single"/>
          <w:lang w:val="uk-UA"/>
        </w:rPr>
      </w:pPr>
      <w:r w:rsidRPr="00C25126">
        <w:rPr>
          <w:rFonts w:ascii="Times New Roman" w:hAnsi="Times New Roman" w:cs="Times New Roman"/>
          <w:b/>
          <w:sz w:val="28"/>
          <w:szCs w:val="28"/>
          <w:u w:val="single"/>
          <w:lang w:val="uk-UA"/>
        </w:rPr>
        <w:t>Створення освітнього середовища, вільного від будь-яких форм насильства  та дискримінації</w:t>
      </w:r>
    </w:p>
    <w:p w14:paraId="34417692" w14:textId="77777777" w:rsidR="00C51E78" w:rsidRPr="00C25126" w:rsidRDefault="00C51E78" w:rsidP="00C51E78">
      <w:pPr>
        <w:spacing w:before="20" w:line="264" w:lineRule="auto"/>
        <w:ind w:firstLine="567"/>
        <w:jc w:val="both"/>
        <w:outlineLvl w:val="0"/>
        <w:rPr>
          <w:rFonts w:ascii="Times New Roman" w:hAnsi="Times New Roman"/>
          <w:b/>
          <w:sz w:val="28"/>
          <w:szCs w:val="28"/>
          <w:lang w:val="uk-UA"/>
        </w:rPr>
      </w:pPr>
      <w:r w:rsidRPr="00C25126">
        <w:rPr>
          <w:rFonts w:ascii="Times New Roman" w:hAnsi="Times New Roman" w:cs="Times New Roman"/>
          <w:sz w:val="28"/>
          <w:szCs w:val="28"/>
          <w:lang w:val="uk-UA"/>
        </w:rPr>
        <w:t xml:space="preserve">Наказом начальника ліцею від </w:t>
      </w:r>
      <w:r w:rsidRPr="00C25126">
        <w:rPr>
          <w:rFonts w:ascii="Times New Roman" w:hAnsi="Times New Roman" w:cs="Times New Roman"/>
          <w:b/>
          <w:sz w:val="28"/>
          <w:szCs w:val="28"/>
          <w:lang w:val="uk-UA"/>
        </w:rPr>
        <w:t>07.09.2020 № 155 «</w:t>
      </w:r>
      <w:r w:rsidRPr="00C25126">
        <w:rPr>
          <w:rFonts w:ascii="Times New Roman" w:hAnsi="Times New Roman"/>
          <w:b/>
          <w:sz w:val="28"/>
          <w:szCs w:val="28"/>
          <w:lang w:val="uk-UA"/>
        </w:rPr>
        <w:t xml:space="preserve">Про організацію роботи з профілактики правопорушень антисоціальних явищ та булінгу серед ліцеїстів» </w:t>
      </w:r>
      <w:r w:rsidRPr="00C25126">
        <w:rPr>
          <w:rFonts w:ascii="Times New Roman" w:hAnsi="Times New Roman" w:cs="Times New Roman"/>
          <w:sz w:val="28"/>
          <w:szCs w:val="28"/>
          <w:lang w:val="uk-UA"/>
        </w:rPr>
        <w:t>призначено відповідального за роботу щодо протидії булінгу.</w:t>
      </w:r>
    </w:p>
    <w:p w14:paraId="4E6E88EB" w14:textId="77777777" w:rsidR="00C51E78" w:rsidRPr="00C25126" w:rsidRDefault="00C51E78" w:rsidP="00C51E78">
      <w:pPr>
        <w:spacing w:before="20" w:line="264" w:lineRule="auto"/>
        <w:ind w:firstLine="567"/>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lastRenderedPageBreak/>
        <w:t>Заступником начальника ліцею з виховної роботи зібрана законодавча база з питання булінгу (цькування) в закладі освіти.</w:t>
      </w:r>
    </w:p>
    <w:p w14:paraId="01877CF6" w14:textId="77777777" w:rsidR="00C51E78" w:rsidRPr="00C25126" w:rsidRDefault="00C51E78" w:rsidP="00C51E78">
      <w:pPr>
        <w:spacing w:before="20" w:line="264" w:lineRule="auto"/>
        <w:ind w:firstLine="567"/>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У закладі розроблено план заходів, спрямованих на запобігання та протидію боулінгу, затверджена процедура подання заяв про випадок булінгу та процедура розгляду заяв на випадок булінгу, також заведений журнал реєстрації фактів виявлення (звернення) про вчинення насильства, булінгу (цькування). Розроблені правила перебування здобувачів освіти в ліцеї. </w:t>
      </w:r>
    </w:p>
    <w:p w14:paraId="45D197D3" w14:textId="77777777" w:rsidR="00C51E78" w:rsidRPr="00C25126" w:rsidRDefault="00C51E78" w:rsidP="00C51E78">
      <w:pPr>
        <w:spacing w:before="20" w:line="264" w:lineRule="auto"/>
        <w:ind w:firstLine="567"/>
        <w:jc w:val="both"/>
        <w:rPr>
          <w:rFonts w:ascii="Times New Roman" w:hAnsi="Times New Roman" w:cs="Times New Roman"/>
          <w:sz w:val="28"/>
          <w:szCs w:val="28"/>
          <w:lang w:val="uk-UA"/>
        </w:rPr>
      </w:pPr>
      <w:r w:rsidRPr="00CB1443">
        <w:rPr>
          <w:rFonts w:ascii="Times New Roman" w:hAnsi="Times New Roman" w:cs="Times New Roman"/>
          <w:sz w:val="28"/>
          <w:szCs w:val="28"/>
          <w:lang w:val="uk-UA"/>
        </w:rPr>
        <w:t>Відповідні матеріали оприлюднені на сайті ліцею. Класними керівниками та вихователями проводиться роз’яснювальна робота серед учнів та їх батьків.</w:t>
      </w:r>
    </w:p>
    <w:p w14:paraId="14BA44CF" w14:textId="77777777" w:rsidR="00C51E78" w:rsidRPr="00C25126" w:rsidRDefault="00C51E78" w:rsidP="00C51E78">
      <w:pPr>
        <w:pStyle w:val="a3"/>
        <w:tabs>
          <w:tab w:val="left" w:pos="993"/>
        </w:tabs>
        <w:spacing w:before="20" w:after="0" w:line="264" w:lineRule="auto"/>
        <w:ind w:left="0" w:firstLine="567"/>
        <w:contextualSpacing w:val="0"/>
        <w:jc w:val="both"/>
        <w:rPr>
          <w:rFonts w:ascii="Times New Roman" w:hAnsi="Times New Roman" w:cs="Times New Roman"/>
          <w:b/>
          <w:sz w:val="28"/>
          <w:szCs w:val="28"/>
          <w:u w:val="single"/>
          <w:lang w:val="uk-UA"/>
        </w:rPr>
      </w:pPr>
      <w:r w:rsidRPr="00C25126">
        <w:rPr>
          <w:rFonts w:ascii="Times New Roman" w:hAnsi="Times New Roman" w:cs="Times New Roman"/>
          <w:b/>
          <w:sz w:val="28"/>
          <w:szCs w:val="28"/>
          <w:u w:val="single"/>
          <w:lang w:val="uk-UA"/>
        </w:rPr>
        <w:t>Організація освітнього простору</w:t>
      </w:r>
    </w:p>
    <w:p w14:paraId="48EE7F42" w14:textId="77777777" w:rsidR="00C51E78" w:rsidRPr="00C25126" w:rsidRDefault="00C51E78" w:rsidP="00C51E78">
      <w:pPr>
        <w:spacing w:before="20" w:line="264" w:lineRule="auto"/>
        <w:ind w:firstLine="567"/>
        <w:jc w:val="both"/>
        <w:textAlignment w:val="baseline"/>
        <w:rPr>
          <w:rFonts w:ascii="Times New Roman" w:eastAsia="Times New Roman" w:hAnsi="Times New Roman" w:cs="Times New Roman"/>
          <w:spacing w:val="-8"/>
          <w:sz w:val="28"/>
          <w:szCs w:val="28"/>
          <w:bdr w:val="none" w:sz="0" w:space="0" w:color="auto" w:frame="1"/>
          <w:lang w:val="uk-UA"/>
        </w:rPr>
      </w:pPr>
      <w:r w:rsidRPr="00C25126">
        <w:rPr>
          <w:rFonts w:ascii="Times New Roman" w:eastAsia="Times New Roman" w:hAnsi="Times New Roman" w:cs="Times New Roman"/>
          <w:spacing w:val="-8"/>
          <w:sz w:val="28"/>
          <w:szCs w:val="28"/>
          <w:bdr w:val="none" w:sz="0" w:space="0" w:color="auto" w:frame="1"/>
          <w:lang w:val="uk-UA"/>
        </w:rPr>
        <w:t>Освітній процес у закладі проведено відповідно до структури навчального року               з  0</w:t>
      </w:r>
      <w:r>
        <w:rPr>
          <w:rFonts w:ascii="Times New Roman" w:eastAsia="Times New Roman" w:hAnsi="Times New Roman" w:cs="Times New Roman"/>
          <w:spacing w:val="-8"/>
          <w:sz w:val="28"/>
          <w:szCs w:val="28"/>
          <w:bdr w:val="none" w:sz="0" w:space="0" w:color="auto" w:frame="1"/>
          <w:lang w:val="uk-UA"/>
        </w:rPr>
        <w:t>1</w:t>
      </w:r>
      <w:r w:rsidRPr="00C25126">
        <w:rPr>
          <w:rFonts w:ascii="Times New Roman" w:eastAsia="Times New Roman" w:hAnsi="Times New Roman" w:cs="Times New Roman"/>
          <w:spacing w:val="-8"/>
          <w:sz w:val="28"/>
          <w:szCs w:val="28"/>
          <w:bdr w:val="none" w:sz="0" w:space="0" w:color="auto" w:frame="1"/>
          <w:lang w:val="uk-UA"/>
        </w:rPr>
        <w:t xml:space="preserve"> вересня 202</w:t>
      </w:r>
      <w:r>
        <w:rPr>
          <w:rFonts w:ascii="Times New Roman" w:eastAsia="Times New Roman" w:hAnsi="Times New Roman" w:cs="Times New Roman"/>
          <w:spacing w:val="-8"/>
          <w:sz w:val="28"/>
          <w:szCs w:val="28"/>
          <w:bdr w:val="none" w:sz="0" w:space="0" w:color="auto" w:frame="1"/>
          <w:lang w:val="uk-UA"/>
        </w:rPr>
        <w:t>5</w:t>
      </w:r>
      <w:r w:rsidRPr="00C25126">
        <w:rPr>
          <w:rFonts w:ascii="Times New Roman" w:eastAsia="Times New Roman" w:hAnsi="Times New Roman" w:cs="Times New Roman"/>
          <w:spacing w:val="-8"/>
          <w:sz w:val="28"/>
          <w:szCs w:val="28"/>
          <w:bdr w:val="none" w:sz="0" w:space="0" w:color="auto" w:frame="1"/>
          <w:lang w:val="uk-UA"/>
        </w:rPr>
        <w:t xml:space="preserve"> року по </w:t>
      </w:r>
      <w:r>
        <w:rPr>
          <w:rFonts w:ascii="Times New Roman" w:eastAsia="Times New Roman" w:hAnsi="Times New Roman" w:cs="Times New Roman"/>
          <w:spacing w:val="-8"/>
          <w:sz w:val="28"/>
          <w:szCs w:val="28"/>
          <w:bdr w:val="none" w:sz="0" w:space="0" w:color="auto" w:frame="1"/>
          <w:lang w:val="uk-UA"/>
        </w:rPr>
        <w:t>29</w:t>
      </w:r>
      <w:r w:rsidRPr="00C25126">
        <w:rPr>
          <w:rFonts w:ascii="Times New Roman" w:eastAsia="Times New Roman" w:hAnsi="Times New Roman" w:cs="Times New Roman"/>
          <w:spacing w:val="-8"/>
          <w:sz w:val="28"/>
          <w:szCs w:val="28"/>
          <w:bdr w:val="none" w:sz="0" w:space="0" w:color="auto" w:frame="1"/>
          <w:lang w:val="uk-UA"/>
        </w:rPr>
        <w:t xml:space="preserve"> травня 202</w:t>
      </w:r>
      <w:r>
        <w:rPr>
          <w:rFonts w:ascii="Times New Roman" w:eastAsia="Times New Roman" w:hAnsi="Times New Roman" w:cs="Times New Roman"/>
          <w:spacing w:val="-8"/>
          <w:sz w:val="28"/>
          <w:szCs w:val="28"/>
          <w:bdr w:val="none" w:sz="0" w:space="0" w:color="auto" w:frame="1"/>
          <w:lang w:val="uk-UA"/>
        </w:rPr>
        <w:t>6</w:t>
      </w:r>
      <w:r w:rsidRPr="00C25126">
        <w:rPr>
          <w:rFonts w:ascii="Times New Roman" w:eastAsia="Times New Roman" w:hAnsi="Times New Roman" w:cs="Times New Roman"/>
          <w:spacing w:val="-8"/>
          <w:sz w:val="28"/>
          <w:szCs w:val="28"/>
          <w:bdr w:val="none" w:sz="0" w:space="0" w:color="auto" w:frame="1"/>
          <w:lang w:val="uk-UA"/>
        </w:rPr>
        <w:t xml:space="preserve"> року. Навчальні заняття організовані відповідно до розкладу занять, затвердженого начальника ліцею.</w:t>
      </w:r>
    </w:p>
    <w:p w14:paraId="0094DA73" w14:textId="77777777" w:rsidR="00C51E78" w:rsidRPr="00C25126" w:rsidRDefault="00C51E78" w:rsidP="00C51E78">
      <w:pPr>
        <w:pStyle w:val="21"/>
        <w:spacing w:before="20" w:line="264" w:lineRule="auto"/>
        <w:ind w:firstLine="567"/>
        <w:jc w:val="both"/>
        <w:rPr>
          <w:szCs w:val="28"/>
        </w:rPr>
      </w:pPr>
      <w:r w:rsidRPr="00C25126">
        <w:rPr>
          <w:szCs w:val="28"/>
        </w:rPr>
        <w:t>Згідно зі Статутом  ліцей є закладом загальної середньої освіти з посиленою військо-фізичною підготовкою та забезпечує здобуття загальної середньої освіти:</w:t>
      </w:r>
    </w:p>
    <w:p w14:paraId="698D2E97" w14:textId="77777777" w:rsidR="00C51E78" w:rsidRPr="00C25126" w:rsidRDefault="00C51E78" w:rsidP="00C51E78">
      <w:pPr>
        <w:pStyle w:val="21"/>
        <w:spacing w:before="20" w:line="264" w:lineRule="auto"/>
        <w:ind w:firstLine="567"/>
        <w:jc w:val="both"/>
        <w:rPr>
          <w:szCs w:val="28"/>
        </w:rPr>
      </w:pPr>
      <w:r w:rsidRPr="00C25126">
        <w:rPr>
          <w:szCs w:val="28"/>
        </w:rPr>
        <w:t>-</w:t>
      </w:r>
      <w:r w:rsidRPr="00C25126">
        <w:rPr>
          <w:szCs w:val="28"/>
        </w:rPr>
        <w:tab/>
        <w:t xml:space="preserve"> базова середня освіта  (8 – 9 класи)</w:t>
      </w:r>
      <w:r w:rsidRPr="00C25126">
        <w:rPr>
          <w:color w:val="000000"/>
          <w:szCs w:val="28"/>
        </w:rPr>
        <w:t>;</w:t>
      </w:r>
    </w:p>
    <w:p w14:paraId="68413544" w14:textId="77777777" w:rsidR="00C51E78" w:rsidRPr="00C25126" w:rsidRDefault="00C51E78" w:rsidP="00C51E78">
      <w:pPr>
        <w:pStyle w:val="21"/>
        <w:spacing w:before="20" w:line="264" w:lineRule="auto"/>
        <w:ind w:firstLine="567"/>
        <w:jc w:val="both"/>
        <w:rPr>
          <w:szCs w:val="28"/>
        </w:rPr>
      </w:pPr>
      <w:r w:rsidRPr="00C25126">
        <w:rPr>
          <w:szCs w:val="28"/>
        </w:rPr>
        <w:t>-</w:t>
      </w:r>
      <w:r w:rsidRPr="00C25126">
        <w:rPr>
          <w:szCs w:val="28"/>
        </w:rPr>
        <w:tab/>
        <w:t xml:space="preserve"> профільна середня освіта  (10 – 11 класи) – спортивний напрям, військово-спортивний профіль.</w:t>
      </w:r>
    </w:p>
    <w:p w14:paraId="28A551EA" w14:textId="77777777" w:rsidR="00C51E78" w:rsidRPr="00C25126" w:rsidRDefault="00C51E78" w:rsidP="00C51E78">
      <w:pPr>
        <w:pStyle w:val="21"/>
        <w:spacing w:before="20" w:line="264" w:lineRule="auto"/>
        <w:ind w:firstLine="567"/>
        <w:jc w:val="both"/>
        <w:rPr>
          <w:szCs w:val="28"/>
        </w:rPr>
      </w:pPr>
      <w:r w:rsidRPr="00C25126">
        <w:rPr>
          <w:szCs w:val="28"/>
        </w:rPr>
        <w:t>Освітній процес у ліцеї був орієнтований на</w:t>
      </w:r>
      <w:r w:rsidRPr="00C25126">
        <w:rPr>
          <w:bCs/>
          <w:szCs w:val="28"/>
        </w:rPr>
        <w:t xml:space="preserve"> виконання Державного стандарту базової і повної загальної середньої освіти та  Стандарту спеціалізованої освіти військового спрямування для військових (військово-морських, військово-спортивних) ліцеїв, ліцеїв із посиленою військово-фізичною підготовкою.</w:t>
      </w:r>
    </w:p>
    <w:p w14:paraId="69443A2C" w14:textId="77777777" w:rsidR="00C51E78" w:rsidRPr="00C25126" w:rsidRDefault="00C51E78" w:rsidP="00C51E78">
      <w:pPr>
        <w:pStyle w:val="21"/>
        <w:spacing w:before="20" w:line="264" w:lineRule="auto"/>
        <w:ind w:firstLine="567"/>
        <w:jc w:val="both"/>
        <w:rPr>
          <w:szCs w:val="28"/>
        </w:rPr>
      </w:pPr>
      <w:r w:rsidRPr="00C25126">
        <w:rPr>
          <w:szCs w:val="28"/>
        </w:rPr>
        <w:t>Реалізація інваріантної та варіативної складових навчального плану здійснювалась за програмами, затвердженими Міністерством освіти і науки України. Варіативна частина була спланована, враховуючи побажання учнів, запитів батьків, кадрове та навчально-методичне забезпечення. Години варіативної складової використані для поглибленого та допрофільного навчання, факультативів з метою надання якісної освіти.</w:t>
      </w:r>
    </w:p>
    <w:p w14:paraId="7978A4B7" w14:textId="77777777" w:rsidR="00C51E78" w:rsidRPr="00C25126" w:rsidRDefault="00C51E78" w:rsidP="00C51E78">
      <w:pPr>
        <w:pStyle w:val="21"/>
        <w:spacing w:before="20" w:line="264" w:lineRule="auto"/>
        <w:ind w:firstLine="567"/>
        <w:jc w:val="both"/>
        <w:rPr>
          <w:szCs w:val="28"/>
        </w:rPr>
      </w:pPr>
      <w:r w:rsidRPr="00C25126">
        <w:rPr>
          <w:szCs w:val="28"/>
        </w:rPr>
        <w:t>З метою створення безпечних умов для учасників освітнього процесу в 202</w:t>
      </w:r>
      <w:r>
        <w:rPr>
          <w:szCs w:val="28"/>
        </w:rPr>
        <w:t>5</w:t>
      </w:r>
      <w:r w:rsidRPr="00C25126">
        <w:rPr>
          <w:szCs w:val="28"/>
        </w:rPr>
        <w:t>/202</w:t>
      </w:r>
      <w:r>
        <w:rPr>
          <w:szCs w:val="28"/>
        </w:rPr>
        <w:t>6</w:t>
      </w:r>
      <w:r w:rsidRPr="00C25126">
        <w:rPr>
          <w:szCs w:val="28"/>
        </w:rPr>
        <w:t xml:space="preserve"> навчальному році в ліцеї організовано дистанційне навчання, яке відбувалося з використанням дистанційних технологій в синхронному та асинхронному режимах. У своїй діяльності педагогічні працівники та ліцеїсти використовували освітні платформи та інструменти: «На Урок», «Всеосвіта», Google Classroom,  ZOOM та ін.</w:t>
      </w:r>
    </w:p>
    <w:p w14:paraId="2453EE8D" w14:textId="77777777" w:rsidR="00C51E78" w:rsidRPr="00C25126" w:rsidRDefault="00C51E78" w:rsidP="00C51E78">
      <w:pPr>
        <w:pStyle w:val="21"/>
        <w:spacing w:before="20" w:line="264" w:lineRule="auto"/>
        <w:ind w:firstLine="567"/>
        <w:jc w:val="both"/>
        <w:rPr>
          <w:szCs w:val="28"/>
        </w:rPr>
      </w:pPr>
      <w:r w:rsidRPr="00C25126">
        <w:rPr>
          <w:szCs w:val="28"/>
        </w:rPr>
        <w:t xml:space="preserve">З метою ефективної організації, контролю за освітнім процесом для учнів            </w:t>
      </w:r>
      <w:r>
        <w:rPr>
          <w:szCs w:val="28"/>
        </w:rPr>
        <w:t xml:space="preserve">8 – 11 класів ліцею на </w:t>
      </w:r>
      <w:r w:rsidRPr="00C25126">
        <w:rPr>
          <w:szCs w:val="28"/>
        </w:rPr>
        <w:t>платформі «Всеосвіта» з</w:t>
      </w:r>
      <w:r>
        <w:rPr>
          <w:szCs w:val="28"/>
        </w:rPr>
        <w:t xml:space="preserve">апроваджено електронний </w:t>
      </w:r>
      <w:r w:rsidRPr="00C25126">
        <w:rPr>
          <w:szCs w:val="28"/>
        </w:rPr>
        <w:t>журнал як альтернативний державний нормативно-фінансовий документ.</w:t>
      </w:r>
    </w:p>
    <w:p w14:paraId="42F36A9E" w14:textId="77777777" w:rsidR="00C51E78" w:rsidRPr="00C25126" w:rsidRDefault="00C51E78" w:rsidP="00C51E78">
      <w:pPr>
        <w:spacing w:before="20" w:line="264" w:lineRule="auto"/>
        <w:ind w:firstLine="567"/>
        <w:jc w:val="both"/>
        <w:rPr>
          <w:rFonts w:ascii="Times New Roman" w:eastAsia="Times New Roman" w:hAnsi="Times New Roman" w:cs="Times New Roman"/>
          <w:sz w:val="28"/>
          <w:szCs w:val="28"/>
          <w:u w:val="single"/>
          <w:lang w:val="uk-UA"/>
        </w:rPr>
      </w:pPr>
      <w:r w:rsidRPr="00C25126">
        <w:rPr>
          <w:rFonts w:ascii="Times New Roman" w:hAnsi="Times New Roman" w:cs="Times New Roman"/>
          <w:b/>
          <w:bCs/>
          <w:color w:val="000000"/>
          <w:sz w:val="28"/>
          <w:szCs w:val="28"/>
          <w:u w:val="single"/>
          <w:lang w:val="uk-UA"/>
        </w:rPr>
        <w:t>Застосування внутрішнього моніторингу, що передбачає відстеження та коригування результатів навчання кожного здобувача освіти</w:t>
      </w:r>
    </w:p>
    <w:p w14:paraId="0F4E0F9C" w14:textId="77777777" w:rsidR="00C51E78" w:rsidRPr="00C25126" w:rsidRDefault="00C51E78" w:rsidP="00C51E78">
      <w:pPr>
        <w:pStyle w:val="a3"/>
        <w:shd w:val="clear" w:color="auto" w:fill="FFFFFF"/>
        <w:spacing w:before="20" w:after="0" w:line="264" w:lineRule="auto"/>
        <w:ind w:left="0" w:firstLine="425"/>
        <w:contextualSpacing w:val="0"/>
        <w:jc w:val="both"/>
        <w:rPr>
          <w:rFonts w:ascii="Book Antiqua" w:hAnsi="Book Antiqua" w:cs="Times New Roman"/>
          <w:i/>
          <w:color w:val="000000"/>
          <w:sz w:val="28"/>
          <w:szCs w:val="28"/>
          <w:u w:val="single"/>
          <w:lang w:val="uk-UA"/>
        </w:rPr>
      </w:pPr>
      <w:r w:rsidRPr="00C25126">
        <w:rPr>
          <w:rFonts w:ascii="Book Antiqua" w:hAnsi="Book Antiqua" w:cs="Times New Roman"/>
          <w:i/>
          <w:color w:val="000000"/>
          <w:sz w:val="28"/>
          <w:szCs w:val="28"/>
          <w:u w:val="single"/>
          <w:lang w:val="uk-UA"/>
        </w:rPr>
        <w:t>Освітня компетентність</w:t>
      </w:r>
    </w:p>
    <w:p w14:paraId="40B98FD7" w14:textId="77777777" w:rsidR="00C51E78" w:rsidRPr="00C25126" w:rsidRDefault="00C51E78" w:rsidP="00C51E78">
      <w:pPr>
        <w:spacing w:before="20" w:line="264" w:lineRule="auto"/>
        <w:ind w:firstLine="425"/>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lastRenderedPageBreak/>
        <w:t xml:space="preserve">Основним показником роботи педагогічного колективу закладу освіти є успішність та якість навчання ліцеїстів. </w:t>
      </w:r>
    </w:p>
    <w:p w14:paraId="29CFFF7A" w14:textId="77777777" w:rsidR="00C51E78" w:rsidRDefault="00C51E78" w:rsidP="00C51E78">
      <w:pPr>
        <w:spacing w:before="20" w:line="264" w:lineRule="auto"/>
        <w:ind w:firstLine="425"/>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Результати річного оцінювання рівня навчальних досягнень ліцеїстів за 202</w:t>
      </w:r>
      <w:r>
        <w:rPr>
          <w:rFonts w:ascii="Times New Roman" w:hAnsi="Times New Roman" w:cs="Times New Roman"/>
          <w:sz w:val="28"/>
          <w:szCs w:val="28"/>
          <w:lang w:val="uk-UA"/>
        </w:rPr>
        <w:t>5</w:t>
      </w:r>
      <w:r w:rsidRPr="00C25126">
        <w:rPr>
          <w:rFonts w:ascii="Times New Roman" w:hAnsi="Times New Roman" w:cs="Times New Roman"/>
          <w:sz w:val="28"/>
          <w:szCs w:val="28"/>
          <w:lang w:val="uk-UA"/>
        </w:rPr>
        <w:t>/202</w:t>
      </w:r>
      <w:r>
        <w:rPr>
          <w:rFonts w:ascii="Times New Roman" w:hAnsi="Times New Roman" w:cs="Times New Roman"/>
          <w:sz w:val="28"/>
          <w:szCs w:val="28"/>
          <w:lang w:val="uk-UA"/>
        </w:rPr>
        <w:t>6</w:t>
      </w:r>
      <w:r w:rsidRPr="00C25126">
        <w:rPr>
          <w:rFonts w:ascii="Times New Roman" w:hAnsi="Times New Roman" w:cs="Times New Roman"/>
          <w:sz w:val="28"/>
          <w:szCs w:val="28"/>
          <w:lang w:val="uk-UA"/>
        </w:rPr>
        <w:t xml:space="preserve"> навчальний рік подано в таблиці</w:t>
      </w:r>
    </w:p>
    <w:tbl>
      <w:tblPr>
        <w:tblStyle w:val="a4"/>
        <w:tblW w:w="10065" w:type="dxa"/>
        <w:tblInd w:w="-318" w:type="dxa"/>
        <w:tblLayout w:type="fixed"/>
        <w:tblLook w:val="04A0" w:firstRow="1" w:lastRow="0" w:firstColumn="1" w:lastColumn="0" w:noHBand="0" w:noVBand="1"/>
      </w:tblPr>
      <w:tblGrid>
        <w:gridCol w:w="1986"/>
        <w:gridCol w:w="807"/>
        <w:gridCol w:w="808"/>
        <w:gridCol w:w="808"/>
        <w:gridCol w:w="808"/>
        <w:gridCol w:w="808"/>
        <w:gridCol w:w="808"/>
        <w:gridCol w:w="808"/>
        <w:gridCol w:w="808"/>
        <w:gridCol w:w="808"/>
        <w:gridCol w:w="808"/>
      </w:tblGrid>
      <w:tr w:rsidR="00C51E78" w14:paraId="079D6E80" w14:textId="77777777" w:rsidTr="00DA4B8A">
        <w:trPr>
          <w:trHeight w:val="217"/>
        </w:trPr>
        <w:tc>
          <w:tcPr>
            <w:tcW w:w="1986" w:type="dxa"/>
          </w:tcPr>
          <w:p w14:paraId="2B88B307" w14:textId="77777777" w:rsidR="00C51E78" w:rsidRPr="008A5E3C" w:rsidRDefault="00C51E78" w:rsidP="00DA4B8A">
            <w:pPr>
              <w:jc w:val="both"/>
              <w:rPr>
                <w:rFonts w:ascii="Times New Roman" w:hAnsi="Times New Roman" w:cs="Times New Roman"/>
                <w:b/>
                <w:lang w:val="uk-UA"/>
              </w:rPr>
            </w:pPr>
            <w:r w:rsidRPr="008A5E3C">
              <w:rPr>
                <w:rFonts w:ascii="Times New Roman" w:hAnsi="Times New Roman" w:cs="Times New Roman"/>
                <w:b/>
                <w:lang w:val="uk-UA"/>
              </w:rPr>
              <w:t>Показники</w:t>
            </w:r>
          </w:p>
        </w:tc>
        <w:tc>
          <w:tcPr>
            <w:tcW w:w="807" w:type="dxa"/>
            <w:vAlign w:val="center"/>
          </w:tcPr>
          <w:p w14:paraId="3648E6DD" w14:textId="77777777" w:rsidR="00C51E78" w:rsidRPr="008A5E3C" w:rsidRDefault="00C51E78" w:rsidP="00DA4B8A">
            <w:pPr>
              <w:jc w:val="center"/>
              <w:rPr>
                <w:rFonts w:ascii="Times New Roman" w:hAnsi="Times New Roman" w:cs="Times New Roman"/>
                <w:b/>
                <w:lang w:val="uk-UA"/>
              </w:rPr>
            </w:pPr>
            <w:r w:rsidRPr="008A5E3C">
              <w:rPr>
                <w:rFonts w:ascii="Times New Roman" w:hAnsi="Times New Roman" w:cs="Times New Roman"/>
                <w:b/>
                <w:lang w:val="uk-UA"/>
              </w:rPr>
              <w:t>8-А</w:t>
            </w:r>
          </w:p>
        </w:tc>
        <w:tc>
          <w:tcPr>
            <w:tcW w:w="808" w:type="dxa"/>
            <w:vAlign w:val="center"/>
          </w:tcPr>
          <w:p w14:paraId="25CD8587" w14:textId="77777777" w:rsidR="00C51E78" w:rsidRPr="008A5E3C" w:rsidRDefault="00C51E78" w:rsidP="00DA4B8A">
            <w:pPr>
              <w:jc w:val="center"/>
              <w:rPr>
                <w:rFonts w:ascii="Times New Roman" w:hAnsi="Times New Roman" w:cs="Times New Roman"/>
                <w:b/>
                <w:lang w:val="uk-UA"/>
              </w:rPr>
            </w:pPr>
            <w:r w:rsidRPr="008A5E3C">
              <w:rPr>
                <w:rFonts w:ascii="Times New Roman" w:hAnsi="Times New Roman" w:cs="Times New Roman"/>
                <w:b/>
                <w:lang w:val="uk-UA"/>
              </w:rPr>
              <w:t>9-А</w:t>
            </w:r>
          </w:p>
        </w:tc>
        <w:tc>
          <w:tcPr>
            <w:tcW w:w="808" w:type="dxa"/>
            <w:vAlign w:val="center"/>
          </w:tcPr>
          <w:p w14:paraId="58884C55" w14:textId="77777777" w:rsidR="00C51E78" w:rsidRPr="008A5E3C" w:rsidRDefault="00C51E78" w:rsidP="00DA4B8A">
            <w:pPr>
              <w:jc w:val="center"/>
              <w:rPr>
                <w:rFonts w:ascii="Times New Roman" w:hAnsi="Times New Roman" w:cs="Times New Roman"/>
                <w:b/>
                <w:lang w:val="uk-UA"/>
              </w:rPr>
            </w:pPr>
            <w:r w:rsidRPr="008A5E3C">
              <w:rPr>
                <w:rFonts w:ascii="Times New Roman" w:hAnsi="Times New Roman" w:cs="Times New Roman"/>
                <w:b/>
                <w:lang w:val="uk-UA"/>
              </w:rPr>
              <w:t>9-Б</w:t>
            </w:r>
          </w:p>
        </w:tc>
        <w:tc>
          <w:tcPr>
            <w:tcW w:w="808" w:type="dxa"/>
            <w:vAlign w:val="center"/>
          </w:tcPr>
          <w:p w14:paraId="7FE52CDF" w14:textId="77777777" w:rsidR="00C51E78" w:rsidRPr="008A5E3C" w:rsidRDefault="00C51E78" w:rsidP="00DA4B8A">
            <w:pPr>
              <w:jc w:val="center"/>
              <w:rPr>
                <w:rFonts w:ascii="Times New Roman" w:hAnsi="Times New Roman" w:cs="Times New Roman"/>
                <w:lang w:val="uk-UA"/>
              </w:rPr>
            </w:pPr>
            <w:r w:rsidRPr="008A5E3C">
              <w:rPr>
                <w:rFonts w:ascii="Times New Roman" w:hAnsi="Times New Roman" w:cs="Times New Roman"/>
                <w:b/>
                <w:lang w:val="uk-UA"/>
              </w:rPr>
              <w:t>10-А</w:t>
            </w:r>
          </w:p>
        </w:tc>
        <w:tc>
          <w:tcPr>
            <w:tcW w:w="808" w:type="dxa"/>
            <w:vAlign w:val="center"/>
          </w:tcPr>
          <w:p w14:paraId="15F7589B" w14:textId="77777777" w:rsidR="00C51E78" w:rsidRPr="008A5E3C" w:rsidRDefault="00C51E78" w:rsidP="00DA4B8A">
            <w:pPr>
              <w:jc w:val="center"/>
              <w:rPr>
                <w:rFonts w:ascii="Times New Roman" w:hAnsi="Times New Roman" w:cs="Times New Roman"/>
                <w:b/>
                <w:lang w:val="uk-UA"/>
              </w:rPr>
            </w:pPr>
            <w:r w:rsidRPr="008A5E3C">
              <w:rPr>
                <w:rFonts w:ascii="Times New Roman" w:hAnsi="Times New Roman" w:cs="Times New Roman"/>
                <w:b/>
                <w:lang w:val="uk-UA"/>
              </w:rPr>
              <w:t>10-Б</w:t>
            </w:r>
          </w:p>
        </w:tc>
        <w:tc>
          <w:tcPr>
            <w:tcW w:w="808" w:type="dxa"/>
            <w:vAlign w:val="center"/>
          </w:tcPr>
          <w:p w14:paraId="4D0EF3DF" w14:textId="77777777" w:rsidR="00C51E78" w:rsidRPr="008A5E3C" w:rsidRDefault="00C51E78" w:rsidP="00DA4B8A">
            <w:pPr>
              <w:jc w:val="center"/>
              <w:rPr>
                <w:rFonts w:ascii="Times New Roman" w:hAnsi="Times New Roman" w:cs="Times New Roman"/>
                <w:b/>
                <w:lang w:val="uk-UA"/>
              </w:rPr>
            </w:pPr>
            <w:r w:rsidRPr="008A5E3C">
              <w:rPr>
                <w:rFonts w:ascii="Times New Roman" w:hAnsi="Times New Roman" w:cs="Times New Roman"/>
                <w:b/>
                <w:lang w:val="uk-UA"/>
              </w:rPr>
              <w:t>11-А</w:t>
            </w:r>
          </w:p>
        </w:tc>
        <w:tc>
          <w:tcPr>
            <w:tcW w:w="808" w:type="dxa"/>
            <w:vAlign w:val="center"/>
          </w:tcPr>
          <w:p w14:paraId="51AE8961" w14:textId="77777777" w:rsidR="00C51E78" w:rsidRPr="008A5E3C" w:rsidRDefault="00C51E78" w:rsidP="00DA4B8A">
            <w:pPr>
              <w:jc w:val="center"/>
              <w:rPr>
                <w:rFonts w:ascii="Times New Roman" w:hAnsi="Times New Roman" w:cs="Times New Roman"/>
                <w:b/>
                <w:lang w:val="uk-UA"/>
              </w:rPr>
            </w:pPr>
            <w:r w:rsidRPr="008A5E3C">
              <w:rPr>
                <w:rFonts w:ascii="Times New Roman" w:hAnsi="Times New Roman" w:cs="Times New Roman"/>
                <w:b/>
                <w:lang w:val="uk-UA"/>
              </w:rPr>
              <w:t>11-Б</w:t>
            </w:r>
          </w:p>
        </w:tc>
        <w:tc>
          <w:tcPr>
            <w:tcW w:w="808" w:type="dxa"/>
            <w:vAlign w:val="center"/>
          </w:tcPr>
          <w:p w14:paraId="2FD92023" w14:textId="77777777" w:rsidR="00C51E78" w:rsidRPr="008A5E3C" w:rsidRDefault="00C51E78" w:rsidP="00DA4B8A">
            <w:pPr>
              <w:jc w:val="center"/>
              <w:rPr>
                <w:rFonts w:ascii="Times New Roman" w:hAnsi="Times New Roman" w:cs="Times New Roman"/>
                <w:b/>
                <w:lang w:val="uk-UA"/>
              </w:rPr>
            </w:pPr>
            <w:r w:rsidRPr="008A5E3C">
              <w:rPr>
                <w:rFonts w:ascii="Times New Roman" w:hAnsi="Times New Roman" w:cs="Times New Roman"/>
                <w:b/>
                <w:lang w:val="uk-UA"/>
              </w:rPr>
              <w:t>11-В</w:t>
            </w:r>
          </w:p>
        </w:tc>
        <w:tc>
          <w:tcPr>
            <w:tcW w:w="808" w:type="dxa"/>
            <w:vAlign w:val="center"/>
          </w:tcPr>
          <w:p w14:paraId="37B2A6A6" w14:textId="77777777" w:rsidR="00C51E78" w:rsidRPr="008A5E3C" w:rsidRDefault="00C51E78" w:rsidP="00DA4B8A">
            <w:pPr>
              <w:jc w:val="center"/>
              <w:rPr>
                <w:rFonts w:ascii="Times New Roman" w:hAnsi="Times New Roman" w:cs="Times New Roman"/>
                <w:b/>
                <w:lang w:val="uk-UA"/>
              </w:rPr>
            </w:pPr>
            <w:r w:rsidRPr="008A5E3C">
              <w:rPr>
                <w:rFonts w:ascii="Times New Roman" w:hAnsi="Times New Roman" w:cs="Times New Roman"/>
                <w:b/>
                <w:lang w:val="uk-UA"/>
              </w:rPr>
              <w:t>11-Г</w:t>
            </w:r>
          </w:p>
        </w:tc>
        <w:tc>
          <w:tcPr>
            <w:tcW w:w="808" w:type="dxa"/>
            <w:vAlign w:val="center"/>
          </w:tcPr>
          <w:p w14:paraId="5BAFF02A" w14:textId="77777777" w:rsidR="00C51E78" w:rsidRPr="008A5E3C" w:rsidRDefault="00C51E78" w:rsidP="00DA4B8A">
            <w:pPr>
              <w:jc w:val="center"/>
              <w:rPr>
                <w:rFonts w:ascii="Times New Roman" w:hAnsi="Times New Roman" w:cs="Times New Roman"/>
                <w:lang w:val="uk-UA"/>
              </w:rPr>
            </w:pPr>
            <w:r w:rsidRPr="008A5E3C">
              <w:rPr>
                <w:rFonts w:ascii="Times New Roman" w:hAnsi="Times New Roman" w:cs="Times New Roman"/>
                <w:b/>
                <w:i/>
                <w:lang w:val="uk-UA"/>
              </w:rPr>
              <w:t>Разом</w:t>
            </w:r>
          </w:p>
        </w:tc>
      </w:tr>
      <w:tr w:rsidR="00C51E78" w14:paraId="05CE11ED" w14:textId="77777777" w:rsidTr="00DA4B8A">
        <w:tc>
          <w:tcPr>
            <w:tcW w:w="1986" w:type="dxa"/>
            <w:vAlign w:val="center"/>
          </w:tcPr>
          <w:p w14:paraId="3DA4E5EA" w14:textId="77777777" w:rsidR="00C51E78" w:rsidRPr="008A5E3C" w:rsidRDefault="00C51E78" w:rsidP="00DA4B8A">
            <w:pPr>
              <w:spacing w:before="20" w:after="20"/>
              <w:rPr>
                <w:rFonts w:ascii="Times New Roman" w:hAnsi="Times New Roman" w:cs="Times New Roman"/>
                <w:lang w:val="uk-UA"/>
              </w:rPr>
            </w:pPr>
            <w:r w:rsidRPr="008A5E3C">
              <w:rPr>
                <w:rFonts w:ascii="Times New Roman" w:hAnsi="Times New Roman" w:cs="Times New Roman"/>
                <w:lang w:val="uk-UA"/>
              </w:rPr>
              <w:t>Ліцеїстів</w:t>
            </w:r>
          </w:p>
          <w:p w14:paraId="7A150B6F" w14:textId="77777777" w:rsidR="00C51E78" w:rsidRPr="008A5E3C" w:rsidRDefault="00C51E78" w:rsidP="00DA4B8A">
            <w:pPr>
              <w:spacing w:before="20" w:after="20"/>
              <w:rPr>
                <w:rFonts w:ascii="Times New Roman" w:hAnsi="Times New Roman" w:cs="Times New Roman"/>
                <w:lang w:val="uk-UA"/>
              </w:rPr>
            </w:pPr>
            <w:r w:rsidRPr="008A5E3C">
              <w:rPr>
                <w:rFonts w:ascii="Times New Roman" w:hAnsi="Times New Roman" w:cs="Times New Roman"/>
                <w:lang w:val="uk-UA"/>
              </w:rPr>
              <w:t>на кінець року</w:t>
            </w:r>
          </w:p>
        </w:tc>
        <w:tc>
          <w:tcPr>
            <w:tcW w:w="807" w:type="dxa"/>
            <w:vAlign w:val="center"/>
          </w:tcPr>
          <w:p w14:paraId="1464A1D4"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b/>
                <w:bCs/>
                <w:i/>
                <w:lang w:val="uk-UA"/>
              </w:rPr>
              <w:t>32</w:t>
            </w:r>
          </w:p>
        </w:tc>
        <w:tc>
          <w:tcPr>
            <w:tcW w:w="808" w:type="dxa"/>
            <w:vAlign w:val="center"/>
          </w:tcPr>
          <w:p w14:paraId="73A10945"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b/>
                <w:bCs/>
                <w:i/>
                <w:lang w:val="uk-UA"/>
              </w:rPr>
              <w:t>21</w:t>
            </w:r>
          </w:p>
        </w:tc>
        <w:tc>
          <w:tcPr>
            <w:tcW w:w="808" w:type="dxa"/>
            <w:vAlign w:val="center"/>
          </w:tcPr>
          <w:p w14:paraId="03ED924F"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b/>
                <w:bCs/>
                <w:i/>
                <w:lang w:val="uk-UA"/>
              </w:rPr>
              <w:t>22</w:t>
            </w:r>
          </w:p>
        </w:tc>
        <w:tc>
          <w:tcPr>
            <w:tcW w:w="808" w:type="dxa"/>
            <w:vAlign w:val="center"/>
          </w:tcPr>
          <w:p w14:paraId="4C128617"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b/>
                <w:bCs/>
                <w:i/>
                <w:lang w:val="uk-UA"/>
              </w:rPr>
              <w:t>29</w:t>
            </w:r>
          </w:p>
        </w:tc>
        <w:tc>
          <w:tcPr>
            <w:tcW w:w="808" w:type="dxa"/>
            <w:vAlign w:val="center"/>
          </w:tcPr>
          <w:p w14:paraId="7DAEEC54"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b/>
                <w:bCs/>
                <w:i/>
                <w:lang w:val="uk-UA"/>
              </w:rPr>
              <w:t>28</w:t>
            </w:r>
          </w:p>
        </w:tc>
        <w:tc>
          <w:tcPr>
            <w:tcW w:w="808" w:type="dxa"/>
            <w:vAlign w:val="center"/>
          </w:tcPr>
          <w:p w14:paraId="3AAD59C3"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b/>
                <w:bCs/>
                <w:i/>
                <w:lang w:val="uk-UA"/>
              </w:rPr>
              <w:t>20</w:t>
            </w:r>
          </w:p>
        </w:tc>
        <w:tc>
          <w:tcPr>
            <w:tcW w:w="808" w:type="dxa"/>
            <w:vAlign w:val="center"/>
          </w:tcPr>
          <w:p w14:paraId="27596270"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b/>
                <w:bCs/>
                <w:i/>
                <w:lang w:val="uk-UA"/>
              </w:rPr>
              <w:t>24</w:t>
            </w:r>
          </w:p>
        </w:tc>
        <w:tc>
          <w:tcPr>
            <w:tcW w:w="808" w:type="dxa"/>
            <w:vAlign w:val="center"/>
          </w:tcPr>
          <w:p w14:paraId="2B2218F0"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b/>
                <w:bCs/>
                <w:i/>
                <w:lang w:val="uk-UA"/>
              </w:rPr>
              <w:t>21</w:t>
            </w:r>
          </w:p>
        </w:tc>
        <w:tc>
          <w:tcPr>
            <w:tcW w:w="808" w:type="dxa"/>
            <w:vAlign w:val="center"/>
          </w:tcPr>
          <w:p w14:paraId="56237625"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b/>
                <w:bCs/>
                <w:i/>
                <w:lang w:val="uk-UA"/>
              </w:rPr>
              <w:t>20</w:t>
            </w:r>
          </w:p>
        </w:tc>
        <w:tc>
          <w:tcPr>
            <w:tcW w:w="808" w:type="dxa"/>
            <w:vAlign w:val="center"/>
          </w:tcPr>
          <w:p w14:paraId="297843CE" w14:textId="77777777" w:rsidR="00C51E78" w:rsidRPr="008A5E3C" w:rsidRDefault="00C51E78" w:rsidP="00DA4B8A">
            <w:pPr>
              <w:spacing w:before="20" w:after="20"/>
              <w:jc w:val="center"/>
              <w:rPr>
                <w:rFonts w:ascii="Times New Roman" w:hAnsi="Times New Roman" w:cs="Times New Roman"/>
                <w:b/>
                <w:lang w:val="uk-UA"/>
              </w:rPr>
            </w:pPr>
            <w:r w:rsidRPr="008A5E3C">
              <w:rPr>
                <w:rFonts w:ascii="Times New Roman" w:hAnsi="Times New Roman" w:cs="Times New Roman"/>
                <w:b/>
                <w:bCs/>
                <w:i/>
                <w:lang w:val="uk-UA"/>
              </w:rPr>
              <w:t>217</w:t>
            </w:r>
          </w:p>
        </w:tc>
      </w:tr>
      <w:tr w:rsidR="00C51E78" w14:paraId="51C0C4FC" w14:textId="77777777" w:rsidTr="00DA4B8A">
        <w:tc>
          <w:tcPr>
            <w:tcW w:w="1986" w:type="dxa"/>
            <w:vAlign w:val="center"/>
          </w:tcPr>
          <w:p w14:paraId="4D926DA4" w14:textId="77777777" w:rsidR="00C51E78" w:rsidRPr="008A5E3C" w:rsidRDefault="00C51E78" w:rsidP="00DA4B8A">
            <w:pPr>
              <w:spacing w:before="20" w:after="20"/>
              <w:rPr>
                <w:rFonts w:ascii="Times New Roman" w:hAnsi="Times New Roman" w:cs="Times New Roman"/>
                <w:lang w:val="uk-UA"/>
              </w:rPr>
            </w:pPr>
            <w:r w:rsidRPr="008A5E3C">
              <w:rPr>
                <w:rFonts w:ascii="Times New Roman" w:hAnsi="Times New Roman" w:cs="Times New Roman"/>
                <w:lang w:val="uk-UA"/>
              </w:rPr>
              <w:t>високий рівень</w:t>
            </w:r>
          </w:p>
        </w:tc>
        <w:tc>
          <w:tcPr>
            <w:tcW w:w="807" w:type="dxa"/>
            <w:vAlign w:val="center"/>
          </w:tcPr>
          <w:p w14:paraId="0584FD6E"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lang w:val="uk-UA"/>
              </w:rPr>
              <w:t>0</w:t>
            </w:r>
          </w:p>
        </w:tc>
        <w:tc>
          <w:tcPr>
            <w:tcW w:w="808" w:type="dxa"/>
            <w:vAlign w:val="center"/>
          </w:tcPr>
          <w:p w14:paraId="59FB1810"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lang w:val="uk-UA"/>
              </w:rPr>
              <w:t>1</w:t>
            </w:r>
          </w:p>
        </w:tc>
        <w:tc>
          <w:tcPr>
            <w:tcW w:w="808" w:type="dxa"/>
            <w:vAlign w:val="center"/>
          </w:tcPr>
          <w:p w14:paraId="10D6F302"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lang w:val="uk-UA"/>
              </w:rPr>
              <w:t>0</w:t>
            </w:r>
          </w:p>
        </w:tc>
        <w:tc>
          <w:tcPr>
            <w:tcW w:w="808" w:type="dxa"/>
            <w:vAlign w:val="center"/>
          </w:tcPr>
          <w:p w14:paraId="21355B5C"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lang w:val="uk-UA"/>
              </w:rPr>
              <w:t>0</w:t>
            </w:r>
          </w:p>
        </w:tc>
        <w:tc>
          <w:tcPr>
            <w:tcW w:w="808" w:type="dxa"/>
            <w:vAlign w:val="center"/>
          </w:tcPr>
          <w:p w14:paraId="16FEA4C7"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lang w:val="uk-UA"/>
              </w:rPr>
              <w:t>0</w:t>
            </w:r>
          </w:p>
        </w:tc>
        <w:tc>
          <w:tcPr>
            <w:tcW w:w="808" w:type="dxa"/>
            <w:vAlign w:val="center"/>
          </w:tcPr>
          <w:p w14:paraId="42041D4A"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lang w:val="uk-UA"/>
              </w:rPr>
              <w:t>2</w:t>
            </w:r>
          </w:p>
        </w:tc>
        <w:tc>
          <w:tcPr>
            <w:tcW w:w="808" w:type="dxa"/>
            <w:vAlign w:val="center"/>
          </w:tcPr>
          <w:p w14:paraId="32E48629"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lang w:val="uk-UA"/>
              </w:rPr>
              <w:t>0</w:t>
            </w:r>
          </w:p>
        </w:tc>
        <w:tc>
          <w:tcPr>
            <w:tcW w:w="808" w:type="dxa"/>
            <w:vAlign w:val="center"/>
          </w:tcPr>
          <w:p w14:paraId="03FBAA6A"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lang w:val="uk-UA"/>
              </w:rPr>
              <w:t>1</w:t>
            </w:r>
          </w:p>
        </w:tc>
        <w:tc>
          <w:tcPr>
            <w:tcW w:w="808" w:type="dxa"/>
            <w:vAlign w:val="center"/>
          </w:tcPr>
          <w:p w14:paraId="68C55DFA"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lang w:val="uk-UA"/>
              </w:rPr>
              <w:t>0</w:t>
            </w:r>
          </w:p>
        </w:tc>
        <w:tc>
          <w:tcPr>
            <w:tcW w:w="808" w:type="dxa"/>
            <w:vAlign w:val="center"/>
          </w:tcPr>
          <w:p w14:paraId="76B325DF" w14:textId="77777777" w:rsidR="00C51E78" w:rsidRPr="008A5E3C" w:rsidRDefault="00C51E78" w:rsidP="00DA4B8A">
            <w:pPr>
              <w:spacing w:before="20" w:after="20"/>
              <w:jc w:val="center"/>
              <w:rPr>
                <w:rFonts w:ascii="Times New Roman" w:hAnsi="Times New Roman" w:cs="Times New Roman"/>
                <w:b/>
                <w:lang w:val="uk-UA"/>
              </w:rPr>
            </w:pPr>
            <w:r w:rsidRPr="008A5E3C">
              <w:rPr>
                <w:rFonts w:ascii="Times New Roman" w:hAnsi="Times New Roman" w:cs="Times New Roman"/>
                <w:b/>
                <w:lang w:val="uk-UA"/>
              </w:rPr>
              <w:t>4</w:t>
            </w:r>
          </w:p>
        </w:tc>
      </w:tr>
      <w:tr w:rsidR="00C51E78" w14:paraId="3D81E3B5" w14:textId="77777777" w:rsidTr="00DA4B8A">
        <w:tc>
          <w:tcPr>
            <w:tcW w:w="1986" w:type="dxa"/>
            <w:vAlign w:val="center"/>
          </w:tcPr>
          <w:p w14:paraId="6B51E3D1" w14:textId="77777777" w:rsidR="00C51E78" w:rsidRPr="008A5E3C" w:rsidRDefault="00C51E78" w:rsidP="00DA4B8A">
            <w:pPr>
              <w:spacing w:before="20" w:after="20"/>
              <w:rPr>
                <w:rFonts w:ascii="Times New Roman" w:hAnsi="Times New Roman" w:cs="Times New Roman"/>
                <w:lang w:val="uk-UA"/>
              </w:rPr>
            </w:pPr>
            <w:r w:rsidRPr="008A5E3C">
              <w:rPr>
                <w:rFonts w:ascii="Times New Roman" w:hAnsi="Times New Roman" w:cs="Times New Roman"/>
                <w:lang w:val="uk-UA"/>
              </w:rPr>
              <w:t>достатній рівень</w:t>
            </w:r>
          </w:p>
        </w:tc>
        <w:tc>
          <w:tcPr>
            <w:tcW w:w="807" w:type="dxa"/>
            <w:vAlign w:val="center"/>
          </w:tcPr>
          <w:p w14:paraId="3F9DB4D3"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lang w:val="uk-UA"/>
              </w:rPr>
              <w:t>7</w:t>
            </w:r>
          </w:p>
        </w:tc>
        <w:tc>
          <w:tcPr>
            <w:tcW w:w="808" w:type="dxa"/>
            <w:vAlign w:val="center"/>
          </w:tcPr>
          <w:p w14:paraId="202ECBB6"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lang w:val="uk-UA"/>
              </w:rPr>
              <w:t>9</w:t>
            </w:r>
          </w:p>
        </w:tc>
        <w:tc>
          <w:tcPr>
            <w:tcW w:w="808" w:type="dxa"/>
            <w:vAlign w:val="center"/>
          </w:tcPr>
          <w:p w14:paraId="3E49BC6A"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lang w:val="uk-UA"/>
              </w:rPr>
              <w:t>6</w:t>
            </w:r>
          </w:p>
        </w:tc>
        <w:tc>
          <w:tcPr>
            <w:tcW w:w="808" w:type="dxa"/>
            <w:vAlign w:val="center"/>
          </w:tcPr>
          <w:p w14:paraId="2DCE0A4C"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lang w:val="uk-UA"/>
              </w:rPr>
              <w:t>3</w:t>
            </w:r>
          </w:p>
        </w:tc>
        <w:tc>
          <w:tcPr>
            <w:tcW w:w="808" w:type="dxa"/>
            <w:vAlign w:val="center"/>
          </w:tcPr>
          <w:p w14:paraId="546DCCA4"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lang w:val="uk-UA"/>
              </w:rPr>
              <w:t>4</w:t>
            </w:r>
          </w:p>
        </w:tc>
        <w:tc>
          <w:tcPr>
            <w:tcW w:w="808" w:type="dxa"/>
            <w:vAlign w:val="center"/>
          </w:tcPr>
          <w:p w14:paraId="135090EA"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lang w:val="uk-UA"/>
              </w:rPr>
              <w:t>7</w:t>
            </w:r>
          </w:p>
        </w:tc>
        <w:tc>
          <w:tcPr>
            <w:tcW w:w="808" w:type="dxa"/>
            <w:vAlign w:val="center"/>
          </w:tcPr>
          <w:p w14:paraId="14D4129D"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lang w:val="uk-UA"/>
              </w:rPr>
              <w:t>11</w:t>
            </w:r>
          </w:p>
        </w:tc>
        <w:tc>
          <w:tcPr>
            <w:tcW w:w="808" w:type="dxa"/>
            <w:vAlign w:val="center"/>
          </w:tcPr>
          <w:p w14:paraId="26DACDF4"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lang w:val="uk-UA"/>
              </w:rPr>
              <w:t>5</w:t>
            </w:r>
          </w:p>
        </w:tc>
        <w:tc>
          <w:tcPr>
            <w:tcW w:w="808" w:type="dxa"/>
            <w:vAlign w:val="center"/>
          </w:tcPr>
          <w:p w14:paraId="331BD6F8" w14:textId="77777777" w:rsidR="00C51E78" w:rsidRPr="008A5E3C" w:rsidRDefault="00C51E78" w:rsidP="00DA4B8A">
            <w:pPr>
              <w:spacing w:before="20" w:after="20"/>
              <w:jc w:val="center"/>
              <w:rPr>
                <w:rFonts w:ascii="Times New Roman" w:hAnsi="Times New Roman" w:cs="Times New Roman"/>
                <w:lang w:val="uk-UA"/>
              </w:rPr>
            </w:pPr>
            <w:r w:rsidRPr="008A5E3C">
              <w:rPr>
                <w:rFonts w:ascii="Times New Roman" w:hAnsi="Times New Roman" w:cs="Times New Roman"/>
                <w:lang w:val="uk-UA"/>
              </w:rPr>
              <w:t>2</w:t>
            </w:r>
          </w:p>
        </w:tc>
        <w:tc>
          <w:tcPr>
            <w:tcW w:w="808" w:type="dxa"/>
            <w:vAlign w:val="center"/>
          </w:tcPr>
          <w:p w14:paraId="4E12ACF4" w14:textId="77777777" w:rsidR="00C51E78" w:rsidRPr="008A5E3C" w:rsidRDefault="00C51E78" w:rsidP="00DA4B8A">
            <w:pPr>
              <w:spacing w:before="20" w:after="20"/>
              <w:jc w:val="center"/>
              <w:rPr>
                <w:rFonts w:ascii="Times New Roman" w:hAnsi="Times New Roman" w:cs="Times New Roman"/>
                <w:b/>
                <w:lang w:val="uk-UA"/>
              </w:rPr>
            </w:pPr>
            <w:r w:rsidRPr="008A5E3C">
              <w:rPr>
                <w:rFonts w:ascii="Times New Roman" w:hAnsi="Times New Roman" w:cs="Times New Roman"/>
                <w:b/>
                <w:lang w:val="uk-UA"/>
              </w:rPr>
              <w:t>54</w:t>
            </w:r>
          </w:p>
        </w:tc>
      </w:tr>
      <w:tr w:rsidR="00C51E78" w14:paraId="6BA413E7" w14:textId="77777777" w:rsidTr="00DA4B8A">
        <w:tc>
          <w:tcPr>
            <w:tcW w:w="1986" w:type="dxa"/>
            <w:vAlign w:val="center"/>
          </w:tcPr>
          <w:p w14:paraId="3B097324" w14:textId="77777777" w:rsidR="00C51E78" w:rsidRPr="008A5E3C" w:rsidRDefault="00C51E78" w:rsidP="00DA4B8A">
            <w:pPr>
              <w:spacing w:before="20" w:after="20"/>
              <w:rPr>
                <w:rFonts w:ascii="Times New Roman" w:hAnsi="Times New Roman" w:cs="Times New Roman"/>
                <w:lang w:val="uk-UA"/>
              </w:rPr>
            </w:pPr>
            <w:r w:rsidRPr="008A5E3C">
              <w:rPr>
                <w:rFonts w:ascii="Times New Roman" w:hAnsi="Times New Roman" w:cs="Times New Roman"/>
                <w:lang w:val="uk-UA"/>
              </w:rPr>
              <w:t>середній рівень</w:t>
            </w:r>
          </w:p>
        </w:tc>
        <w:tc>
          <w:tcPr>
            <w:tcW w:w="807" w:type="dxa"/>
            <w:vAlign w:val="center"/>
          </w:tcPr>
          <w:p w14:paraId="7493047E" w14:textId="77777777" w:rsidR="00C51E78" w:rsidRPr="008A5E3C" w:rsidRDefault="00C51E78" w:rsidP="00DA4B8A">
            <w:pPr>
              <w:spacing w:before="20" w:after="20"/>
              <w:jc w:val="center"/>
              <w:rPr>
                <w:rFonts w:ascii="Times New Roman" w:hAnsi="Times New Roman" w:cs="Times New Roman"/>
                <w:iCs/>
                <w:lang w:val="uk-UA"/>
              </w:rPr>
            </w:pPr>
            <w:r w:rsidRPr="008A5E3C">
              <w:rPr>
                <w:rFonts w:ascii="Times New Roman" w:hAnsi="Times New Roman" w:cs="Times New Roman"/>
                <w:iCs/>
                <w:lang w:val="uk-UA"/>
              </w:rPr>
              <w:t>20</w:t>
            </w:r>
          </w:p>
        </w:tc>
        <w:tc>
          <w:tcPr>
            <w:tcW w:w="808" w:type="dxa"/>
            <w:vAlign w:val="center"/>
          </w:tcPr>
          <w:p w14:paraId="47203C80" w14:textId="77777777" w:rsidR="00C51E78" w:rsidRPr="008A5E3C" w:rsidRDefault="00C51E78" w:rsidP="00DA4B8A">
            <w:pPr>
              <w:spacing w:before="20" w:after="20"/>
              <w:jc w:val="center"/>
              <w:rPr>
                <w:rFonts w:ascii="Times New Roman" w:hAnsi="Times New Roman" w:cs="Times New Roman"/>
                <w:iCs/>
                <w:lang w:val="uk-UA"/>
              </w:rPr>
            </w:pPr>
            <w:r w:rsidRPr="008A5E3C">
              <w:rPr>
                <w:rFonts w:ascii="Times New Roman" w:hAnsi="Times New Roman" w:cs="Times New Roman"/>
                <w:iCs/>
                <w:lang w:val="uk-UA"/>
              </w:rPr>
              <w:t>11</w:t>
            </w:r>
          </w:p>
        </w:tc>
        <w:tc>
          <w:tcPr>
            <w:tcW w:w="808" w:type="dxa"/>
            <w:vAlign w:val="center"/>
          </w:tcPr>
          <w:p w14:paraId="3ABDD58A" w14:textId="77777777" w:rsidR="00C51E78" w:rsidRPr="008A5E3C" w:rsidRDefault="00C51E78" w:rsidP="00DA4B8A">
            <w:pPr>
              <w:spacing w:before="20" w:after="20"/>
              <w:jc w:val="center"/>
              <w:rPr>
                <w:rFonts w:ascii="Times New Roman" w:hAnsi="Times New Roman" w:cs="Times New Roman"/>
                <w:iCs/>
                <w:lang w:val="uk-UA"/>
              </w:rPr>
            </w:pPr>
            <w:r w:rsidRPr="008A5E3C">
              <w:rPr>
                <w:rFonts w:ascii="Times New Roman" w:hAnsi="Times New Roman" w:cs="Times New Roman"/>
                <w:iCs/>
                <w:lang w:val="uk-UA"/>
              </w:rPr>
              <w:t>16</w:t>
            </w:r>
          </w:p>
        </w:tc>
        <w:tc>
          <w:tcPr>
            <w:tcW w:w="808" w:type="dxa"/>
            <w:vAlign w:val="center"/>
          </w:tcPr>
          <w:p w14:paraId="1FB5DD36" w14:textId="77777777" w:rsidR="00C51E78" w:rsidRPr="008A5E3C" w:rsidRDefault="00C51E78" w:rsidP="00DA4B8A">
            <w:pPr>
              <w:spacing w:before="20" w:after="20"/>
              <w:jc w:val="center"/>
              <w:rPr>
                <w:rFonts w:ascii="Times New Roman" w:hAnsi="Times New Roman" w:cs="Times New Roman"/>
                <w:iCs/>
                <w:lang w:val="uk-UA"/>
              </w:rPr>
            </w:pPr>
            <w:r w:rsidRPr="008A5E3C">
              <w:rPr>
                <w:rFonts w:ascii="Times New Roman" w:hAnsi="Times New Roman" w:cs="Times New Roman"/>
                <w:iCs/>
                <w:lang w:val="uk-UA"/>
              </w:rPr>
              <w:t>17</w:t>
            </w:r>
          </w:p>
        </w:tc>
        <w:tc>
          <w:tcPr>
            <w:tcW w:w="808" w:type="dxa"/>
            <w:vAlign w:val="center"/>
          </w:tcPr>
          <w:p w14:paraId="1EF41E6F" w14:textId="77777777" w:rsidR="00C51E78" w:rsidRPr="008A5E3C" w:rsidRDefault="00C51E78" w:rsidP="00DA4B8A">
            <w:pPr>
              <w:spacing w:before="20" w:after="20"/>
              <w:jc w:val="center"/>
              <w:rPr>
                <w:rFonts w:ascii="Times New Roman" w:hAnsi="Times New Roman" w:cs="Times New Roman"/>
                <w:iCs/>
                <w:lang w:val="uk-UA"/>
              </w:rPr>
            </w:pPr>
            <w:r w:rsidRPr="008A5E3C">
              <w:rPr>
                <w:rFonts w:ascii="Times New Roman" w:hAnsi="Times New Roman" w:cs="Times New Roman"/>
                <w:iCs/>
                <w:lang w:val="uk-UA"/>
              </w:rPr>
              <w:t>23</w:t>
            </w:r>
          </w:p>
        </w:tc>
        <w:tc>
          <w:tcPr>
            <w:tcW w:w="808" w:type="dxa"/>
            <w:vAlign w:val="center"/>
          </w:tcPr>
          <w:p w14:paraId="16405C8C" w14:textId="77777777" w:rsidR="00C51E78" w:rsidRPr="008A5E3C" w:rsidRDefault="00C51E78" w:rsidP="00DA4B8A">
            <w:pPr>
              <w:spacing w:before="20" w:after="20"/>
              <w:jc w:val="center"/>
              <w:rPr>
                <w:rFonts w:ascii="Times New Roman" w:hAnsi="Times New Roman" w:cs="Times New Roman"/>
                <w:iCs/>
                <w:lang w:val="uk-UA"/>
              </w:rPr>
            </w:pPr>
            <w:r w:rsidRPr="008A5E3C">
              <w:rPr>
                <w:rFonts w:ascii="Times New Roman" w:hAnsi="Times New Roman" w:cs="Times New Roman"/>
                <w:iCs/>
                <w:lang w:val="uk-UA"/>
              </w:rPr>
              <w:t>11</w:t>
            </w:r>
          </w:p>
        </w:tc>
        <w:tc>
          <w:tcPr>
            <w:tcW w:w="808" w:type="dxa"/>
            <w:vAlign w:val="center"/>
          </w:tcPr>
          <w:p w14:paraId="3E2B20A1" w14:textId="77777777" w:rsidR="00C51E78" w:rsidRPr="008A5E3C" w:rsidRDefault="00C51E78" w:rsidP="00DA4B8A">
            <w:pPr>
              <w:spacing w:before="20" w:after="20"/>
              <w:jc w:val="center"/>
              <w:rPr>
                <w:rFonts w:ascii="Times New Roman" w:hAnsi="Times New Roman" w:cs="Times New Roman"/>
                <w:iCs/>
                <w:lang w:val="uk-UA"/>
              </w:rPr>
            </w:pPr>
            <w:r w:rsidRPr="008A5E3C">
              <w:rPr>
                <w:rFonts w:ascii="Times New Roman" w:hAnsi="Times New Roman" w:cs="Times New Roman"/>
                <w:iCs/>
                <w:lang w:val="uk-UA"/>
              </w:rPr>
              <w:t>13</w:t>
            </w:r>
          </w:p>
        </w:tc>
        <w:tc>
          <w:tcPr>
            <w:tcW w:w="808" w:type="dxa"/>
            <w:vAlign w:val="center"/>
          </w:tcPr>
          <w:p w14:paraId="178F9C0E" w14:textId="77777777" w:rsidR="00C51E78" w:rsidRPr="008A5E3C" w:rsidRDefault="00C51E78" w:rsidP="00DA4B8A">
            <w:pPr>
              <w:spacing w:before="20" w:after="20"/>
              <w:jc w:val="center"/>
              <w:rPr>
                <w:rFonts w:ascii="Times New Roman" w:hAnsi="Times New Roman" w:cs="Times New Roman"/>
                <w:iCs/>
                <w:lang w:val="uk-UA"/>
              </w:rPr>
            </w:pPr>
            <w:r w:rsidRPr="008A5E3C">
              <w:rPr>
                <w:rFonts w:ascii="Times New Roman" w:hAnsi="Times New Roman" w:cs="Times New Roman"/>
                <w:iCs/>
                <w:lang w:val="uk-UA"/>
              </w:rPr>
              <w:t>15</w:t>
            </w:r>
          </w:p>
        </w:tc>
        <w:tc>
          <w:tcPr>
            <w:tcW w:w="808" w:type="dxa"/>
            <w:vAlign w:val="center"/>
          </w:tcPr>
          <w:p w14:paraId="7B627736" w14:textId="77777777" w:rsidR="00C51E78" w:rsidRPr="008A5E3C" w:rsidRDefault="00C51E78" w:rsidP="00DA4B8A">
            <w:pPr>
              <w:spacing w:before="20" w:after="20"/>
              <w:jc w:val="center"/>
              <w:rPr>
                <w:rFonts w:ascii="Times New Roman" w:hAnsi="Times New Roman" w:cs="Times New Roman"/>
                <w:iCs/>
                <w:lang w:val="uk-UA"/>
              </w:rPr>
            </w:pPr>
            <w:r w:rsidRPr="008A5E3C">
              <w:rPr>
                <w:rFonts w:ascii="Times New Roman" w:hAnsi="Times New Roman" w:cs="Times New Roman"/>
                <w:iCs/>
                <w:lang w:val="uk-UA"/>
              </w:rPr>
              <w:t>18</w:t>
            </w:r>
          </w:p>
        </w:tc>
        <w:tc>
          <w:tcPr>
            <w:tcW w:w="808" w:type="dxa"/>
            <w:vAlign w:val="center"/>
          </w:tcPr>
          <w:p w14:paraId="0B844051" w14:textId="77777777" w:rsidR="00C51E78" w:rsidRPr="008A5E3C" w:rsidRDefault="00C51E78" w:rsidP="00DA4B8A">
            <w:pPr>
              <w:spacing w:before="20" w:after="20"/>
              <w:jc w:val="center"/>
              <w:rPr>
                <w:rFonts w:ascii="Times New Roman" w:hAnsi="Times New Roman" w:cs="Times New Roman"/>
                <w:b/>
                <w:iCs/>
                <w:lang w:val="uk-UA"/>
              </w:rPr>
            </w:pPr>
            <w:r w:rsidRPr="008A5E3C">
              <w:rPr>
                <w:rFonts w:ascii="Times New Roman" w:hAnsi="Times New Roman" w:cs="Times New Roman"/>
                <w:b/>
                <w:iCs/>
                <w:lang w:val="uk-UA"/>
              </w:rPr>
              <w:t>144</w:t>
            </w:r>
          </w:p>
        </w:tc>
      </w:tr>
      <w:tr w:rsidR="00C51E78" w14:paraId="5BF85005" w14:textId="77777777" w:rsidTr="00DA4B8A">
        <w:tc>
          <w:tcPr>
            <w:tcW w:w="1986" w:type="dxa"/>
            <w:vAlign w:val="center"/>
          </w:tcPr>
          <w:p w14:paraId="109C72C4" w14:textId="77777777" w:rsidR="00C51E78" w:rsidRPr="008A5E3C" w:rsidRDefault="00C51E78" w:rsidP="00DA4B8A">
            <w:pPr>
              <w:spacing w:before="20" w:after="20"/>
              <w:rPr>
                <w:rFonts w:ascii="Times New Roman" w:hAnsi="Times New Roman" w:cs="Times New Roman"/>
                <w:lang w:val="uk-UA"/>
              </w:rPr>
            </w:pPr>
            <w:r w:rsidRPr="008A5E3C">
              <w:rPr>
                <w:rFonts w:ascii="Times New Roman" w:hAnsi="Times New Roman" w:cs="Times New Roman"/>
                <w:lang w:val="uk-UA"/>
              </w:rPr>
              <w:t>початковий рівень</w:t>
            </w:r>
          </w:p>
        </w:tc>
        <w:tc>
          <w:tcPr>
            <w:tcW w:w="807" w:type="dxa"/>
            <w:vAlign w:val="center"/>
          </w:tcPr>
          <w:p w14:paraId="5CEB87C4" w14:textId="77777777" w:rsidR="00C51E78" w:rsidRPr="008A5E3C" w:rsidRDefault="00C51E78" w:rsidP="00DA4B8A">
            <w:pPr>
              <w:spacing w:before="20" w:after="20"/>
              <w:jc w:val="center"/>
              <w:rPr>
                <w:rFonts w:ascii="Times New Roman" w:hAnsi="Times New Roman" w:cs="Times New Roman"/>
                <w:iCs/>
                <w:lang w:val="uk-UA"/>
              </w:rPr>
            </w:pPr>
            <w:r w:rsidRPr="008A5E3C">
              <w:rPr>
                <w:rFonts w:ascii="Times New Roman" w:hAnsi="Times New Roman" w:cs="Times New Roman"/>
                <w:iCs/>
                <w:lang w:val="uk-UA"/>
              </w:rPr>
              <w:t>5</w:t>
            </w:r>
          </w:p>
        </w:tc>
        <w:tc>
          <w:tcPr>
            <w:tcW w:w="808" w:type="dxa"/>
            <w:vAlign w:val="center"/>
          </w:tcPr>
          <w:p w14:paraId="52C45DBE" w14:textId="77777777" w:rsidR="00C51E78" w:rsidRPr="008A5E3C" w:rsidRDefault="00C51E78" w:rsidP="00DA4B8A">
            <w:pPr>
              <w:spacing w:before="20" w:after="20"/>
              <w:jc w:val="center"/>
              <w:rPr>
                <w:rFonts w:ascii="Times New Roman" w:hAnsi="Times New Roman" w:cs="Times New Roman"/>
                <w:iCs/>
                <w:lang w:val="uk-UA"/>
              </w:rPr>
            </w:pPr>
            <w:r w:rsidRPr="008A5E3C">
              <w:rPr>
                <w:rFonts w:ascii="Times New Roman" w:hAnsi="Times New Roman" w:cs="Times New Roman"/>
                <w:iCs/>
                <w:lang w:val="uk-UA"/>
              </w:rPr>
              <w:t>0</w:t>
            </w:r>
          </w:p>
        </w:tc>
        <w:tc>
          <w:tcPr>
            <w:tcW w:w="808" w:type="dxa"/>
            <w:vAlign w:val="center"/>
          </w:tcPr>
          <w:p w14:paraId="524D1F4F" w14:textId="77777777" w:rsidR="00C51E78" w:rsidRPr="008A5E3C" w:rsidRDefault="00C51E78" w:rsidP="00DA4B8A">
            <w:pPr>
              <w:spacing w:before="20" w:after="20"/>
              <w:jc w:val="center"/>
              <w:rPr>
                <w:rFonts w:ascii="Times New Roman" w:hAnsi="Times New Roman" w:cs="Times New Roman"/>
                <w:iCs/>
                <w:lang w:val="uk-UA"/>
              </w:rPr>
            </w:pPr>
            <w:r w:rsidRPr="008A5E3C">
              <w:rPr>
                <w:rFonts w:ascii="Times New Roman" w:hAnsi="Times New Roman" w:cs="Times New Roman"/>
                <w:iCs/>
                <w:lang w:val="uk-UA"/>
              </w:rPr>
              <w:t>0</w:t>
            </w:r>
          </w:p>
        </w:tc>
        <w:tc>
          <w:tcPr>
            <w:tcW w:w="808" w:type="dxa"/>
            <w:vAlign w:val="center"/>
          </w:tcPr>
          <w:p w14:paraId="73B6F901" w14:textId="77777777" w:rsidR="00C51E78" w:rsidRPr="008A5E3C" w:rsidRDefault="00C51E78" w:rsidP="00DA4B8A">
            <w:pPr>
              <w:spacing w:before="20" w:after="20"/>
              <w:jc w:val="center"/>
              <w:rPr>
                <w:rFonts w:ascii="Times New Roman" w:hAnsi="Times New Roman" w:cs="Times New Roman"/>
                <w:iCs/>
                <w:lang w:val="uk-UA"/>
              </w:rPr>
            </w:pPr>
            <w:r w:rsidRPr="008A5E3C">
              <w:rPr>
                <w:rFonts w:ascii="Times New Roman" w:hAnsi="Times New Roman" w:cs="Times New Roman"/>
                <w:iCs/>
                <w:lang w:val="uk-UA"/>
              </w:rPr>
              <w:t>9</w:t>
            </w:r>
          </w:p>
        </w:tc>
        <w:tc>
          <w:tcPr>
            <w:tcW w:w="808" w:type="dxa"/>
            <w:vAlign w:val="center"/>
          </w:tcPr>
          <w:p w14:paraId="4D7B9D5D" w14:textId="77777777" w:rsidR="00C51E78" w:rsidRPr="008A5E3C" w:rsidRDefault="00C51E78" w:rsidP="00DA4B8A">
            <w:pPr>
              <w:spacing w:before="20" w:after="20"/>
              <w:jc w:val="center"/>
              <w:rPr>
                <w:rFonts w:ascii="Times New Roman" w:hAnsi="Times New Roman" w:cs="Times New Roman"/>
                <w:iCs/>
                <w:lang w:val="uk-UA"/>
              </w:rPr>
            </w:pPr>
            <w:r w:rsidRPr="008A5E3C">
              <w:rPr>
                <w:rFonts w:ascii="Times New Roman" w:hAnsi="Times New Roman" w:cs="Times New Roman"/>
                <w:iCs/>
                <w:lang w:val="uk-UA"/>
              </w:rPr>
              <w:t>1</w:t>
            </w:r>
          </w:p>
        </w:tc>
        <w:tc>
          <w:tcPr>
            <w:tcW w:w="808" w:type="dxa"/>
            <w:vAlign w:val="center"/>
          </w:tcPr>
          <w:p w14:paraId="1A50D852" w14:textId="77777777" w:rsidR="00C51E78" w:rsidRPr="008A5E3C" w:rsidRDefault="00C51E78" w:rsidP="00DA4B8A">
            <w:pPr>
              <w:spacing w:before="20" w:after="20"/>
              <w:jc w:val="center"/>
              <w:rPr>
                <w:rFonts w:ascii="Times New Roman" w:hAnsi="Times New Roman" w:cs="Times New Roman"/>
                <w:iCs/>
                <w:lang w:val="uk-UA"/>
              </w:rPr>
            </w:pPr>
            <w:r w:rsidRPr="008A5E3C">
              <w:rPr>
                <w:rFonts w:ascii="Times New Roman" w:hAnsi="Times New Roman" w:cs="Times New Roman"/>
                <w:iCs/>
                <w:lang w:val="uk-UA"/>
              </w:rPr>
              <w:t>0</w:t>
            </w:r>
          </w:p>
        </w:tc>
        <w:tc>
          <w:tcPr>
            <w:tcW w:w="808" w:type="dxa"/>
            <w:vAlign w:val="center"/>
          </w:tcPr>
          <w:p w14:paraId="2A878BF8" w14:textId="77777777" w:rsidR="00C51E78" w:rsidRPr="008A5E3C" w:rsidRDefault="00C51E78" w:rsidP="00DA4B8A">
            <w:pPr>
              <w:spacing w:before="20" w:after="20"/>
              <w:jc w:val="center"/>
              <w:rPr>
                <w:rFonts w:ascii="Times New Roman" w:hAnsi="Times New Roman" w:cs="Times New Roman"/>
                <w:iCs/>
                <w:lang w:val="uk-UA"/>
              </w:rPr>
            </w:pPr>
            <w:r w:rsidRPr="008A5E3C">
              <w:rPr>
                <w:rFonts w:ascii="Times New Roman" w:hAnsi="Times New Roman" w:cs="Times New Roman"/>
                <w:iCs/>
                <w:lang w:val="uk-UA"/>
              </w:rPr>
              <w:t>0</w:t>
            </w:r>
          </w:p>
        </w:tc>
        <w:tc>
          <w:tcPr>
            <w:tcW w:w="808" w:type="dxa"/>
            <w:vAlign w:val="center"/>
          </w:tcPr>
          <w:p w14:paraId="2D117C31" w14:textId="77777777" w:rsidR="00C51E78" w:rsidRPr="008A5E3C" w:rsidRDefault="00C51E78" w:rsidP="00DA4B8A">
            <w:pPr>
              <w:spacing w:before="20" w:after="20"/>
              <w:jc w:val="center"/>
              <w:rPr>
                <w:rFonts w:ascii="Times New Roman" w:hAnsi="Times New Roman" w:cs="Times New Roman"/>
                <w:iCs/>
                <w:lang w:val="uk-UA"/>
              </w:rPr>
            </w:pPr>
            <w:r w:rsidRPr="008A5E3C">
              <w:rPr>
                <w:rFonts w:ascii="Times New Roman" w:hAnsi="Times New Roman" w:cs="Times New Roman"/>
                <w:iCs/>
                <w:lang w:val="uk-UA"/>
              </w:rPr>
              <w:t>0</w:t>
            </w:r>
          </w:p>
        </w:tc>
        <w:tc>
          <w:tcPr>
            <w:tcW w:w="808" w:type="dxa"/>
            <w:vAlign w:val="center"/>
          </w:tcPr>
          <w:p w14:paraId="12D62823" w14:textId="77777777" w:rsidR="00C51E78" w:rsidRPr="008A5E3C" w:rsidRDefault="00C51E78" w:rsidP="00DA4B8A">
            <w:pPr>
              <w:spacing w:before="20" w:after="20"/>
              <w:jc w:val="center"/>
              <w:rPr>
                <w:rFonts w:ascii="Times New Roman" w:hAnsi="Times New Roman" w:cs="Times New Roman"/>
                <w:iCs/>
                <w:lang w:val="uk-UA"/>
              </w:rPr>
            </w:pPr>
            <w:r w:rsidRPr="008A5E3C">
              <w:rPr>
                <w:rFonts w:ascii="Times New Roman" w:hAnsi="Times New Roman" w:cs="Times New Roman"/>
                <w:iCs/>
                <w:lang w:val="uk-UA"/>
              </w:rPr>
              <w:t>0</w:t>
            </w:r>
          </w:p>
        </w:tc>
        <w:tc>
          <w:tcPr>
            <w:tcW w:w="808" w:type="dxa"/>
            <w:vAlign w:val="center"/>
          </w:tcPr>
          <w:p w14:paraId="3CCE935E" w14:textId="77777777" w:rsidR="00C51E78" w:rsidRPr="008A5E3C" w:rsidRDefault="00C51E78" w:rsidP="00DA4B8A">
            <w:pPr>
              <w:spacing w:before="20" w:after="20"/>
              <w:jc w:val="center"/>
              <w:rPr>
                <w:rFonts w:ascii="Times New Roman" w:hAnsi="Times New Roman" w:cs="Times New Roman"/>
                <w:b/>
                <w:iCs/>
                <w:lang w:val="uk-UA"/>
              </w:rPr>
            </w:pPr>
            <w:r w:rsidRPr="008A5E3C">
              <w:rPr>
                <w:rFonts w:ascii="Times New Roman" w:hAnsi="Times New Roman" w:cs="Times New Roman"/>
                <w:b/>
                <w:iCs/>
                <w:lang w:val="uk-UA"/>
              </w:rPr>
              <w:t>15</w:t>
            </w:r>
          </w:p>
        </w:tc>
      </w:tr>
      <w:tr w:rsidR="00C51E78" w14:paraId="7ED65BD2" w14:textId="77777777" w:rsidTr="00DA4B8A">
        <w:tc>
          <w:tcPr>
            <w:tcW w:w="1986" w:type="dxa"/>
            <w:vAlign w:val="center"/>
          </w:tcPr>
          <w:p w14:paraId="6022A59C" w14:textId="77777777" w:rsidR="00C51E78" w:rsidRPr="008A5E3C" w:rsidRDefault="00C51E78" w:rsidP="00DA4B8A">
            <w:pPr>
              <w:spacing w:before="20" w:after="20"/>
              <w:rPr>
                <w:rFonts w:ascii="Times New Roman" w:hAnsi="Times New Roman" w:cs="Times New Roman"/>
                <w:lang w:val="uk-UA"/>
              </w:rPr>
            </w:pPr>
            <w:r w:rsidRPr="008A5E3C">
              <w:rPr>
                <w:rFonts w:ascii="Times New Roman" w:hAnsi="Times New Roman" w:cs="Times New Roman"/>
                <w:b/>
                <w:lang w:val="uk-UA"/>
              </w:rPr>
              <w:t>Успішність (%)</w:t>
            </w:r>
          </w:p>
        </w:tc>
        <w:tc>
          <w:tcPr>
            <w:tcW w:w="807" w:type="dxa"/>
            <w:vAlign w:val="center"/>
          </w:tcPr>
          <w:p w14:paraId="2C382AB0" w14:textId="77777777" w:rsidR="00C51E78" w:rsidRPr="008A5E3C" w:rsidRDefault="00C51E78" w:rsidP="00DA4B8A">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84</w:t>
            </w:r>
          </w:p>
        </w:tc>
        <w:tc>
          <w:tcPr>
            <w:tcW w:w="808" w:type="dxa"/>
            <w:vAlign w:val="center"/>
          </w:tcPr>
          <w:p w14:paraId="01CA73B0" w14:textId="77777777" w:rsidR="00C51E78" w:rsidRPr="008A5E3C" w:rsidRDefault="00C51E78" w:rsidP="00DA4B8A">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100</w:t>
            </w:r>
          </w:p>
        </w:tc>
        <w:tc>
          <w:tcPr>
            <w:tcW w:w="808" w:type="dxa"/>
            <w:vAlign w:val="center"/>
          </w:tcPr>
          <w:p w14:paraId="4EC4E0EE" w14:textId="77777777" w:rsidR="00C51E78" w:rsidRPr="008A5E3C" w:rsidRDefault="00C51E78" w:rsidP="00DA4B8A">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100</w:t>
            </w:r>
          </w:p>
        </w:tc>
        <w:tc>
          <w:tcPr>
            <w:tcW w:w="808" w:type="dxa"/>
            <w:vAlign w:val="center"/>
          </w:tcPr>
          <w:p w14:paraId="71F5FAEE" w14:textId="77777777" w:rsidR="00C51E78" w:rsidRPr="008A5E3C" w:rsidRDefault="00C51E78" w:rsidP="00DA4B8A">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69</w:t>
            </w:r>
          </w:p>
        </w:tc>
        <w:tc>
          <w:tcPr>
            <w:tcW w:w="808" w:type="dxa"/>
            <w:vAlign w:val="center"/>
          </w:tcPr>
          <w:p w14:paraId="04A85F98" w14:textId="77777777" w:rsidR="00C51E78" w:rsidRPr="008A5E3C" w:rsidRDefault="00C51E78" w:rsidP="00DA4B8A">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96</w:t>
            </w:r>
          </w:p>
        </w:tc>
        <w:tc>
          <w:tcPr>
            <w:tcW w:w="808" w:type="dxa"/>
            <w:vAlign w:val="center"/>
          </w:tcPr>
          <w:p w14:paraId="4A6809AF" w14:textId="77777777" w:rsidR="00C51E78" w:rsidRPr="008A5E3C" w:rsidRDefault="00C51E78" w:rsidP="00DA4B8A">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100</w:t>
            </w:r>
          </w:p>
        </w:tc>
        <w:tc>
          <w:tcPr>
            <w:tcW w:w="808" w:type="dxa"/>
            <w:vAlign w:val="center"/>
          </w:tcPr>
          <w:p w14:paraId="144852A6" w14:textId="77777777" w:rsidR="00C51E78" w:rsidRPr="008A5E3C" w:rsidRDefault="00C51E78" w:rsidP="00DA4B8A">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100</w:t>
            </w:r>
          </w:p>
        </w:tc>
        <w:tc>
          <w:tcPr>
            <w:tcW w:w="808" w:type="dxa"/>
            <w:vAlign w:val="center"/>
          </w:tcPr>
          <w:p w14:paraId="35975624" w14:textId="77777777" w:rsidR="00C51E78" w:rsidRPr="008A5E3C" w:rsidRDefault="00C51E78" w:rsidP="00DA4B8A">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100</w:t>
            </w:r>
          </w:p>
        </w:tc>
        <w:tc>
          <w:tcPr>
            <w:tcW w:w="808" w:type="dxa"/>
            <w:vAlign w:val="center"/>
          </w:tcPr>
          <w:p w14:paraId="09D06086" w14:textId="77777777" w:rsidR="00C51E78" w:rsidRPr="008A5E3C" w:rsidRDefault="00C51E78" w:rsidP="00DA4B8A">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100</w:t>
            </w:r>
          </w:p>
        </w:tc>
        <w:tc>
          <w:tcPr>
            <w:tcW w:w="808" w:type="dxa"/>
            <w:vAlign w:val="center"/>
          </w:tcPr>
          <w:p w14:paraId="1A13A60F" w14:textId="77777777" w:rsidR="00C51E78" w:rsidRPr="008A5E3C" w:rsidRDefault="00C51E78" w:rsidP="00DA4B8A">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93%</w:t>
            </w:r>
          </w:p>
        </w:tc>
      </w:tr>
      <w:tr w:rsidR="00C51E78" w14:paraId="33EBF5D1" w14:textId="77777777" w:rsidTr="00DA4B8A">
        <w:tc>
          <w:tcPr>
            <w:tcW w:w="1986" w:type="dxa"/>
            <w:vAlign w:val="center"/>
          </w:tcPr>
          <w:p w14:paraId="008D8759" w14:textId="77777777" w:rsidR="00C51E78" w:rsidRPr="008A5E3C" w:rsidRDefault="00C51E78" w:rsidP="00DA4B8A">
            <w:pPr>
              <w:spacing w:before="20" w:after="20"/>
              <w:rPr>
                <w:rFonts w:ascii="Times New Roman" w:hAnsi="Times New Roman" w:cs="Times New Roman"/>
                <w:b/>
                <w:lang w:val="uk-UA"/>
              </w:rPr>
            </w:pPr>
            <w:r w:rsidRPr="008A5E3C">
              <w:rPr>
                <w:rFonts w:ascii="Times New Roman" w:hAnsi="Times New Roman" w:cs="Times New Roman"/>
                <w:b/>
                <w:lang w:val="uk-UA"/>
              </w:rPr>
              <w:t>Якість (%)</w:t>
            </w:r>
          </w:p>
        </w:tc>
        <w:tc>
          <w:tcPr>
            <w:tcW w:w="807" w:type="dxa"/>
            <w:vAlign w:val="center"/>
          </w:tcPr>
          <w:p w14:paraId="508DFEC7" w14:textId="77777777" w:rsidR="00C51E78" w:rsidRPr="008A5E3C" w:rsidRDefault="00C51E78" w:rsidP="00DA4B8A">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22</w:t>
            </w:r>
          </w:p>
        </w:tc>
        <w:tc>
          <w:tcPr>
            <w:tcW w:w="808" w:type="dxa"/>
            <w:vAlign w:val="center"/>
          </w:tcPr>
          <w:p w14:paraId="727400E4" w14:textId="77777777" w:rsidR="00C51E78" w:rsidRPr="008A5E3C" w:rsidRDefault="00C51E78" w:rsidP="00DA4B8A">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48</w:t>
            </w:r>
          </w:p>
        </w:tc>
        <w:tc>
          <w:tcPr>
            <w:tcW w:w="808" w:type="dxa"/>
            <w:vAlign w:val="center"/>
          </w:tcPr>
          <w:p w14:paraId="67532602" w14:textId="77777777" w:rsidR="00C51E78" w:rsidRPr="008A5E3C" w:rsidRDefault="00C51E78" w:rsidP="00DA4B8A">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27</w:t>
            </w:r>
          </w:p>
        </w:tc>
        <w:tc>
          <w:tcPr>
            <w:tcW w:w="808" w:type="dxa"/>
            <w:vAlign w:val="center"/>
          </w:tcPr>
          <w:p w14:paraId="7BE60C3D" w14:textId="77777777" w:rsidR="00C51E78" w:rsidRPr="008A5E3C" w:rsidRDefault="00C51E78" w:rsidP="00DA4B8A">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10</w:t>
            </w:r>
          </w:p>
        </w:tc>
        <w:tc>
          <w:tcPr>
            <w:tcW w:w="808" w:type="dxa"/>
            <w:vAlign w:val="center"/>
          </w:tcPr>
          <w:p w14:paraId="4370877B" w14:textId="77777777" w:rsidR="00C51E78" w:rsidRPr="008A5E3C" w:rsidRDefault="00C51E78" w:rsidP="00DA4B8A">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14</w:t>
            </w:r>
          </w:p>
        </w:tc>
        <w:tc>
          <w:tcPr>
            <w:tcW w:w="808" w:type="dxa"/>
            <w:vAlign w:val="center"/>
          </w:tcPr>
          <w:p w14:paraId="4F0A5552" w14:textId="77777777" w:rsidR="00C51E78" w:rsidRPr="008A5E3C" w:rsidRDefault="00C51E78" w:rsidP="00DA4B8A">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45</w:t>
            </w:r>
          </w:p>
        </w:tc>
        <w:tc>
          <w:tcPr>
            <w:tcW w:w="808" w:type="dxa"/>
            <w:vAlign w:val="center"/>
          </w:tcPr>
          <w:p w14:paraId="5A780A3F" w14:textId="77777777" w:rsidR="00C51E78" w:rsidRPr="008A5E3C" w:rsidRDefault="00C51E78" w:rsidP="00DA4B8A">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46</w:t>
            </w:r>
          </w:p>
        </w:tc>
        <w:tc>
          <w:tcPr>
            <w:tcW w:w="808" w:type="dxa"/>
            <w:vAlign w:val="center"/>
          </w:tcPr>
          <w:p w14:paraId="4A2DFC76" w14:textId="77777777" w:rsidR="00C51E78" w:rsidRPr="008A5E3C" w:rsidRDefault="00C51E78" w:rsidP="00DA4B8A">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29</w:t>
            </w:r>
          </w:p>
        </w:tc>
        <w:tc>
          <w:tcPr>
            <w:tcW w:w="808" w:type="dxa"/>
            <w:vAlign w:val="center"/>
          </w:tcPr>
          <w:p w14:paraId="613B1215" w14:textId="77777777" w:rsidR="00C51E78" w:rsidRPr="008A5E3C" w:rsidRDefault="00C51E78" w:rsidP="00DA4B8A">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10</w:t>
            </w:r>
          </w:p>
        </w:tc>
        <w:tc>
          <w:tcPr>
            <w:tcW w:w="808" w:type="dxa"/>
            <w:vAlign w:val="center"/>
          </w:tcPr>
          <w:p w14:paraId="323199F4" w14:textId="77777777" w:rsidR="00C51E78" w:rsidRPr="008A5E3C" w:rsidRDefault="00C51E78" w:rsidP="00DA4B8A">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27</w:t>
            </w:r>
          </w:p>
        </w:tc>
      </w:tr>
    </w:tbl>
    <w:p w14:paraId="7E421409" w14:textId="77777777" w:rsidR="00C51E78" w:rsidRDefault="00C51E78" w:rsidP="00C51E78">
      <w:pPr>
        <w:spacing w:before="20" w:line="264" w:lineRule="auto"/>
        <w:ind w:firstLine="425"/>
        <w:jc w:val="both"/>
        <w:rPr>
          <w:rFonts w:ascii="Times New Roman" w:hAnsi="Times New Roman" w:cs="Times New Roman"/>
          <w:sz w:val="28"/>
          <w:szCs w:val="28"/>
          <w:lang w:val="uk-UA"/>
        </w:rPr>
      </w:pPr>
    </w:p>
    <w:p w14:paraId="4807978D" w14:textId="77777777" w:rsidR="00C51E78" w:rsidRPr="0026715A" w:rsidRDefault="00C51E78" w:rsidP="00C51E78">
      <w:pPr>
        <w:pStyle w:val="11"/>
        <w:tabs>
          <w:tab w:val="left" w:pos="1134"/>
        </w:tabs>
        <w:ind w:left="4536"/>
        <w:jc w:val="both"/>
        <w:rPr>
          <w:i/>
          <w:iCs/>
          <w:sz w:val="24"/>
          <w:szCs w:val="28"/>
          <w:shd w:val="clear" w:color="auto" w:fill="FFFFFF"/>
          <w:lang w:val="uk-UA"/>
        </w:rPr>
      </w:pPr>
      <w:r w:rsidRPr="0026715A">
        <w:rPr>
          <w:b/>
          <w:i/>
          <w:iCs/>
          <w:sz w:val="24"/>
          <w:szCs w:val="28"/>
          <w:shd w:val="clear" w:color="auto" w:fill="FFFFFF"/>
          <w:lang w:val="uk-UA"/>
        </w:rPr>
        <w:t>Діаграма</w:t>
      </w:r>
      <w:r>
        <w:rPr>
          <w:b/>
          <w:i/>
          <w:iCs/>
          <w:sz w:val="24"/>
          <w:szCs w:val="28"/>
          <w:shd w:val="clear" w:color="auto" w:fill="FFFFFF"/>
          <w:lang w:val="uk-UA"/>
        </w:rPr>
        <w:t xml:space="preserve"> 1</w:t>
      </w:r>
      <w:r w:rsidRPr="0026715A">
        <w:rPr>
          <w:b/>
          <w:i/>
          <w:iCs/>
          <w:sz w:val="24"/>
          <w:szCs w:val="28"/>
          <w:shd w:val="clear" w:color="auto" w:fill="FFFFFF"/>
          <w:lang w:val="uk-UA"/>
        </w:rPr>
        <w:t>.</w:t>
      </w:r>
      <w:r w:rsidRPr="0026715A">
        <w:rPr>
          <w:i/>
          <w:iCs/>
          <w:sz w:val="24"/>
          <w:szCs w:val="28"/>
          <w:shd w:val="clear" w:color="auto" w:fill="FFFFFF"/>
          <w:lang w:val="uk-UA"/>
        </w:rPr>
        <w:t xml:space="preserve"> Діаграма освітньої компетентності ліцеїстів за 2025/2026 навчальний  рік</w:t>
      </w:r>
    </w:p>
    <w:p w14:paraId="664DE6D8" w14:textId="77777777" w:rsidR="00C51E78" w:rsidRDefault="00C51E78" w:rsidP="00C51E78">
      <w:pPr>
        <w:jc w:val="center"/>
        <w:rPr>
          <w:sz w:val="28"/>
          <w:szCs w:val="28"/>
          <w:lang w:val="uk-UA"/>
        </w:rPr>
      </w:pPr>
      <w:r w:rsidRPr="00A76514">
        <w:rPr>
          <w:noProof/>
          <w:sz w:val="28"/>
          <w:szCs w:val="28"/>
          <w:shd w:val="clear" w:color="auto" w:fill="D9E2F3" w:themeFill="accent5" w:themeFillTint="33"/>
        </w:rPr>
        <w:drawing>
          <wp:inline distT="0" distB="0" distL="0" distR="0" wp14:anchorId="733964C4" wp14:editId="7BDB9821">
            <wp:extent cx="5650230" cy="13335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59DD884" w14:textId="77777777" w:rsidR="00C51E78" w:rsidRPr="00C25126" w:rsidRDefault="00C51E78" w:rsidP="00C51E78">
      <w:pPr>
        <w:spacing w:before="20" w:line="264" w:lineRule="auto"/>
        <w:ind w:firstLine="567"/>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Як видно з діаграми, рівень успішності ліцеїстів за 202</w:t>
      </w:r>
      <w:r>
        <w:rPr>
          <w:rFonts w:ascii="Times New Roman" w:hAnsi="Times New Roman" w:cs="Times New Roman"/>
          <w:sz w:val="28"/>
          <w:szCs w:val="28"/>
          <w:lang w:val="uk-UA"/>
        </w:rPr>
        <w:t>5</w:t>
      </w:r>
      <w:r w:rsidRPr="00C25126">
        <w:rPr>
          <w:rFonts w:ascii="Times New Roman" w:hAnsi="Times New Roman" w:cs="Times New Roman"/>
          <w:sz w:val="28"/>
          <w:szCs w:val="28"/>
          <w:lang w:val="uk-UA"/>
        </w:rPr>
        <w:t>/202</w:t>
      </w:r>
      <w:r>
        <w:rPr>
          <w:rFonts w:ascii="Times New Roman" w:hAnsi="Times New Roman" w:cs="Times New Roman"/>
          <w:sz w:val="28"/>
          <w:szCs w:val="28"/>
          <w:lang w:val="uk-UA"/>
        </w:rPr>
        <w:t>6</w:t>
      </w:r>
      <w:r w:rsidRPr="00C25126">
        <w:rPr>
          <w:rFonts w:ascii="Times New Roman" w:hAnsi="Times New Roman" w:cs="Times New Roman"/>
          <w:sz w:val="28"/>
          <w:szCs w:val="28"/>
          <w:lang w:val="uk-UA"/>
        </w:rPr>
        <w:t xml:space="preserve"> навчальний рік достатній. Потребує уваги робота щодо підвищення рівня якості знань.  Класним керівникам 8 – 10 класів рекомендовано проаналізувати рівень досягнень кожного учня, мотивувати здобувачів освіти, сприяти у наданні їм допомоги щодо подолання труднощів. </w:t>
      </w:r>
    </w:p>
    <w:p w14:paraId="238816F2" w14:textId="77777777" w:rsidR="00C51E78" w:rsidRPr="00C25126" w:rsidRDefault="00C51E78" w:rsidP="00C51E78">
      <w:pPr>
        <w:spacing w:before="20" w:line="264" w:lineRule="auto"/>
        <w:ind w:firstLine="567"/>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За результатами підсумкового оцінювання всі учні 8 – 10 класів переведені на наступний рік навчання.</w:t>
      </w:r>
    </w:p>
    <w:p w14:paraId="36E51755" w14:textId="77777777" w:rsidR="00C51E78" w:rsidRPr="00C25126" w:rsidRDefault="00C51E78" w:rsidP="00C51E78">
      <w:pPr>
        <w:spacing w:before="20" w:line="264" w:lineRule="auto"/>
        <w:ind w:firstLine="567"/>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Відраховано із зак</w:t>
      </w:r>
      <w:r>
        <w:rPr>
          <w:rFonts w:ascii="Times New Roman" w:hAnsi="Times New Roman" w:cs="Times New Roman"/>
          <w:sz w:val="28"/>
          <w:szCs w:val="28"/>
          <w:lang w:val="uk-UA"/>
        </w:rPr>
        <w:t>л</w:t>
      </w:r>
      <w:r w:rsidRPr="00C25126">
        <w:rPr>
          <w:rFonts w:ascii="Times New Roman" w:hAnsi="Times New Roman" w:cs="Times New Roman"/>
          <w:sz w:val="28"/>
          <w:szCs w:val="28"/>
          <w:lang w:val="uk-UA"/>
        </w:rPr>
        <w:t>аду та видано свідоцтво про здобуття повної загальної середньої освіти 8</w:t>
      </w:r>
      <w:r>
        <w:rPr>
          <w:rFonts w:ascii="Times New Roman" w:hAnsi="Times New Roman" w:cs="Times New Roman"/>
          <w:sz w:val="28"/>
          <w:szCs w:val="28"/>
          <w:lang w:val="uk-UA"/>
        </w:rPr>
        <w:t>5</w:t>
      </w:r>
      <w:r w:rsidRPr="00C25126">
        <w:rPr>
          <w:rFonts w:ascii="Times New Roman" w:hAnsi="Times New Roman" w:cs="Times New Roman"/>
          <w:sz w:val="28"/>
          <w:szCs w:val="28"/>
          <w:lang w:val="uk-UA"/>
        </w:rPr>
        <w:t xml:space="preserve"> ліцеїстам (у тому числі, </w:t>
      </w:r>
      <w:r>
        <w:rPr>
          <w:rFonts w:ascii="Times New Roman" w:hAnsi="Times New Roman" w:cs="Times New Roman"/>
          <w:sz w:val="28"/>
          <w:szCs w:val="28"/>
          <w:lang w:val="uk-UA"/>
        </w:rPr>
        <w:t>3</w:t>
      </w:r>
      <w:r w:rsidRPr="00C25126">
        <w:rPr>
          <w:rFonts w:ascii="Times New Roman" w:hAnsi="Times New Roman" w:cs="Times New Roman"/>
          <w:sz w:val="28"/>
          <w:szCs w:val="28"/>
          <w:lang w:val="uk-UA"/>
        </w:rPr>
        <w:t xml:space="preserve"> з відзнакою).</w:t>
      </w:r>
      <w:r w:rsidRPr="00C25126">
        <w:rPr>
          <w:rFonts w:ascii="Times New Roman" w:eastAsia="Times New Roman" w:hAnsi="Times New Roman" w:cs="Times New Roman"/>
          <w:sz w:val="28"/>
          <w:szCs w:val="28"/>
          <w:lang w:val="uk-UA"/>
        </w:rPr>
        <w:t xml:space="preserve"> Похвальними грамотами «За особливі досягнення у вивченні окремих предметів» нагороджено </w:t>
      </w:r>
      <w:r>
        <w:rPr>
          <w:rFonts w:ascii="Times New Roman" w:eastAsia="Times New Roman" w:hAnsi="Times New Roman" w:cs="Times New Roman"/>
          <w:sz w:val="28"/>
          <w:szCs w:val="28"/>
          <w:lang w:val="uk-UA"/>
        </w:rPr>
        <w:t>13</w:t>
      </w:r>
      <w:r w:rsidRPr="00C25126">
        <w:rPr>
          <w:rFonts w:ascii="Times New Roman" w:eastAsia="Times New Roman" w:hAnsi="Times New Roman" w:cs="Times New Roman"/>
          <w:sz w:val="28"/>
          <w:szCs w:val="28"/>
          <w:lang w:val="uk-UA"/>
        </w:rPr>
        <w:t xml:space="preserve"> учнів  11-х класів.</w:t>
      </w:r>
    </w:p>
    <w:p w14:paraId="0DBCF46B" w14:textId="77777777" w:rsidR="00C51E78" w:rsidRPr="00C25126" w:rsidRDefault="00C51E78" w:rsidP="00C51E78">
      <w:pPr>
        <w:spacing w:before="20" w:line="264" w:lineRule="auto"/>
        <w:ind w:firstLine="567"/>
        <w:jc w:val="both"/>
        <w:rPr>
          <w:rFonts w:ascii="Times New Roman" w:hAnsi="Times New Roman" w:cs="Times New Roman"/>
          <w:sz w:val="28"/>
          <w:szCs w:val="28"/>
          <w:lang w:val="uk-UA"/>
        </w:rPr>
      </w:pPr>
      <w:r w:rsidRPr="00C25126">
        <w:rPr>
          <w:rFonts w:ascii="Times New Roman" w:eastAsia="Times New Roman" w:hAnsi="Times New Roman" w:cs="Times New Roman"/>
          <w:sz w:val="28"/>
          <w:szCs w:val="28"/>
          <w:lang w:val="uk-UA"/>
        </w:rPr>
        <w:t>Свідоцтва про базову загальну середню освіту отрима</w:t>
      </w:r>
      <w:r>
        <w:rPr>
          <w:rFonts w:ascii="Times New Roman" w:eastAsia="Times New Roman" w:hAnsi="Times New Roman" w:cs="Times New Roman"/>
          <w:sz w:val="28"/>
          <w:szCs w:val="28"/>
          <w:lang w:val="uk-UA"/>
        </w:rPr>
        <w:t>ли 43</w:t>
      </w:r>
      <w:r w:rsidRPr="00C25126">
        <w:rPr>
          <w:rFonts w:ascii="Times New Roman" w:eastAsia="Times New Roman" w:hAnsi="Times New Roman" w:cs="Times New Roman"/>
          <w:sz w:val="28"/>
          <w:szCs w:val="28"/>
          <w:lang w:val="uk-UA"/>
        </w:rPr>
        <w:t xml:space="preserve"> уч</w:t>
      </w:r>
      <w:r>
        <w:rPr>
          <w:rFonts w:ascii="Times New Roman" w:eastAsia="Times New Roman" w:hAnsi="Times New Roman" w:cs="Times New Roman"/>
          <w:sz w:val="28"/>
          <w:szCs w:val="28"/>
          <w:lang w:val="uk-UA"/>
        </w:rPr>
        <w:t>ні</w:t>
      </w:r>
      <w:r w:rsidRPr="00C25126">
        <w:rPr>
          <w:rFonts w:ascii="Times New Roman" w:eastAsia="Times New Roman" w:hAnsi="Times New Roman" w:cs="Times New Roman"/>
          <w:sz w:val="28"/>
          <w:szCs w:val="28"/>
          <w:lang w:val="uk-UA"/>
        </w:rPr>
        <w:t xml:space="preserve"> 9 класу.</w:t>
      </w:r>
    </w:p>
    <w:p w14:paraId="24F96CDD" w14:textId="77777777" w:rsidR="00C51E78" w:rsidRDefault="00C51E78" w:rsidP="00C51E78">
      <w:pPr>
        <w:spacing w:before="20" w:line="264" w:lineRule="auto"/>
        <w:ind w:firstLine="567"/>
        <w:jc w:val="both"/>
        <w:rPr>
          <w:rFonts w:ascii="Times New Roman" w:hAnsi="Times New Roman" w:cs="Times New Roman"/>
          <w:bCs/>
          <w:color w:val="000000"/>
          <w:sz w:val="28"/>
          <w:szCs w:val="28"/>
          <w:lang w:val="uk-UA"/>
        </w:rPr>
      </w:pPr>
      <w:r w:rsidRPr="00C25126">
        <w:rPr>
          <w:rFonts w:ascii="Times New Roman" w:hAnsi="Times New Roman" w:cs="Times New Roman"/>
          <w:bCs/>
          <w:color w:val="000000"/>
          <w:sz w:val="28"/>
          <w:szCs w:val="28"/>
          <w:lang w:val="uk-UA"/>
        </w:rPr>
        <w:t xml:space="preserve">З метою визначення динаміки змін зроблено порівняльний аналіз якості знань  ліцеїстів за підсумками оцінювання протягом </w:t>
      </w:r>
      <w:r>
        <w:rPr>
          <w:rFonts w:ascii="Times New Roman" w:hAnsi="Times New Roman" w:cs="Times New Roman"/>
          <w:bCs/>
          <w:color w:val="000000"/>
          <w:sz w:val="28"/>
          <w:szCs w:val="28"/>
          <w:lang w:val="uk-UA"/>
        </w:rPr>
        <w:t xml:space="preserve">семи </w:t>
      </w:r>
      <w:r w:rsidRPr="00C25126">
        <w:rPr>
          <w:rFonts w:ascii="Times New Roman" w:hAnsi="Times New Roman" w:cs="Times New Roman"/>
          <w:bCs/>
          <w:color w:val="000000"/>
          <w:sz w:val="28"/>
          <w:szCs w:val="28"/>
          <w:lang w:val="uk-UA"/>
        </w:rPr>
        <w:t xml:space="preserve">років. Результати  подано в таблиці та на діаграмі </w:t>
      </w:r>
    </w:p>
    <w:p w14:paraId="0FD21269" w14:textId="77777777" w:rsidR="00C51E78" w:rsidRDefault="00C51E78" w:rsidP="00C51E78">
      <w:pPr>
        <w:spacing w:before="40" w:line="240" w:lineRule="auto"/>
        <w:ind w:firstLine="567"/>
        <w:jc w:val="both"/>
        <w:rPr>
          <w:rFonts w:ascii="Times New Roman" w:hAnsi="Times New Roman" w:cs="Times New Roman"/>
          <w:bCs/>
          <w:color w:val="000000"/>
          <w:sz w:val="28"/>
          <w:szCs w:val="28"/>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427"/>
        <w:gridCol w:w="1427"/>
        <w:gridCol w:w="1426"/>
        <w:gridCol w:w="1426"/>
        <w:gridCol w:w="1427"/>
        <w:gridCol w:w="1243"/>
      </w:tblGrid>
      <w:tr w:rsidR="00C51E78" w:rsidRPr="00C26E0D" w14:paraId="23B75A5E" w14:textId="77777777" w:rsidTr="00DA4B8A">
        <w:trPr>
          <w:trHeight w:val="460"/>
        </w:trPr>
        <w:tc>
          <w:tcPr>
            <w:tcW w:w="1486" w:type="dxa"/>
            <w:shd w:val="clear" w:color="auto" w:fill="auto"/>
          </w:tcPr>
          <w:p w14:paraId="0918FB7F" w14:textId="77777777" w:rsidR="00C51E78" w:rsidRPr="00CB2E02" w:rsidRDefault="00C51E78" w:rsidP="00DA4B8A">
            <w:pPr>
              <w:jc w:val="center"/>
              <w:rPr>
                <w:rFonts w:ascii="Times New Roman" w:hAnsi="Times New Roman" w:cs="Times New Roman"/>
                <w:b/>
                <w:bCs/>
                <w:sz w:val="24"/>
                <w:szCs w:val="24"/>
              </w:rPr>
            </w:pPr>
            <w:r w:rsidRPr="00CB2E02">
              <w:rPr>
                <w:rFonts w:ascii="Times New Roman" w:hAnsi="Times New Roman" w:cs="Times New Roman"/>
                <w:b/>
                <w:bCs/>
                <w:sz w:val="24"/>
                <w:szCs w:val="24"/>
                <w:lang w:val="en-US"/>
              </w:rPr>
              <w:t>2019</w:t>
            </w:r>
            <w:r w:rsidRPr="00CB2E02">
              <w:rPr>
                <w:rFonts w:ascii="Times New Roman" w:hAnsi="Times New Roman" w:cs="Times New Roman"/>
                <w:b/>
                <w:bCs/>
                <w:sz w:val="24"/>
                <w:szCs w:val="24"/>
              </w:rPr>
              <w:t xml:space="preserve">/2020 </w:t>
            </w:r>
          </w:p>
        </w:tc>
        <w:tc>
          <w:tcPr>
            <w:tcW w:w="1486" w:type="dxa"/>
            <w:shd w:val="clear" w:color="auto" w:fill="auto"/>
          </w:tcPr>
          <w:p w14:paraId="1E74F734" w14:textId="77777777" w:rsidR="00C51E78" w:rsidRPr="00CB2E02" w:rsidRDefault="00C51E78" w:rsidP="00DA4B8A">
            <w:pPr>
              <w:jc w:val="center"/>
              <w:rPr>
                <w:rFonts w:ascii="Times New Roman" w:hAnsi="Times New Roman" w:cs="Times New Roman"/>
                <w:b/>
                <w:bCs/>
                <w:sz w:val="24"/>
                <w:szCs w:val="24"/>
              </w:rPr>
            </w:pPr>
            <w:r w:rsidRPr="00CB2E02">
              <w:rPr>
                <w:rFonts w:ascii="Times New Roman" w:hAnsi="Times New Roman" w:cs="Times New Roman"/>
                <w:b/>
                <w:bCs/>
                <w:sz w:val="24"/>
                <w:szCs w:val="24"/>
              </w:rPr>
              <w:t xml:space="preserve">2020/2021 </w:t>
            </w:r>
          </w:p>
        </w:tc>
        <w:tc>
          <w:tcPr>
            <w:tcW w:w="1486" w:type="dxa"/>
            <w:shd w:val="clear" w:color="auto" w:fill="auto"/>
          </w:tcPr>
          <w:p w14:paraId="083C44FC" w14:textId="77777777" w:rsidR="00C51E78" w:rsidRPr="00CB2E02" w:rsidRDefault="00C51E78" w:rsidP="00DA4B8A">
            <w:pPr>
              <w:jc w:val="center"/>
              <w:rPr>
                <w:rFonts w:ascii="Times New Roman" w:hAnsi="Times New Roman" w:cs="Times New Roman"/>
                <w:b/>
                <w:bCs/>
                <w:sz w:val="24"/>
                <w:szCs w:val="24"/>
              </w:rPr>
            </w:pPr>
            <w:r w:rsidRPr="00CB2E02">
              <w:rPr>
                <w:rFonts w:ascii="Times New Roman" w:hAnsi="Times New Roman" w:cs="Times New Roman"/>
                <w:b/>
                <w:bCs/>
                <w:sz w:val="24"/>
                <w:szCs w:val="24"/>
              </w:rPr>
              <w:t xml:space="preserve">2021/2022 </w:t>
            </w:r>
          </w:p>
        </w:tc>
        <w:tc>
          <w:tcPr>
            <w:tcW w:w="1485" w:type="dxa"/>
            <w:shd w:val="clear" w:color="auto" w:fill="auto"/>
          </w:tcPr>
          <w:p w14:paraId="0B2F28C7" w14:textId="77777777" w:rsidR="00C51E78" w:rsidRPr="00CB2E02" w:rsidRDefault="00C51E78" w:rsidP="00DA4B8A">
            <w:pPr>
              <w:jc w:val="center"/>
              <w:rPr>
                <w:rFonts w:ascii="Times New Roman" w:hAnsi="Times New Roman" w:cs="Times New Roman"/>
                <w:b/>
                <w:bCs/>
                <w:sz w:val="24"/>
                <w:szCs w:val="24"/>
              </w:rPr>
            </w:pPr>
            <w:r w:rsidRPr="00CB2E02">
              <w:rPr>
                <w:rFonts w:ascii="Times New Roman" w:hAnsi="Times New Roman" w:cs="Times New Roman"/>
                <w:b/>
                <w:bCs/>
                <w:sz w:val="24"/>
                <w:szCs w:val="24"/>
              </w:rPr>
              <w:t xml:space="preserve">2022/2023 </w:t>
            </w:r>
          </w:p>
        </w:tc>
        <w:tc>
          <w:tcPr>
            <w:tcW w:w="1485" w:type="dxa"/>
            <w:shd w:val="clear" w:color="auto" w:fill="auto"/>
          </w:tcPr>
          <w:p w14:paraId="2B3C1ABC" w14:textId="77777777" w:rsidR="00C51E78" w:rsidRPr="00CB2E02" w:rsidRDefault="00C51E78" w:rsidP="00DA4B8A">
            <w:pPr>
              <w:jc w:val="center"/>
              <w:rPr>
                <w:rFonts w:ascii="Times New Roman" w:hAnsi="Times New Roman" w:cs="Times New Roman"/>
                <w:b/>
                <w:bCs/>
                <w:sz w:val="24"/>
                <w:szCs w:val="24"/>
              </w:rPr>
            </w:pPr>
            <w:r w:rsidRPr="00CB2E02">
              <w:rPr>
                <w:rFonts w:ascii="Times New Roman" w:hAnsi="Times New Roman" w:cs="Times New Roman"/>
                <w:b/>
                <w:bCs/>
                <w:sz w:val="24"/>
                <w:szCs w:val="24"/>
              </w:rPr>
              <w:t xml:space="preserve">2023/2024 </w:t>
            </w:r>
          </w:p>
        </w:tc>
        <w:tc>
          <w:tcPr>
            <w:tcW w:w="1486" w:type="dxa"/>
          </w:tcPr>
          <w:p w14:paraId="3BDA59DE" w14:textId="77777777" w:rsidR="00C51E78" w:rsidRPr="00CB2E02" w:rsidRDefault="00C51E78" w:rsidP="00DA4B8A">
            <w:pPr>
              <w:jc w:val="center"/>
              <w:rPr>
                <w:rFonts w:ascii="Times New Roman" w:hAnsi="Times New Roman" w:cs="Times New Roman"/>
                <w:b/>
                <w:bCs/>
                <w:sz w:val="24"/>
                <w:szCs w:val="24"/>
              </w:rPr>
            </w:pPr>
            <w:r w:rsidRPr="00CB2E02">
              <w:rPr>
                <w:rFonts w:ascii="Times New Roman" w:hAnsi="Times New Roman" w:cs="Times New Roman"/>
                <w:b/>
                <w:bCs/>
                <w:sz w:val="24"/>
                <w:szCs w:val="24"/>
              </w:rPr>
              <w:t xml:space="preserve">2024/2025 </w:t>
            </w:r>
          </w:p>
        </w:tc>
        <w:tc>
          <w:tcPr>
            <w:tcW w:w="1115" w:type="dxa"/>
          </w:tcPr>
          <w:p w14:paraId="42B65CA2" w14:textId="77777777" w:rsidR="00C51E78" w:rsidRPr="00CB2E02" w:rsidRDefault="00C51E78" w:rsidP="00DA4B8A">
            <w:pPr>
              <w:jc w:val="center"/>
              <w:rPr>
                <w:rFonts w:ascii="Times New Roman" w:hAnsi="Times New Roman" w:cs="Times New Roman"/>
                <w:b/>
                <w:bCs/>
                <w:sz w:val="24"/>
                <w:szCs w:val="24"/>
              </w:rPr>
            </w:pPr>
            <w:r w:rsidRPr="00CB2E02">
              <w:rPr>
                <w:rFonts w:ascii="Times New Roman" w:hAnsi="Times New Roman" w:cs="Times New Roman"/>
                <w:b/>
                <w:bCs/>
                <w:sz w:val="24"/>
                <w:szCs w:val="24"/>
              </w:rPr>
              <w:t>2025/2026</w:t>
            </w:r>
          </w:p>
          <w:p w14:paraId="690C9B86" w14:textId="77777777" w:rsidR="00C51E78" w:rsidRPr="00CB2E02" w:rsidRDefault="00C51E78" w:rsidP="00DA4B8A">
            <w:pPr>
              <w:jc w:val="center"/>
              <w:rPr>
                <w:rFonts w:ascii="Times New Roman" w:hAnsi="Times New Roman" w:cs="Times New Roman"/>
                <w:b/>
                <w:bCs/>
                <w:sz w:val="24"/>
                <w:szCs w:val="24"/>
              </w:rPr>
            </w:pPr>
          </w:p>
        </w:tc>
      </w:tr>
      <w:tr w:rsidR="00C51E78" w:rsidRPr="00C26E0D" w14:paraId="1620D276" w14:textId="77777777" w:rsidTr="00DA4B8A">
        <w:trPr>
          <w:trHeight w:val="273"/>
        </w:trPr>
        <w:tc>
          <w:tcPr>
            <w:tcW w:w="1486" w:type="dxa"/>
            <w:shd w:val="clear" w:color="auto" w:fill="auto"/>
          </w:tcPr>
          <w:p w14:paraId="4C129733" w14:textId="77777777" w:rsidR="00C51E78" w:rsidRPr="00CB2E02" w:rsidRDefault="00C51E78" w:rsidP="00DA4B8A">
            <w:pPr>
              <w:jc w:val="center"/>
              <w:rPr>
                <w:rFonts w:ascii="Times New Roman" w:hAnsi="Times New Roman" w:cs="Times New Roman"/>
                <w:bCs/>
                <w:sz w:val="24"/>
                <w:szCs w:val="24"/>
              </w:rPr>
            </w:pPr>
            <w:r w:rsidRPr="00CB2E02">
              <w:rPr>
                <w:rFonts w:ascii="Times New Roman" w:hAnsi="Times New Roman" w:cs="Times New Roman"/>
                <w:bCs/>
                <w:sz w:val="24"/>
                <w:szCs w:val="24"/>
              </w:rPr>
              <w:t>44%</w:t>
            </w:r>
          </w:p>
        </w:tc>
        <w:tc>
          <w:tcPr>
            <w:tcW w:w="1486" w:type="dxa"/>
            <w:shd w:val="clear" w:color="auto" w:fill="auto"/>
          </w:tcPr>
          <w:p w14:paraId="003F4B36" w14:textId="77777777" w:rsidR="00C51E78" w:rsidRPr="00CB2E02" w:rsidRDefault="00C51E78" w:rsidP="00DA4B8A">
            <w:pPr>
              <w:jc w:val="center"/>
              <w:rPr>
                <w:rFonts w:ascii="Times New Roman" w:hAnsi="Times New Roman" w:cs="Times New Roman"/>
                <w:bCs/>
                <w:sz w:val="24"/>
                <w:szCs w:val="24"/>
              </w:rPr>
            </w:pPr>
            <w:r w:rsidRPr="00CB2E02">
              <w:rPr>
                <w:rFonts w:ascii="Times New Roman" w:hAnsi="Times New Roman" w:cs="Times New Roman"/>
                <w:bCs/>
                <w:sz w:val="24"/>
                <w:szCs w:val="24"/>
              </w:rPr>
              <w:t>17%</w:t>
            </w:r>
          </w:p>
        </w:tc>
        <w:tc>
          <w:tcPr>
            <w:tcW w:w="1486" w:type="dxa"/>
            <w:shd w:val="clear" w:color="auto" w:fill="auto"/>
          </w:tcPr>
          <w:p w14:paraId="1734F544" w14:textId="77777777" w:rsidR="00C51E78" w:rsidRPr="00CB2E02" w:rsidRDefault="00C51E78" w:rsidP="00DA4B8A">
            <w:pPr>
              <w:jc w:val="center"/>
              <w:rPr>
                <w:rFonts w:ascii="Times New Roman" w:hAnsi="Times New Roman" w:cs="Times New Roman"/>
                <w:bCs/>
                <w:sz w:val="24"/>
                <w:szCs w:val="24"/>
              </w:rPr>
            </w:pPr>
            <w:r w:rsidRPr="00CB2E02">
              <w:rPr>
                <w:rFonts w:ascii="Times New Roman" w:hAnsi="Times New Roman" w:cs="Times New Roman"/>
                <w:bCs/>
                <w:sz w:val="24"/>
                <w:szCs w:val="24"/>
              </w:rPr>
              <w:t>21%</w:t>
            </w:r>
          </w:p>
        </w:tc>
        <w:tc>
          <w:tcPr>
            <w:tcW w:w="1485" w:type="dxa"/>
            <w:shd w:val="clear" w:color="auto" w:fill="auto"/>
          </w:tcPr>
          <w:p w14:paraId="65B1F058" w14:textId="77777777" w:rsidR="00C51E78" w:rsidRPr="00CB2E02" w:rsidRDefault="00C51E78" w:rsidP="00DA4B8A">
            <w:pPr>
              <w:jc w:val="center"/>
              <w:rPr>
                <w:rFonts w:ascii="Times New Roman" w:hAnsi="Times New Roman" w:cs="Times New Roman"/>
                <w:bCs/>
                <w:sz w:val="24"/>
                <w:szCs w:val="24"/>
              </w:rPr>
            </w:pPr>
            <w:r w:rsidRPr="00CB2E02">
              <w:rPr>
                <w:rFonts w:ascii="Times New Roman" w:hAnsi="Times New Roman" w:cs="Times New Roman"/>
                <w:bCs/>
                <w:sz w:val="24"/>
                <w:szCs w:val="24"/>
              </w:rPr>
              <w:t>13%</w:t>
            </w:r>
          </w:p>
        </w:tc>
        <w:tc>
          <w:tcPr>
            <w:tcW w:w="1485" w:type="dxa"/>
            <w:shd w:val="clear" w:color="auto" w:fill="auto"/>
          </w:tcPr>
          <w:p w14:paraId="765E427A" w14:textId="77777777" w:rsidR="00C51E78" w:rsidRPr="00CB2E02" w:rsidRDefault="00C51E78" w:rsidP="00DA4B8A">
            <w:pPr>
              <w:jc w:val="center"/>
              <w:rPr>
                <w:rFonts w:ascii="Times New Roman" w:hAnsi="Times New Roman" w:cs="Times New Roman"/>
                <w:bCs/>
                <w:sz w:val="24"/>
                <w:szCs w:val="24"/>
              </w:rPr>
            </w:pPr>
            <w:r w:rsidRPr="00CB2E02">
              <w:rPr>
                <w:rFonts w:ascii="Times New Roman" w:hAnsi="Times New Roman" w:cs="Times New Roman"/>
                <w:bCs/>
                <w:sz w:val="24"/>
                <w:szCs w:val="24"/>
              </w:rPr>
              <w:t>17%</w:t>
            </w:r>
          </w:p>
        </w:tc>
        <w:tc>
          <w:tcPr>
            <w:tcW w:w="1486" w:type="dxa"/>
          </w:tcPr>
          <w:p w14:paraId="192944EC" w14:textId="77777777" w:rsidR="00C51E78" w:rsidRPr="00CB2E02" w:rsidRDefault="00C51E78" w:rsidP="00DA4B8A">
            <w:pPr>
              <w:jc w:val="center"/>
              <w:rPr>
                <w:rFonts w:ascii="Times New Roman" w:hAnsi="Times New Roman" w:cs="Times New Roman"/>
                <w:bCs/>
                <w:sz w:val="24"/>
                <w:szCs w:val="24"/>
              </w:rPr>
            </w:pPr>
            <w:r w:rsidRPr="00CB2E02">
              <w:rPr>
                <w:rFonts w:ascii="Times New Roman" w:hAnsi="Times New Roman" w:cs="Times New Roman"/>
                <w:bCs/>
                <w:sz w:val="24"/>
                <w:szCs w:val="24"/>
              </w:rPr>
              <w:t>23 %</w:t>
            </w:r>
          </w:p>
        </w:tc>
        <w:tc>
          <w:tcPr>
            <w:tcW w:w="1115" w:type="dxa"/>
          </w:tcPr>
          <w:p w14:paraId="5F45DC49" w14:textId="77777777" w:rsidR="00C51E78" w:rsidRPr="00CB2E02" w:rsidRDefault="00C51E78" w:rsidP="00DA4B8A">
            <w:pPr>
              <w:jc w:val="center"/>
              <w:rPr>
                <w:rFonts w:ascii="Times New Roman" w:hAnsi="Times New Roman" w:cs="Times New Roman"/>
                <w:bCs/>
                <w:sz w:val="24"/>
                <w:szCs w:val="24"/>
              </w:rPr>
            </w:pPr>
            <w:r w:rsidRPr="00CB2E02">
              <w:rPr>
                <w:rFonts w:ascii="Times New Roman" w:hAnsi="Times New Roman" w:cs="Times New Roman"/>
                <w:bCs/>
                <w:sz w:val="24"/>
                <w:szCs w:val="24"/>
              </w:rPr>
              <w:t>2</w:t>
            </w:r>
            <w:r w:rsidRPr="00CB2E02">
              <w:rPr>
                <w:rFonts w:ascii="Times New Roman" w:hAnsi="Times New Roman" w:cs="Times New Roman"/>
                <w:bCs/>
                <w:sz w:val="24"/>
                <w:szCs w:val="24"/>
                <w:lang w:val="uk-UA"/>
              </w:rPr>
              <w:t>7</w:t>
            </w:r>
            <w:r w:rsidRPr="00CB2E02">
              <w:rPr>
                <w:rFonts w:ascii="Times New Roman" w:hAnsi="Times New Roman" w:cs="Times New Roman"/>
                <w:bCs/>
                <w:sz w:val="24"/>
                <w:szCs w:val="24"/>
              </w:rPr>
              <w:t xml:space="preserve"> %</w:t>
            </w:r>
          </w:p>
        </w:tc>
      </w:tr>
    </w:tbl>
    <w:p w14:paraId="0436A89A" w14:textId="77777777" w:rsidR="00C51E78" w:rsidRDefault="00C51E78" w:rsidP="00C51E78">
      <w:pPr>
        <w:spacing w:before="40" w:line="240" w:lineRule="auto"/>
        <w:ind w:firstLine="567"/>
        <w:jc w:val="both"/>
        <w:rPr>
          <w:rFonts w:ascii="Times New Roman" w:hAnsi="Times New Roman" w:cs="Times New Roman"/>
          <w:bCs/>
          <w:color w:val="000000"/>
          <w:sz w:val="28"/>
          <w:szCs w:val="28"/>
          <w:lang w:val="uk-UA"/>
        </w:rPr>
      </w:pPr>
    </w:p>
    <w:p w14:paraId="3FEEC41B" w14:textId="77777777" w:rsidR="00C51E78" w:rsidRPr="00C25126" w:rsidRDefault="00C51E78" w:rsidP="00C51E78">
      <w:pPr>
        <w:spacing w:after="120" w:line="240" w:lineRule="auto"/>
        <w:ind w:firstLine="567"/>
        <w:jc w:val="right"/>
        <w:rPr>
          <w:rFonts w:ascii="Times New Roman" w:hAnsi="Times New Roman" w:cs="Times New Roman"/>
          <w:sz w:val="24"/>
          <w:szCs w:val="24"/>
          <w:lang w:val="uk-UA"/>
        </w:rPr>
      </w:pPr>
      <w:r w:rsidRPr="00C25126">
        <w:rPr>
          <w:rFonts w:ascii="Times New Roman" w:hAnsi="Times New Roman" w:cs="Times New Roman"/>
          <w:b/>
          <w:sz w:val="24"/>
          <w:szCs w:val="24"/>
          <w:lang w:val="uk-UA"/>
        </w:rPr>
        <w:lastRenderedPageBreak/>
        <w:t>Діаграма 2.</w:t>
      </w:r>
      <w:r w:rsidRPr="00C25126">
        <w:rPr>
          <w:rFonts w:ascii="Times New Roman" w:hAnsi="Times New Roman" w:cs="Times New Roman"/>
          <w:sz w:val="24"/>
          <w:szCs w:val="24"/>
          <w:lang w:val="uk-UA"/>
        </w:rPr>
        <w:t xml:space="preserve"> Якість знань ліцеїстів за </w:t>
      </w:r>
    </w:p>
    <w:p w14:paraId="45E6276F" w14:textId="77777777" w:rsidR="00C51E78" w:rsidRPr="00C25126" w:rsidRDefault="00C51E78" w:rsidP="00C51E78">
      <w:pPr>
        <w:spacing w:after="120" w:line="240" w:lineRule="auto"/>
        <w:ind w:firstLine="567"/>
        <w:jc w:val="right"/>
        <w:rPr>
          <w:rFonts w:ascii="Times New Roman" w:hAnsi="Times New Roman" w:cs="Times New Roman"/>
          <w:sz w:val="24"/>
          <w:szCs w:val="24"/>
          <w:lang w:val="uk-UA"/>
        </w:rPr>
      </w:pPr>
      <w:r w:rsidRPr="00C25126">
        <w:rPr>
          <w:rFonts w:ascii="Times New Roman" w:hAnsi="Times New Roman" w:cs="Times New Roman"/>
          <w:sz w:val="24"/>
          <w:szCs w:val="24"/>
          <w:lang w:val="uk-UA"/>
        </w:rPr>
        <w:t xml:space="preserve"> підсумками  оцінювання протягом </w:t>
      </w:r>
      <w:r>
        <w:rPr>
          <w:rFonts w:ascii="Times New Roman" w:hAnsi="Times New Roman" w:cs="Times New Roman"/>
          <w:sz w:val="24"/>
          <w:szCs w:val="24"/>
          <w:lang w:val="uk-UA"/>
        </w:rPr>
        <w:t>семи</w:t>
      </w:r>
      <w:r w:rsidRPr="00C25126">
        <w:rPr>
          <w:rFonts w:ascii="Times New Roman" w:hAnsi="Times New Roman" w:cs="Times New Roman"/>
          <w:sz w:val="24"/>
          <w:szCs w:val="24"/>
          <w:lang w:val="uk-UA"/>
        </w:rPr>
        <w:t xml:space="preserve"> років</w:t>
      </w:r>
    </w:p>
    <w:p w14:paraId="2983AF2F" w14:textId="77777777" w:rsidR="00C51E78" w:rsidRDefault="00C51E78" w:rsidP="00C51E78">
      <w:pPr>
        <w:jc w:val="center"/>
        <w:rPr>
          <w:i/>
          <w:lang w:val="uk-UA"/>
        </w:rPr>
      </w:pPr>
      <w:r>
        <w:rPr>
          <w:iCs/>
          <w:noProof/>
          <w:lang w:val="uk-UA"/>
        </w:rPr>
        <w:drawing>
          <wp:inline distT="0" distB="0" distL="0" distR="0" wp14:anchorId="32681D9B" wp14:editId="5F448146">
            <wp:extent cx="4867275" cy="1724025"/>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BE45A18" w14:textId="77777777" w:rsidR="00C51E78" w:rsidRPr="00C25126" w:rsidRDefault="00C51E78" w:rsidP="00C51E78">
      <w:pPr>
        <w:spacing w:before="20" w:line="264" w:lineRule="auto"/>
        <w:ind w:firstLine="567"/>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Здійснення моніторингу  якості рівня навчальних досягнень учнів 8-11 класів допомогло з’ясувати причини виникнення проблем щодо динаміки успішності учнів та якості їхніх навчальних досягнень. </w:t>
      </w:r>
    </w:p>
    <w:p w14:paraId="42611127" w14:textId="77777777" w:rsidR="00C51E78" w:rsidRPr="00C25126" w:rsidRDefault="00C51E78" w:rsidP="00C51E78">
      <w:pPr>
        <w:spacing w:before="20" w:line="264" w:lineRule="auto"/>
        <w:ind w:firstLine="567"/>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По-перше, це дистанційне навчання в умовах воєнного стану: психологічне навантаження, часті сигнали «Увага! Повітряна тривога!», невміння деяких учнів працювати самостійно, недостатній контроль за навчанням дітей з боку батьків.</w:t>
      </w:r>
    </w:p>
    <w:p w14:paraId="20DBD51E" w14:textId="77777777" w:rsidR="00C51E78" w:rsidRPr="00C25126" w:rsidRDefault="00C51E78" w:rsidP="00C51E78">
      <w:pPr>
        <w:spacing w:before="20" w:line="264" w:lineRule="auto"/>
        <w:ind w:firstLine="567"/>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По-друге, через нерівний доступ до ресурсів, необхідних для дистанційного навчання, поглиблювалася нерівність у доступі до освіти. </w:t>
      </w:r>
    </w:p>
    <w:p w14:paraId="2C8BB279" w14:textId="77777777" w:rsidR="00C51E78" w:rsidRPr="00C25126" w:rsidRDefault="00C51E78" w:rsidP="00C51E78">
      <w:pPr>
        <w:spacing w:before="20" w:line="264" w:lineRule="auto"/>
        <w:ind w:firstLine="567"/>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По-третє, низька мотиваційна основа багатьох учнів.</w:t>
      </w:r>
    </w:p>
    <w:p w14:paraId="064A85E1" w14:textId="77777777" w:rsidR="00C51E78" w:rsidRPr="00C25126" w:rsidRDefault="00C51E78" w:rsidP="00C51E78">
      <w:pPr>
        <w:spacing w:before="20" w:line="264" w:lineRule="auto"/>
        <w:ind w:firstLine="567"/>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Таким чином, можна зробити висновок, що більшість учнів 8-11 класів засвоїли програмовий матеріал з предметів інваріантної складової навчальних планів на достатньому та середньому рівнях.</w:t>
      </w:r>
    </w:p>
    <w:p w14:paraId="73FECBDF" w14:textId="77777777" w:rsidR="00C51E78" w:rsidRPr="00C25126" w:rsidRDefault="00C51E78" w:rsidP="00C51E78">
      <w:pPr>
        <w:spacing w:before="20" w:line="264" w:lineRule="auto"/>
        <w:ind w:firstLine="567"/>
        <w:jc w:val="both"/>
        <w:rPr>
          <w:rFonts w:ascii="Book Antiqua" w:hAnsi="Book Antiqua" w:cs="Times New Roman"/>
          <w:i/>
          <w:sz w:val="28"/>
          <w:szCs w:val="28"/>
          <w:lang w:val="uk-UA"/>
        </w:rPr>
      </w:pPr>
      <w:r w:rsidRPr="00C25126">
        <w:rPr>
          <w:rFonts w:ascii="Book Antiqua" w:hAnsi="Book Antiqua" w:cs="Times New Roman"/>
          <w:i/>
          <w:sz w:val="28"/>
          <w:szCs w:val="28"/>
          <w:lang w:val="uk-UA"/>
        </w:rPr>
        <w:t>Організація в закладі дистанційної освіти</w:t>
      </w:r>
    </w:p>
    <w:p w14:paraId="10E020A0" w14:textId="77777777" w:rsidR="00C51E78" w:rsidRPr="00C25126" w:rsidRDefault="00C51E78" w:rsidP="00C51E78">
      <w:pPr>
        <w:pStyle w:val="a3"/>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Вивчення питання з організації дистанційного навчання було здійснено за такими показниками:</w:t>
      </w:r>
    </w:p>
    <w:p w14:paraId="01506249" w14:textId="77777777" w:rsidR="00C51E78" w:rsidRPr="00C25126" w:rsidRDefault="00C51E78" w:rsidP="00BF3739">
      <w:pPr>
        <w:pStyle w:val="a3"/>
        <w:numPr>
          <w:ilvl w:val="0"/>
          <w:numId w:val="12"/>
        </w:numPr>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технічне забезпечення вчителів та учнів;</w:t>
      </w:r>
    </w:p>
    <w:p w14:paraId="03D73AED" w14:textId="77777777" w:rsidR="00C51E78" w:rsidRPr="00C25126" w:rsidRDefault="00C51E78" w:rsidP="00BF3739">
      <w:pPr>
        <w:pStyle w:val="a3"/>
        <w:numPr>
          <w:ilvl w:val="0"/>
          <w:numId w:val="12"/>
        </w:numPr>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сервіси навчання;</w:t>
      </w:r>
    </w:p>
    <w:p w14:paraId="72FC569C" w14:textId="77777777" w:rsidR="00C51E78" w:rsidRPr="00C25126" w:rsidRDefault="00C51E78" w:rsidP="00BF3739">
      <w:pPr>
        <w:pStyle w:val="a3"/>
        <w:numPr>
          <w:ilvl w:val="0"/>
          <w:numId w:val="12"/>
        </w:numPr>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відповідність наданого матеріалу учням навчальним програмам;</w:t>
      </w:r>
    </w:p>
    <w:p w14:paraId="55939311" w14:textId="77777777" w:rsidR="00C51E78" w:rsidRPr="00C25126" w:rsidRDefault="00C51E78" w:rsidP="00BF3739">
      <w:pPr>
        <w:pStyle w:val="a3"/>
        <w:numPr>
          <w:ilvl w:val="0"/>
          <w:numId w:val="12"/>
        </w:numPr>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використання вчителями електронних репозитарієв.</w:t>
      </w:r>
    </w:p>
    <w:p w14:paraId="197DDF73" w14:textId="77777777" w:rsidR="00C51E78" w:rsidRPr="00C25126" w:rsidRDefault="00C51E78" w:rsidP="00C51E78">
      <w:pPr>
        <w:pStyle w:val="a3"/>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Результати вивчення даного питання такі.</w:t>
      </w:r>
    </w:p>
    <w:p w14:paraId="0CF20450" w14:textId="77777777" w:rsidR="00C51E78" w:rsidRPr="00C25126" w:rsidRDefault="00C51E78" w:rsidP="00C51E78">
      <w:pPr>
        <w:pStyle w:val="a3"/>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Усі вчителі забезпечені  технічними засобами (ноутбук, комп’ютер тощо) для організації навчання з використанням технологій дистанційного навчання.</w:t>
      </w:r>
    </w:p>
    <w:p w14:paraId="3B9C3A1E" w14:textId="77777777" w:rsidR="00C51E78" w:rsidRPr="00C25126" w:rsidRDefault="00C51E78" w:rsidP="00C51E78">
      <w:pPr>
        <w:spacing w:before="20" w:line="264" w:lineRule="auto"/>
        <w:ind w:firstLine="567"/>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Класними керівниками шляхом опитування  учнів та їхніх батьків зібрано дані щодо технічних можливостей для навчання в умовах дистанційного навчання. Нажаль, </w:t>
      </w:r>
      <w:r>
        <w:rPr>
          <w:rFonts w:ascii="Times New Roman" w:hAnsi="Times New Roman" w:cs="Times New Roman"/>
          <w:sz w:val="28"/>
          <w:szCs w:val="28"/>
          <w:lang w:val="uk-UA"/>
        </w:rPr>
        <w:t>46</w:t>
      </w:r>
      <w:r w:rsidRPr="00C25126">
        <w:rPr>
          <w:rFonts w:ascii="Times New Roman" w:hAnsi="Times New Roman" w:cs="Times New Roman"/>
          <w:sz w:val="28"/>
          <w:szCs w:val="28"/>
          <w:lang w:val="uk-UA"/>
        </w:rPr>
        <w:t xml:space="preserve"> % учнів використовують  для дистанційного навчання смартфони,  що знижує можливості якісного навчання.</w:t>
      </w:r>
    </w:p>
    <w:p w14:paraId="736E6E8E" w14:textId="77777777" w:rsidR="00C51E78" w:rsidRPr="00C25126" w:rsidRDefault="00C51E78" w:rsidP="00C51E78">
      <w:pPr>
        <w:pStyle w:val="a3"/>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На педагогічній раді було обговорено й затверджено сервіси, за допомогою яких може бути організовано дистанційне навчання, а саме:</w:t>
      </w:r>
    </w:p>
    <w:p w14:paraId="6E943FBC" w14:textId="77777777" w:rsidR="00C51E78" w:rsidRPr="00C25126" w:rsidRDefault="00C51E78" w:rsidP="00BF3739">
      <w:pPr>
        <w:pStyle w:val="a3"/>
        <w:numPr>
          <w:ilvl w:val="0"/>
          <w:numId w:val="11"/>
        </w:numPr>
        <w:tabs>
          <w:tab w:val="left" w:pos="993"/>
          <w:tab w:val="left" w:pos="1276"/>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Google Class для асинхронного навчання;</w:t>
      </w:r>
    </w:p>
    <w:p w14:paraId="485DFCC4" w14:textId="77777777" w:rsidR="00C51E78" w:rsidRPr="00C25126" w:rsidRDefault="00C51E78" w:rsidP="00BF3739">
      <w:pPr>
        <w:pStyle w:val="a3"/>
        <w:numPr>
          <w:ilvl w:val="0"/>
          <w:numId w:val="11"/>
        </w:numPr>
        <w:tabs>
          <w:tab w:val="left" w:pos="993"/>
          <w:tab w:val="left" w:pos="1276"/>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Zoom для синхронного навчання;</w:t>
      </w:r>
    </w:p>
    <w:p w14:paraId="58B6D394" w14:textId="77777777" w:rsidR="00C51E78" w:rsidRDefault="00C51E78" w:rsidP="00BF3739">
      <w:pPr>
        <w:pStyle w:val="a3"/>
        <w:numPr>
          <w:ilvl w:val="0"/>
          <w:numId w:val="11"/>
        </w:numPr>
        <w:tabs>
          <w:tab w:val="left" w:pos="993"/>
          <w:tab w:val="left" w:pos="1276"/>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lastRenderedPageBreak/>
        <w:t>Viber для оперативного інформування учнів та батьків</w:t>
      </w:r>
      <w:r>
        <w:rPr>
          <w:rFonts w:ascii="Times New Roman" w:hAnsi="Times New Roman" w:cs="Times New Roman"/>
          <w:sz w:val="28"/>
          <w:szCs w:val="28"/>
          <w:lang w:val="uk-UA"/>
        </w:rPr>
        <w:t xml:space="preserve"> тощо.</w:t>
      </w:r>
    </w:p>
    <w:p w14:paraId="78DFAF93" w14:textId="77777777" w:rsidR="00C51E78" w:rsidRPr="006A71C7" w:rsidRDefault="00C51E78" w:rsidP="00C51E78">
      <w:pPr>
        <w:tabs>
          <w:tab w:val="left" w:pos="993"/>
          <w:tab w:val="left" w:pos="1276"/>
        </w:tabs>
        <w:spacing w:before="20" w:line="264" w:lineRule="auto"/>
        <w:ind w:firstLine="567"/>
        <w:jc w:val="both"/>
        <w:rPr>
          <w:rFonts w:ascii="Times New Roman" w:hAnsi="Times New Roman" w:cs="Times New Roman"/>
          <w:sz w:val="28"/>
          <w:szCs w:val="28"/>
          <w:lang w:val="uk-UA"/>
        </w:rPr>
      </w:pPr>
      <w:r w:rsidRPr="006A71C7">
        <w:rPr>
          <w:rFonts w:ascii="Times New Roman" w:hAnsi="Times New Roman" w:cs="Times New Roman"/>
          <w:color w:val="111111"/>
          <w:sz w:val="28"/>
          <w:szCs w:val="28"/>
          <w:shd w:val="clear" w:color="auto" w:fill="FFFFFF"/>
          <w:lang w:val="uk-UA"/>
        </w:rPr>
        <w:t>З метою підтримки учнів під час дистанційного навчання на сайті ліцею створено розділ, в якому розміщено інформацію для ліцеїстів та батьків, критерії  оцінювання (попредметно), електронні підручники, розклад уроків. Інформація на сайті оновлювалася за потребою.</w:t>
      </w:r>
    </w:p>
    <w:p w14:paraId="385FA04D" w14:textId="77777777" w:rsidR="00C51E78" w:rsidRPr="00C25126" w:rsidRDefault="00C51E78" w:rsidP="00C51E78">
      <w:pPr>
        <w:spacing w:before="20" w:line="264" w:lineRule="auto"/>
        <w:ind w:firstLine="567"/>
        <w:jc w:val="both"/>
        <w:rPr>
          <w:rFonts w:ascii="Times New Roman" w:hAnsi="Times New Roman" w:cs="Times New Roman"/>
          <w:color w:val="111111"/>
          <w:sz w:val="28"/>
          <w:szCs w:val="28"/>
          <w:shd w:val="clear" w:color="auto" w:fill="FFFFFF"/>
          <w:lang w:val="uk-UA"/>
        </w:rPr>
      </w:pPr>
      <w:r w:rsidRPr="00C25126">
        <w:rPr>
          <w:rFonts w:ascii="Times New Roman" w:hAnsi="Times New Roman" w:cs="Times New Roman"/>
          <w:color w:val="111111"/>
          <w:sz w:val="28"/>
          <w:szCs w:val="28"/>
          <w:shd w:val="clear" w:color="auto" w:fill="FFFFFF"/>
          <w:lang w:val="uk-UA"/>
        </w:rPr>
        <w:t>Навчання учнів та робота вчителів проводилася згідно з розкладом, затвердженим начальником ліцею. Режим навчання (асинхронний чи синхронний) відповідно розкладу, а також в окремих випадках педагоги обирали самостійно.</w:t>
      </w:r>
    </w:p>
    <w:p w14:paraId="4795743A" w14:textId="77777777" w:rsidR="00C51E78" w:rsidRPr="00C25126" w:rsidRDefault="00C51E78" w:rsidP="00C51E78">
      <w:pPr>
        <w:spacing w:before="20" w:line="264" w:lineRule="auto"/>
        <w:ind w:firstLine="567"/>
        <w:jc w:val="both"/>
        <w:rPr>
          <w:rFonts w:ascii="Times New Roman" w:hAnsi="Times New Roman" w:cs="Times New Roman"/>
          <w:color w:val="111111"/>
          <w:sz w:val="28"/>
          <w:szCs w:val="28"/>
          <w:shd w:val="clear" w:color="auto" w:fill="FFFFFF"/>
          <w:lang w:val="uk-UA"/>
        </w:rPr>
      </w:pPr>
      <w:r w:rsidRPr="00C25126">
        <w:rPr>
          <w:rFonts w:ascii="Times New Roman" w:hAnsi="Times New Roman" w:cs="Times New Roman"/>
          <w:color w:val="111111"/>
          <w:sz w:val="28"/>
          <w:szCs w:val="28"/>
          <w:shd w:val="clear" w:color="auto" w:fill="FFFFFF"/>
          <w:lang w:val="uk-UA"/>
        </w:rPr>
        <w:t>Весь матеріал наданий педагогами учням відповідає навчальним програмам. Для перевірки знань вчителі використовували різні завдання. Під час проведення уроків у синхронному режимі: усне опитування, виконання вправ, практичних завдань тощо. Під час роботи асинхронно: тестові завдання, узагальнення інформації в таблицю, виконання вправ з підручника тощо.  Оцінки, отримані під час уроків, виставляли в електронному журналі (щоденнику).</w:t>
      </w:r>
    </w:p>
    <w:p w14:paraId="4B98AF22" w14:textId="77777777" w:rsidR="00C51E78" w:rsidRPr="00C25126" w:rsidRDefault="00C51E78" w:rsidP="00C51E78">
      <w:pPr>
        <w:spacing w:before="20" w:line="264" w:lineRule="auto"/>
        <w:ind w:firstLine="567"/>
        <w:jc w:val="both"/>
        <w:rPr>
          <w:rFonts w:ascii="Times New Roman" w:hAnsi="Times New Roman" w:cs="Times New Roman"/>
          <w:color w:val="111111"/>
          <w:sz w:val="28"/>
          <w:szCs w:val="28"/>
          <w:shd w:val="clear" w:color="auto" w:fill="FFFFFF"/>
          <w:lang w:val="uk-UA"/>
        </w:rPr>
      </w:pPr>
      <w:r w:rsidRPr="00C25126">
        <w:rPr>
          <w:rFonts w:ascii="Times New Roman" w:hAnsi="Times New Roman" w:cs="Times New Roman"/>
          <w:color w:val="111111"/>
          <w:sz w:val="28"/>
          <w:szCs w:val="28"/>
          <w:shd w:val="clear" w:color="auto" w:fill="FFFFFF"/>
          <w:lang w:val="uk-UA"/>
        </w:rPr>
        <w:t>Для учнів, які через відсутність інтернету не могли вчасно виходити  на онлайн-уроки та отримувати новий матеріал, завдання висвітлювалися на сайті ліцею або в групі класу.</w:t>
      </w:r>
    </w:p>
    <w:p w14:paraId="3B8391EE" w14:textId="77777777" w:rsidR="00C51E78" w:rsidRPr="00C25126" w:rsidRDefault="00C51E78" w:rsidP="00C51E78">
      <w:pPr>
        <w:spacing w:before="20" w:line="264" w:lineRule="auto"/>
        <w:ind w:firstLine="567"/>
        <w:jc w:val="both"/>
        <w:rPr>
          <w:rFonts w:ascii="Times New Roman" w:hAnsi="Times New Roman" w:cs="Times New Roman"/>
          <w:color w:val="111111"/>
          <w:sz w:val="28"/>
          <w:szCs w:val="28"/>
          <w:shd w:val="clear" w:color="auto" w:fill="FFFFFF"/>
          <w:lang w:val="uk-UA"/>
        </w:rPr>
      </w:pPr>
      <w:r w:rsidRPr="00C25126">
        <w:rPr>
          <w:rFonts w:ascii="Times New Roman" w:hAnsi="Times New Roman" w:cs="Times New Roman"/>
          <w:color w:val="111111"/>
          <w:sz w:val="28"/>
          <w:szCs w:val="28"/>
          <w:shd w:val="clear" w:color="auto" w:fill="FFFFFF"/>
          <w:lang w:val="uk-UA"/>
        </w:rPr>
        <w:t>Вчителі використовували електронні репозитарії освітнього контенту, а саме: відео пояснення інших вчителів, документальні відеоролики (YouTube), інфографіку, відео уроки Всеукраїнської школи онлайн, готові тестові завдання освітнього проекту «На урок», «Всеосвіта» та ін.  Вчителі використовували й власні розробки презентацій до уроків, тестові завдання тощо.</w:t>
      </w:r>
    </w:p>
    <w:p w14:paraId="4182247D" w14:textId="77777777" w:rsidR="00C51E78" w:rsidRPr="00C25126" w:rsidRDefault="00C51E78" w:rsidP="00C51E78">
      <w:pPr>
        <w:spacing w:before="20" w:line="264" w:lineRule="auto"/>
        <w:ind w:firstLine="567"/>
        <w:jc w:val="both"/>
        <w:rPr>
          <w:rFonts w:ascii="Times New Roman" w:hAnsi="Times New Roman" w:cs="Times New Roman"/>
          <w:color w:val="111111"/>
          <w:sz w:val="28"/>
          <w:szCs w:val="28"/>
          <w:shd w:val="clear" w:color="auto" w:fill="FFFFFF"/>
          <w:lang w:val="uk-UA"/>
        </w:rPr>
      </w:pPr>
      <w:r w:rsidRPr="00C25126">
        <w:rPr>
          <w:rFonts w:ascii="Times New Roman" w:hAnsi="Times New Roman" w:cs="Times New Roman"/>
          <w:color w:val="111111"/>
          <w:sz w:val="28"/>
          <w:szCs w:val="28"/>
          <w:shd w:val="clear" w:color="auto" w:fill="FFFFFF"/>
          <w:lang w:val="uk-UA"/>
        </w:rPr>
        <w:t>Класні керівники та вихователі контролювали відвідування  уроків та  виконання завдань учнями. З учнями, які пропускали уроки та не виконували завдання проводили бесіди  та  інформували батьків.</w:t>
      </w:r>
    </w:p>
    <w:p w14:paraId="38BE9EC3" w14:textId="77777777" w:rsidR="00C51E78" w:rsidRPr="00C25126" w:rsidRDefault="00C51E78" w:rsidP="00C51E78">
      <w:pPr>
        <w:spacing w:before="20" w:line="264" w:lineRule="auto"/>
        <w:ind w:firstLine="567"/>
        <w:jc w:val="both"/>
        <w:rPr>
          <w:rFonts w:ascii="Times New Roman" w:hAnsi="Times New Roman" w:cs="Times New Roman"/>
          <w:color w:val="111111"/>
          <w:sz w:val="28"/>
          <w:szCs w:val="28"/>
          <w:shd w:val="clear" w:color="auto" w:fill="FFFFFF"/>
          <w:lang w:val="uk-UA"/>
        </w:rPr>
      </w:pPr>
      <w:r w:rsidRPr="00C25126">
        <w:rPr>
          <w:rFonts w:ascii="Times New Roman" w:hAnsi="Times New Roman" w:cs="Times New Roman"/>
          <w:color w:val="111111"/>
          <w:sz w:val="28"/>
          <w:szCs w:val="28"/>
          <w:shd w:val="clear" w:color="auto" w:fill="FFFFFF"/>
          <w:lang w:val="uk-UA"/>
        </w:rPr>
        <w:t>Таким  чином, навчання з використанням технологій дистанційного навчання проводилося відповідно чинного законодавства, але потребує подальшого вдосконалення взаємозв’язку вчителів та учнів, шляхом опанування сучасних, нових методів та форм дистанційного навчання, поліпшення матеріально-технічного забезпечення як вчителів (камери, мікрофони) так і учнів (безперебійна робота інтернету, забезпеченість необхідними технічними засобами).</w:t>
      </w:r>
    </w:p>
    <w:p w14:paraId="03DD6008" w14:textId="77777777" w:rsidR="00C51E78" w:rsidRPr="00C25126" w:rsidRDefault="00C51E78" w:rsidP="00C51E78">
      <w:pPr>
        <w:spacing w:line="288" w:lineRule="auto"/>
        <w:ind w:firstLine="567"/>
        <w:jc w:val="both"/>
        <w:rPr>
          <w:rFonts w:ascii="Book Antiqua" w:hAnsi="Book Antiqua" w:cs="Times New Roman"/>
          <w:i/>
          <w:color w:val="111111"/>
          <w:sz w:val="28"/>
          <w:szCs w:val="28"/>
          <w:u w:val="single"/>
          <w:shd w:val="clear" w:color="auto" w:fill="FFFFFF"/>
          <w:lang w:val="uk-UA"/>
        </w:rPr>
      </w:pPr>
      <w:r w:rsidRPr="00C25126">
        <w:rPr>
          <w:rFonts w:ascii="Book Antiqua" w:hAnsi="Book Antiqua" w:cs="Times New Roman"/>
          <w:i/>
          <w:sz w:val="28"/>
          <w:szCs w:val="28"/>
          <w:u w:val="single"/>
          <w:lang w:val="uk-UA"/>
        </w:rPr>
        <w:t>Результативність роботи з обдарованими учнями</w:t>
      </w:r>
    </w:p>
    <w:p w14:paraId="5EB9C76E" w14:textId="77777777" w:rsidR="00C51E78" w:rsidRPr="0004444A" w:rsidRDefault="00C51E78" w:rsidP="00C51E78">
      <w:pPr>
        <w:spacing w:before="20" w:line="264" w:lineRule="auto"/>
        <w:ind w:firstLine="567"/>
        <w:jc w:val="both"/>
        <w:rPr>
          <w:rFonts w:ascii="Times New Roman" w:hAnsi="Times New Roman" w:cs="Times New Roman"/>
          <w:sz w:val="28"/>
          <w:szCs w:val="28"/>
          <w:lang w:val="uk-UA"/>
        </w:rPr>
      </w:pPr>
      <w:r w:rsidRPr="0004444A">
        <w:rPr>
          <w:rFonts w:ascii="Times New Roman" w:hAnsi="Times New Roman" w:cs="Times New Roman"/>
          <w:sz w:val="28"/>
          <w:szCs w:val="28"/>
          <w:lang w:val="uk-UA"/>
        </w:rPr>
        <w:t xml:space="preserve">Одним із принципів роботи ліцею є розкриття здібностей ліцеїстів.  </w:t>
      </w:r>
    </w:p>
    <w:p w14:paraId="1824AD77" w14:textId="77777777" w:rsidR="00C51E78" w:rsidRPr="0004444A" w:rsidRDefault="00C51E78" w:rsidP="00C51E78">
      <w:pPr>
        <w:spacing w:before="20" w:line="264" w:lineRule="auto"/>
        <w:ind w:firstLine="567"/>
        <w:jc w:val="both"/>
        <w:rPr>
          <w:rFonts w:ascii="Times New Roman" w:hAnsi="Times New Roman" w:cs="Times New Roman"/>
          <w:sz w:val="28"/>
          <w:szCs w:val="28"/>
          <w:lang w:val="uk-UA"/>
        </w:rPr>
      </w:pPr>
      <w:r w:rsidRPr="0004444A">
        <w:rPr>
          <w:rFonts w:ascii="Times New Roman" w:hAnsi="Times New Roman" w:cs="Times New Roman"/>
          <w:sz w:val="28"/>
          <w:szCs w:val="28"/>
          <w:lang w:val="uk-UA"/>
        </w:rPr>
        <w:t xml:space="preserve">З метою розвитку розумових здібностей ліцеїстів </w:t>
      </w:r>
      <w:r>
        <w:rPr>
          <w:rFonts w:ascii="Times New Roman" w:hAnsi="Times New Roman" w:cs="Times New Roman"/>
          <w:sz w:val="28"/>
          <w:szCs w:val="28"/>
          <w:lang w:val="uk-UA"/>
        </w:rPr>
        <w:t>у</w:t>
      </w:r>
      <w:r w:rsidRPr="0004444A">
        <w:rPr>
          <w:rFonts w:ascii="Times New Roman" w:hAnsi="Times New Roman" w:cs="Times New Roman"/>
          <w:sz w:val="28"/>
          <w:szCs w:val="28"/>
          <w:lang w:val="uk-UA"/>
        </w:rPr>
        <w:t xml:space="preserve"> річно</w:t>
      </w:r>
      <w:r>
        <w:rPr>
          <w:rFonts w:ascii="Times New Roman" w:hAnsi="Times New Roman" w:cs="Times New Roman"/>
          <w:sz w:val="28"/>
          <w:szCs w:val="28"/>
          <w:lang w:val="uk-UA"/>
        </w:rPr>
        <w:t>му</w:t>
      </w:r>
      <w:r w:rsidRPr="0004444A">
        <w:rPr>
          <w:rFonts w:ascii="Times New Roman" w:hAnsi="Times New Roman" w:cs="Times New Roman"/>
          <w:sz w:val="28"/>
          <w:szCs w:val="28"/>
          <w:lang w:val="uk-UA"/>
        </w:rPr>
        <w:t xml:space="preserve"> навчально</w:t>
      </w:r>
      <w:r>
        <w:rPr>
          <w:rFonts w:ascii="Times New Roman" w:hAnsi="Times New Roman" w:cs="Times New Roman"/>
          <w:sz w:val="28"/>
          <w:szCs w:val="28"/>
          <w:lang w:val="uk-UA"/>
        </w:rPr>
        <w:t>му</w:t>
      </w:r>
      <w:r w:rsidRPr="0004444A">
        <w:rPr>
          <w:rFonts w:ascii="Times New Roman" w:hAnsi="Times New Roman" w:cs="Times New Roman"/>
          <w:sz w:val="28"/>
          <w:szCs w:val="28"/>
          <w:lang w:val="uk-UA"/>
        </w:rPr>
        <w:t xml:space="preserve"> план</w:t>
      </w:r>
      <w:r>
        <w:rPr>
          <w:rFonts w:ascii="Times New Roman" w:hAnsi="Times New Roman" w:cs="Times New Roman"/>
          <w:sz w:val="28"/>
          <w:szCs w:val="28"/>
          <w:lang w:val="uk-UA"/>
        </w:rPr>
        <w:t>і додано години на вивчення предметів інваріантної складової:</w:t>
      </w:r>
      <w:r w:rsidRPr="0004444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04444A">
        <w:rPr>
          <w:rFonts w:ascii="Times New Roman" w:hAnsi="Times New Roman" w:cs="Times New Roman"/>
          <w:sz w:val="28"/>
          <w:szCs w:val="28"/>
          <w:lang w:val="uk-UA"/>
        </w:rPr>
        <w:t xml:space="preserve"> української мови, англійської мови, математики, «Захист України»</w:t>
      </w:r>
      <w:r>
        <w:rPr>
          <w:rFonts w:ascii="Times New Roman" w:hAnsi="Times New Roman" w:cs="Times New Roman"/>
          <w:sz w:val="28"/>
          <w:szCs w:val="28"/>
          <w:lang w:val="uk-UA"/>
        </w:rPr>
        <w:t>; та заплановано проведення</w:t>
      </w:r>
      <w:r w:rsidRPr="0004444A">
        <w:rPr>
          <w:rFonts w:ascii="Times New Roman" w:hAnsi="Times New Roman" w:cs="Times New Roman"/>
          <w:sz w:val="28"/>
          <w:szCs w:val="28"/>
          <w:lang w:val="uk-UA"/>
        </w:rPr>
        <w:t xml:space="preserve"> факультативів: «Синтаксис простого та ускладненого речення», «Орфографічний практикум», «Практикум із синтаксису української мови», «Готуємося до ЗНО», «Іноземна мова у професійному самовизначенні».</w:t>
      </w:r>
    </w:p>
    <w:p w14:paraId="521F744A" w14:textId="77777777" w:rsidR="00C51E78" w:rsidRPr="0004444A" w:rsidRDefault="00C51E78" w:rsidP="00C51E78">
      <w:pPr>
        <w:spacing w:before="20" w:line="264" w:lineRule="auto"/>
        <w:ind w:firstLine="567"/>
        <w:jc w:val="both"/>
        <w:rPr>
          <w:rFonts w:ascii="Times New Roman" w:hAnsi="Times New Roman" w:cs="Times New Roman"/>
          <w:sz w:val="28"/>
          <w:szCs w:val="28"/>
          <w:lang w:val="uk-UA"/>
        </w:rPr>
      </w:pPr>
      <w:r w:rsidRPr="0004444A">
        <w:rPr>
          <w:rFonts w:ascii="Times New Roman" w:hAnsi="Times New Roman" w:cs="Times New Roman"/>
          <w:sz w:val="28"/>
          <w:szCs w:val="28"/>
          <w:lang w:val="uk-UA"/>
        </w:rPr>
        <w:t xml:space="preserve">Робота із розумово обдарованими ліцеїстами – це цілеспрямована підготовка до участі в олімпіадах з навчальних предметів, конкурсах тощо. Протягом </w:t>
      </w:r>
      <w:r w:rsidRPr="0004444A">
        <w:rPr>
          <w:rFonts w:ascii="Times New Roman" w:hAnsi="Times New Roman" w:cs="Times New Roman"/>
          <w:sz w:val="28"/>
          <w:szCs w:val="28"/>
          <w:lang w:val="uk-UA"/>
        </w:rPr>
        <w:lastRenderedPageBreak/>
        <w:t>навчального року в ліцеї проводилася робота із залучення учнів до науково-дослідницької діяльності та участі (дистанційно) у Всеукраїнських учнівських олімпіад з базових дисциплін.</w:t>
      </w:r>
    </w:p>
    <w:p w14:paraId="1BBD0E5B" w14:textId="77777777" w:rsidR="00C51E78" w:rsidRPr="0004444A" w:rsidRDefault="00C51E78" w:rsidP="00C51E78">
      <w:pPr>
        <w:spacing w:before="20" w:line="264" w:lineRule="auto"/>
        <w:ind w:firstLine="851"/>
        <w:jc w:val="both"/>
        <w:rPr>
          <w:rFonts w:ascii="Times New Roman" w:hAnsi="Times New Roman" w:cs="Times New Roman"/>
          <w:sz w:val="28"/>
          <w:szCs w:val="28"/>
          <w:lang w:val="uk-UA"/>
        </w:rPr>
      </w:pPr>
      <w:r w:rsidRPr="0004444A">
        <w:rPr>
          <w:rFonts w:ascii="Times New Roman" w:hAnsi="Times New Roman" w:cs="Times New Roman"/>
          <w:sz w:val="28"/>
          <w:szCs w:val="28"/>
          <w:lang w:val="uk-UA"/>
        </w:rPr>
        <w:t>За підсумками І етапу Всеукраїнських олімпіад, виявлено переможців, які взяли участь у ІІ (обласному) етапі Всеукраїнських учнівських олімпіад з базових дисциплін.</w:t>
      </w:r>
    </w:p>
    <w:p w14:paraId="3EDC79DF" w14:textId="77777777" w:rsidR="00C51E78" w:rsidRPr="0004444A" w:rsidRDefault="00C51E78" w:rsidP="00C51E78">
      <w:pPr>
        <w:spacing w:before="20" w:line="264" w:lineRule="auto"/>
        <w:ind w:firstLine="851"/>
        <w:jc w:val="both"/>
        <w:rPr>
          <w:rFonts w:ascii="Times New Roman" w:hAnsi="Times New Roman" w:cs="Times New Roman"/>
          <w:sz w:val="28"/>
          <w:szCs w:val="28"/>
        </w:rPr>
      </w:pPr>
      <w:r w:rsidRPr="0004444A">
        <w:rPr>
          <w:rFonts w:ascii="Times New Roman" w:hAnsi="Times New Roman" w:cs="Times New Roman"/>
          <w:sz w:val="28"/>
          <w:szCs w:val="28"/>
          <w:lang w:val="uk-UA"/>
        </w:rPr>
        <w:t xml:space="preserve">Результат участі ліцеїстів у ІІ етапі </w:t>
      </w:r>
      <w:r>
        <w:rPr>
          <w:rFonts w:ascii="Times New Roman" w:hAnsi="Times New Roman" w:cs="Times New Roman"/>
          <w:sz w:val="28"/>
          <w:szCs w:val="28"/>
          <w:lang w:val="uk-UA"/>
        </w:rPr>
        <w:t xml:space="preserve">(обласному) </w:t>
      </w:r>
      <w:r w:rsidRPr="0004444A">
        <w:rPr>
          <w:rFonts w:ascii="Times New Roman" w:hAnsi="Times New Roman" w:cs="Times New Roman"/>
          <w:sz w:val="28"/>
          <w:szCs w:val="28"/>
          <w:lang w:val="uk-UA"/>
        </w:rPr>
        <w:t xml:space="preserve">олімпіад подано в таблиці  </w:t>
      </w:r>
    </w:p>
    <w:tbl>
      <w:tblPr>
        <w:tblStyle w:val="a4"/>
        <w:tblW w:w="0" w:type="auto"/>
        <w:tblInd w:w="-108" w:type="dxa"/>
        <w:tblLook w:val="04A0" w:firstRow="1" w:lastRow="0" w:firstColumn="1" w:lastColumn="0" w:noHBand="0" w:noVBand="1"/>
      </w:tblPr>
      <w:tblGrid>
        <w:gridCol w:w="3787"/>
        <w:gridCol w:w="1965"/>
        <w:gridCol w:w="2333"/>
        <w:gridCol w:w="1650"/>
      </w:tblGrid>
      <w:tr w:rsidR="00C51E78" w14:paraId="54599142" w14:textId="77777777" w:rsidTr="00DA4B8A">
        <w:trPr>
          <w:trHeight w:val="70"/>
        </w:trPr>
        <w:tc>
          <w:tcPr>
            <w:tcW w:w="3787" w:type="dxa"/>
            <w:vAlign w:val="center"/>
          </w:tcPr>
          <w:p w14:paraId="2B3C3E6C" w14:textId="77777777" w:rsidR="00C51E78" w:rsidRPr="0004444A" w:rsidRDefault="00C51E78" w:rsidP="00DA4B8A">
            <w:pPr>
              <w:spacing w:line="240" w:lineRule="auto"/>
              <w:jc w:val="center"/>
              <w:rPr>
                <w:rFonts w:ascii="Times New Roman" w:hAnsi="Times New Roman" w:cs="Times New Roman"/>
                <w:b/>
                <w:sz w:val="28"/>
                <w:szCs w:val="28"/>
                <w:lang w:val="uk-UA"/>
              </w:rPr>
            </w:pPr>
            <w:r w:rsidRPr="0004444A">
              <w:rPr>
                <w:rFonts w:ascii="Times New Roman" w:hAnsi="Times New Roman" w:cs="Times New Roman"/>
                <w:b/>
                <w:sz w:val="28"/>
                <w:szCs w:val="28"/>
                <w:lang w:val="uk-UA"/>
              </w:rPr>
              <w:t>Предмет</w:t>
            </w:r>
          </w:p>
        </w:tc>
        <w:tc>
          <w:tcPr>
            <w:tcW w:w="1965" w:type="dxa"/>
          </w:tcPr>
          <w:p w14:paraId="413389FB" w14:textId="77777777" w:rsidR="00C51E78" w:rsidRPr="0004444A" w:rsidRDefault="00C51E78" w:rsidP="00DA4B8A">
            <w:pPr>
              <w:spacing w:line="240" w:lineRule="auto"/>
              <w:jc w:val="center"/>
              <w:rPr>
                <w:rFonts w:ascii="Times New Roman" w:hAnsi="Times New Roman" w:cs="Times New Roman"/>
                <w:b/>
                <w:sz w:val="28"/>
                <w:szCs w:val="28"/>
                <w:lang w:val="uk-UA"/>
              </w:rPr>
            </w:pPr>
            <w:r w:rsidRPr="0004444A">
              <w:rPr>
                <w:rFonts w:ascii="Times New Roman" w:hAnsi="Times New Roman" w:cs="Times New Roman"/>
                <w:b/>
                <w:sz w:val="28"/>
                <w:szCs w:val="28"/>
                <w:lang w:val="uk-UA"/>
              </w:rPr>
              <w:t>Взяли участь</w:t>
            </w:r>
          </w:p>
        </w:tc>
        <w:tc>
          <w:tcPr>
            <w:tcW w:w="2333" w:type="dxa"/>
          </w:tcPr>
          <w:p w14:paraId="7141265E" w14:textId="77777777" w:rsidR="00C51E78" w:rsidRPr="0004444A" w:rsidRDefault="00C51E78" w:rsidP="00DA4B8A">
            <w:pPr>
              <w:spacing w:line="240" w:lineRule="auto"/>
              <w:jc w:val="center"/>
              <w:rPr>
                <w:rFonts w:ascii="Times New Roman" w:hAnsi="Times New Roman" w:cs="Times New Roman"/>
                <w:b/>
                <w:sz w:val="28"/>
                <w:szCs w:val="28"/>
                <w:lang w:val="uk-UA"/>
              </w:rPr>
            </w:pPr>
            <w:r w:rsidRPr="0004444A">
              <w:rPr>
                <w:rFonts w:ascii="Times New Roman" w:hAnsi="Times New Roman" w:cs="Times New Roman"/>
                <w:b/>
                <w:sz w:val="28"/>
                <w:szCs w:val="28"/>
                <w:lang w:val="uk-UA"/>
              </w:rPr>
              <w:t>Переможці</w:t>
            </w:r>
          </w:p>
        </w:tc>
        <w:tc>
          <w:tcPr>
            <w:tcW w:w="1650" w:type="dxa"/>
          </w:tcPr>
          <w:p w14:paraId="6B69C939" w14:textId="77777777" w:rsidR="00C51E78" w:rsidRPr="0004444A" w:rsidRDefault="00C51E78" w:rsidP="00DA4B8A">
            <w:pPr>
              <w:spacing w:line="240" w:lineRule="auto"/>
              <w:jc w:val="center"/>
              <w:rPr>
                <w:rFonts w:ascii="Times New Roman" w:hAnsi="Times New Roman" w:cs="Times New Roman"/>
                <w:b/>
                <w:sz w:val="28"/>
                <w:szCs w:val="28"/>
                <w:lang w:val="uk-UA"/>
              </w:rPr>
            </w:pPr>
            <w:r w:rsidRPr="0004444A">
              <w:rPr>
                <w:rFonts w:ascii="Times New Roman" w:hAnsi="Times New Roman" w:cs="Times New Roman"/>
                <w:b/>
                <w:sz w:val="28"/>
                <w:szCs w:val="28"/>
                <w:lang w:val="uk-UA"/>
              </w:rPr>
              <w:t xml:space="preserve"> Учасники </w:t>
            </w:r>
          </w:p>
        </w:tc>
      </w:tr>
      <w:tr w:rsidR="00C51E78" w:rsidRPr="002D2683" w14:paraId="5124D765" w14:textId="77777777" w:rsidTr="00DA4B8A">
        <w:trPr>
          <w:trHeight w:val="70"/>
        </w:trPr>
        <w:tc>
          <w:tcPr>
            <w:tcW w:w="3787" w:type="dxa"/>
            <w:vAlign w:val="center"/>
          </w:tcPr>
          <w:p w14:paraId="0B266D11" w14:textId="77777777" w:rsidR="00C51E78" w:rsidRPr="0004444A" w:rsidRDefault="00C51E78" w:rsidP="00DA4B8A">
            <w:pPr>
              <w:spacing w:line="240" w:lineRule="auto"/>
              <w:rPr>
                <w:rFonts w:ascii="Times New Roman" w:hAnsi="Times New Roman" w:cs="Times New Roman"/>
                <w:bCs/>
                <w:sz w:val="28"/>
                <w:szCs w:val="28"/>
                <w:lang w:val="uk-UA"/>
              </w:rPr>
            </w:pPr>
            <w:r w:rsidRPr="0004444A">
              <w:rPr>
                <w:rFonts w:ascii="Times New Roman" w:hAnsi="Times New Roman" w:cs="Times New Roman"/>
                <w:bCs/>
                <w:sz w:val="28"/>
                <w:szCs w:val="28"/>
                <w:lang w:val="uk-UA"/>
              </w:rPr>
              <w:t>Українська мова та література</w:t>
            </w:r>
          </w:p>
        </w:tc>
        <w:tc>
          <w:tcPr>
            <w:tcW w:w="1965" w:type="dxa"/>
          </w:tcPr>
          <w:p w14:paraId="5C32E1B7"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3</w:t>
            </w:r>
          </w:p>
        </w:tc>
        <w:tc>
          <w:tcPr>
            <w:tcW w:w="2333" w:type="dxa"/>
          </w:tcPr>
          <w:p w14:paraId="270A20B1"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ІІІ місце – 1 уч.</w:t>
            </w:r>
          </w:p>
        </w:tc>
        <w:tc>
          <w:tcPr>
            <w:tcW w:w="1650" w:type="dxa"/>
            <w:vAlign w:val="center"/>
          </w:tcPr>
          <w:p w14:paraId="4A94FFC4"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2</w:t>
            </w:r>
          </w:p>
        </w:tc>
      </w:tr>
      <w:tr w:rsidR="00C51E78" w:rsidRPr="002D2683" w14:paraId="5FCF4ABB" w14:textId="77777777" w:rsidTr="00DA4B8A">
        <w:trPr>
          <w:trHeight w:val="70"/>
        </w:trPr>
        <w:tc>
          <w:tcPr>
            <w:tcW w:w="3787" w:type="dxa"/>
            <w:vAlign w:val="center"/>
          </w:tcPr>
          <w:p w14:paraId="0D682BB1" w14:textId="77777777" w:rsidR="00C51E78" w:rsidRPr="0004444A" w:rsidRDefault="00C51E78" w:rsidP="00DA4B8A">
            <w:pPr>
              <w:spacing w:line="240" w:lineRule="auto"/>
              <w:rPr>
                <w:rFonts w:ascii="Times New Roman" w:hAnsi="Times New Roman" w:cs="Times New Roman"/>
                <w:bCs/>
                <w:sz w:val="28"/>
                <w:szCs w:val="28"/>
                <w:lang w:val="uk-UA"/>
              </w:rPr>
            </w:pPr>
            <w:r w:rsidRPr="0004444A">
              <w:rPr>
                <w:rFonts w:ascii="Times New Roman" w:hAnsi="Times New Roman" w:cs="Times New Roman"/>
                <w:bCs/>
                <w:sz w:val="28"/>
                <w:szCs w:val="28"/>
                <w:lang w:val="uk-UA"/>
              </w:rPr>
              <w:t>Математика</w:t>
            </w:r>
          </w:p>
        </w:tc>
        <w:tc>
          <w:tcPr>
            <w:tcW w:w="1965" w:type="dxa"/>
          </w:tcPr>
          <w:p w14:paraId="7060CB49"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3</w:t>
            </w:r>
          </w:p>
        </w:tc>
        <w:tc>
          <w:tcPr>
            <w:tcW w:w="2333" w:type="dxa"/>
          </w:tcPr>
          <w:p w14:paraId="4C63B33E"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w:t>
            </w:r>
          </w:p>
        </w:tc>
        <w:tc>
          <w:tcPr>
            <w:tcW w:w="1650" w:type="dxa"/>
            <w:vAlign w:val="center"/>
          </w:tcPr>
          <w:p w14:paraId="27E037F4"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3</w:t>
            </w:r>
          </w:p>
        </w:tc>
      </w:tr>
      <w:tr w:rsidR="00C51E78" w:rsidRPr="002D2683" w14:paraId="1CE20546" w14:textId="77777777" w:rsidTr="00DA4B8A">
        <w:trPr>
          <w:trHeight w:val="70"/>
        </w:trPr>
        <w:tc>
          <w:tcPr>
            <w:tcW w:w="3787" w:type="dxa"/>
            <w:vAlign w:val="center"/>
          </w:tcPr>
          <w:p w14:paraId="2E72BF87" w14:textId="77777777" w:rsidR="00C51E78" w:rsidRPr="0004444A" w:rsidRDefault="00C51E78" w:rsidP="00DA4B8A">
            <w:pPr>
              <w:spacing w:line="240" w:lineRule="auto"/>
              <w:rPr>
                <w:rFonts w:ascii="Times New Roman" w:hAnsi="Times New Roman" w:cs="Times New Roman"/>
                <w:bCs/>
                <w:sz w:val="28"/>
                <w:szCs w:val="28"/>
                <w:lang w:val="uk-UA"/>
              </w:rPr>
            </w:pPr>
            <w:r w:rsidRPr="0004444A">
              <w:rPr>
                <w:rFonts w:ascii="Times New Roman" w:hAnsi="Times New Roman" w:cs="Times New Roman"/>
                <w:bCs/>
                <w:sz w:val="28"/>
                <w:szCs w:val="28"/>
                <w:lang w:val="uk-UA"/>
              </w:rPr>
              <w:t>Історія</w:t>
            </w:r>
          </w:p>
        </w:tc>
        <w:tc>
          <w:tcPr>
            <w:tcW w:w="1965" w:type="dxa"/>
          </w:tcPr>
          <w:p w14:paraId="032A5E7C"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2</w:t>
            </w:r>
          </w:p>
        </w:tc>
        <w:tc>
          <w:tcPr>
            <w:tcW w:w="2333" w:type="dxa"/>
          </w:tcPr>
          <w:p w14:paraId="0B77769E"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w:t>
            </w:r>
          </w:p>
        </w:tc>
        <w:tc>
          <w:tcPr>
            <w:tcW w:w="1650" w:type="dxa"/>
            <w:vAlign w:val="center"/>
          </w:tcPr>
          <w:p w14:paraId="010E4E64"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2</w:t>
            </w:r>
          </w:p>
        </w:tc>
      </w:tr>
      <w:tr w:rsidR="00C51E78" w:rsidRPr="002D2683" w14:paraId="3DB5A128" w14:textId="77777777" w:rsidTr="00DA4B8A">
        <w:trPr>
          <w:trHeight w:val="70"/>
        </w:trPr>
        <w:tc>
          <w:tcPr>
            <w:tcW w:w="3787" w:type="dxa"/>
            <w:vAlign w:val="center"/>
          </w:tcPr>
          <w:p w14:paraId="25F1066F" w14:textId="77777777" w:rsidR="00C51E78" w:rsidRPr="0004444A" w:rsidRDefault="00C51E78" w:rsidP="00DA4B8A">
            <w:pPr>
              <w:spacing w:line="240" w:lineRule="auto"/>
              <w:rPr>
                <w:rFonts w:ascii="Times New Roman" w:hAnsi="Times New Roman" w:cs="Times New Roman"/>
                <w:bCs/>
                <w:sz w:val="28"/>
                <w:szCs w:val="28"/>
                <w:lang w:val="uk-UA"/>
              </w:rPr>
            </w:pPr>
            <w:r w:rsidRPr="0004444A">
              <w:rPr>
                <w:rFonts w:ascii="Times New Roman" w:hAnsi="Times New Roman" w:cs="Times New Roman"/>
                <w:bCs/>
                <w:sz w:val="28"/>
                <w:szCs w:val="28"/>
                <w:lang w:val="uk-UA"/>
              </w:rPr>
              <w:t>Правознавство</w:t>
            </w:r>
          </w:p>
        </w:tc>
        <w:tc>
          <w:tcPr>
            <w:tcW w:w="1965" w:type="dxa"/>
          </w:tcPr>
          <w:p w14:paraId="2A908AA8"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3</w:t>
            </w:r>
          </w:p>
        </w:tc>
        <w:tc>
          <w:tcPr>
            <w:tcW w:w="2333" w:type="dxa"/>
          </w:tcPr>
          <w:p w14:paraId="06242551"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ІІІ місце – 1 уч.</w:t>
            </w:r>
          </w:p>
        </w:tc>
        <w:tc>
          <w:tcPr>
            <w:tcW w:w="1650" w:type="dxa"/>
            <w:vAlign w:val="center"/>
          </w:tcPr>
          <w:p w14:paraId="33B83AD4"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2</w:t>
            </w:r>
          </w:p>
        </w:tc>
      </w:tr>
      <w:tr w:rsidR="00C51E78" w14:paraId="3E41EAF4" w14:textId="77777777" w:rsidTr="00DA4B8A">
        <w:trPr>
          <w:trHeight w:val="70"/>
        </w:trPr>
        <w:tc>
          <w:tcPr>
            <w:tcW w:w="3787" w:type="dxa"/>
            <w:vAlign w:val="center"/>
          </w:tcPr>
          <w:p w14:paraId="7BF45E52" w14:textId="77777777" w:rsidR="00C51E78" w:rsidRPr="0004444A" w:rsidRDefault="00C51E78" w:rsidP="00DA4B8A">
            <w:pPr>
              <w:spacing w:line="240" w:lineRule="auto"/>
              <w:rPr>
                <w:rFonts w:ascii="Times New Roman" w:hAnsi="Times New Roman" w:cs="Times New Roman"/>
                <w:bCs/>
                <w:sz w:val="28"/>
                <w:szCs w:val="28"/>
                <w:lang w:val="uk-UA"/>
              </w:rPr>
            </w:pPr>
            <w:r w:rsidRPr="0004444A">
              <w:rPr>
                <w:rFonts w:ascii="Times New Roman" w:hAnsi="Times New Roman" w:cs="Times New Roman"/>
                <w:bCs/>
                <w:sz w:val="28"/>
                <w:szCs w:val="28"/>
                <w:lang w:val="uk-UA"/>
              </w:rPr>
              <w:t>Хімія</w:t>
            </w:r>
          </w:p>
        </w:tc>
        <w:tc>
          <w:tcPr>
            <w:tcW w:w="1965" w:type="dxa"/>
          </w:tcPr>
          <w:p w14:paraId="68D36FC4"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2</w:t>
            </w:r>
          </w:p>
        </w:tc>
        <w:tc>
          <w:tcPr>
            <w:tcW w:w="2333" w:type="dxa"/>
          </w:tcPr>
          <w:p w14:paraId="12739556"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ІІІ місце – 1 уч.</w:t>
            </w:r>
          </w:p>
        </w:tc>
        <w:tc>
          <w:tcPr>
            <w:tcW w:w="1650" w:type="dxa"/>
            <w:vAlign w:val="center"/>
          </w:tcPr>
          <w:p w14:paraId="7734C3A1"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1</w:t>
            </w:r>
          </w:p>
        </w:tc>
      </w:tr>
      <w:tr w:rsidR="00C51E78" w:rsidRPr="002D2683" w14:paraId="33CD2171" w14:textId="77777777" w:rsidTr="00DA4B8A">
        <w:trPr>
          <w:trHeight w:val="70"/>
        </w:trPr>
        <w:tc>
          <w:tcPr>
            <w:tcW w:w="3787" w:type="dxa"/>
            <w:vAlign w:val="center"/>
          </w:tcPr>
          <w:p w14:paraId="01DF6909" w14:textId="77777777" w:rsidR="00C51E78" w:rsidRPr="0004444A" w:rsidRDefault="00C51E78" w:rsidP="00DA4B8A">
            <w:pPr>
              <w:spacing w:line="240" w:lineRule="auto"/>
              <w:rPr>
                <w:rFonts w:ascii="Times New Roman" w:hAnsi="Times New Roman" w:cs="Times New Roman"/>
                <w:bCs/>
                <w:sz w:val="28"/>
                <w:szCs w:val="28"/>
              </w:rPr>
            </w:pPr>
            <w:r w:rsidRPr="0004444A">
              <w:rPr>
                <w:rFonts w:ascii="Times New Roman" w:hAnsi="Times New Roman" w:cs="Times New Roman"/>
                <w:bCs/>
                <w:sz w:val="28"/>
                <w:szCs w:val="28"/>
              </w:rPr>
              <w:t>Географія</w:t>
            </w:r>
          </w:p>
        </w:tc>
        <w:tc>
          <w:tcPr>
            <w:tcW w:w="1965" w:type="dxa"/>
          </w:tcPr>
          <w:p w14:paraId="72CD424D"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4</w:t>
            </w:r>
          </w:p>
        </w:tc>
        <w:tc>
          <w:tcPr>
            <w:tcW w:w="2333" w:type="dxa"/>
          </w:tcPr>
          <w:p w14:paraId="4775817B"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ІІІ місце – 1 уч.</w:t>
            </w:r>
          </w:p>
        </w:tc>
        <w:tc>
          <w:tcPr>
            <w:tcW w:w="1650" w:type="dxa"/>
            <w:vAlign w:val="center"/>
          </w:tcPr>
          <w:p w14:paraId="01F51FAF"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3</w:t>
            </w:r>
          </w:p>
        </w:tc>
      </w:tr>
      <w:tr w:rsidR="00C51E78" w:rsidRPr="002D2683" w14:paraId="46103488" w14:textId="77777777" w:rsidTr="00DA4B8A">
        <w:trPr>
          <w:trHeight w:val="70"/>
        </w:trPr>
        <w:tc>
          <w:tcPr>
            <w:tcW w:w="3787" w:type="dxa"/>
            <w:vAlign w:val="center"/>
          </w:tcPr>
          <w:p w14:paraId="5F88AD9D" w14:textId="77777777" w:rsidR="00C51E78" w:rsidRPr="0004444A" w:rsidRDefault="00C51E78" w:rsidP="00DA4B8A">
            <w:pPr>
              <w:spacing w:line="240" w:lineRule="auto"/>
              <w:rPr>
                <w:rFonts w:ascii="Times New Roman" w:hAnsi="Times New Roman" w:cs="Times New Roman"/>
                <w:bCs/>
                <w:sz w:val="28"/>
                <w:szCs w:val="28"/>
                <w:lang w:val="uk-UA"/>
              </w:rPr>
            </w:pPr>
            <w:r w:rsidRPr="0004444A">
              <w:rPr>
                <w:rFonts w:ascii="Times New Roman" w:hAnsi="Times New Roman" w:cs="Times New Roman"/>
                <w:bCs/>
                <w:sz w:val="28"/>
                <w:szCs w:val="28"/>
                <w:lang w:val="uk-UA"/>
              </w:rPr>
              <w:t>Біологія</w:t>
            </w:r>
          </w:p>
        </w:tc>
        <w:tc>
          <w:tcPr>
            <w:tcW w:w="1965" w:type="dxa"/>
          </w:tcPr>
          <w:p w14:paraId="19794E68"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1</w:t>
            </w:r>
          </w:p>
        </w:tc>
        <w:tc>
          <w:tcPr>
            <w:tcW w:w="2333" w:type="dxa"/>
          </w:tcPr>
          <w:p w14:paraId="5DC1B49C"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ІІ місце – 1 уч.</w:t>
            </w:r>
          </w:p>
        </w:tc>
        <w:tc>
          <w:tcPr>
            <w:tcW w:w="1650" w:type="dxa"/>
            <w:vAlign w:val="center"/>
          </w:tcPr>
          <w:p w14:paraId="6B3AB3CA"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w:t>
            </w:r>
          </w:p>
        </w:tc>
      </w:tr>
      <w:tr w:rsidR="00C51E78" w:rsidRPr="002D2683" w14:paraId="7839A16C" w14:textId="77777777" w:rsidTr="00DA4B8A">
        <w:trPr>
          <w:trHeight w:val="70"/>
        </w:trPr>
        <w:tc>
          <w:tcPr>
            <w:tcW w:w="3787" w:type="dxa"/>
            <w:vAlign w:val="center"/>
          </w:tcPr>
          <w:p w14:paraId="76BC31D3" w14:textId="77777777" w:rsidR="00C51E78" w:rsidRPr="0004444A" w:rsidRDefault="00C51E78" w:rsidP="00DA4B8A">
            <w:pPr>
              <w:spacing w:line="240" w:lineRule="auto"/>
              <w:rPr>
                <w:rFonts w:ascii="Times New Roman" w:hAnsi="Times New Roman" w:cs="Times New Roman"/>
                <w:bCs/>
                <w:sz w:val="28"/>
                <w:szCs w:val="28"/>
                <w:lang w:val="uk-UA"/>
              </w:rPr>
            </w:pPr>
            <w:r w:rsidRPr="0004444A">
              <w:rPr>
                <w:rFonts w:ascii="Times New Roman" w:hAnsi="Times New Roman" w:cs="Times New Roman"/>
                <w:bCs/>
                <w:sz w:val="28"/>
                <w:szCs w:val="28"/>
                <w:lang w:val="uk-UA"/>
              </w:rPr>
              <w:t>Інформатика</w:t>
            </w:r>
          </w:p>
        </w:tc>
        <w:tc>
          <w:tcPr>
            <w:tcW w:w="1965" w:type="dxa"/>
          </w:tcPr>
          <w:p w14:paraId="2CD0657D"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1</w:t>
            </w:r>
          </w:p>
        </w:tc>
        <w:tc>
          <w:tcPr>
            <w:tcW w:w="2333" w:type="dxa"/>
          </w:tcPr>
          <w:p w14:paraId="51D22D5F"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ІІІ місце – 1 уч.</w:t>
            </w:r>
          </w:p>
        </w:tc>
        <w:tc>
          <w:tcPr>
            <w:tcW w:w="1650" w:type="dxa"/>
            <w:vAlign w:val="center"/>
          </w:tcPr>
          <w:p w14:paraId="072381DD"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w:t>
            </w:r>
          </w:p>
        </w:tc>
      </w:tr>
      <w:tr w:rsidR="00C51E78" w:rsidRPr="002D2683" w14:paraId="7B896E2F" w14:textId="77777777" w:rsidTr="00DA4B8A">
        <w:trPr>
          <w:trHeight w:val="70"/>
        </w:trPr>
        <w:tc>
          <w:tcPr>
            <w:tcW w:w="3787" w:type="dxa"/>
            <w:vAlign w:val="center"/>
          </w:tcPr>
          <w:p w14:paraId="55F29788" w14:textId="77777777" w:rsidR="00C51E78" w:rsidRPr="0004444A" w:rsidRDefault="00C51E78" w:rsidP="00DA4B8A">
            <w:pPr>
              <w:spacing w:line="240" w:lineRule="auto"/>
              <w:rPr>
                <w:rFonts w:ascii="Times New Roman" w:hAnsi="Times New Roman" w:cs="Times New Roman"/>
                <w:bCs/>
                <w:sz w:val="28"/>
                <w:szCs w:val="28"/>
                <w:lang w:val="uk-UA"/>
              </w:rPr>
            </w:pPr>
            <w:r w:rsidRPr="0004444A">
              <w:rPr>
                <w:rFonts w:ascii="Times New Roman" w:hAnsi="Times New Roman" w:cs="Times New Roman"/>
                <w:bCs/>
                <w:sz w:val="28"/>
                <w:szCs w:val="28"/>
                <w:lang w:val="uk-UA"/>
              </w:rPr>
              <w:t>Інформаційні технології</w:t>
            </w:r>
          </w:p>
        </w:tc>
        <w:tc>
          <w:tcPr>
            <w:tcW w:w="1965" w:type="dxa"/>
          </w:tcPr>
          <w:p w14:paraId="56AC1A71"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1</w:t>
            </w:r>
          </w:p>
        </w:tc>
        <w:tc>
          <w:tcPr>
            <w:tcW w:w="2333" w:type="dxa"/>
          </w:tcPr>
          <w:p w14:paraId="237F3952"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w:t>
            </w:r>
          </w:p>
        </w:tc>
        <w:tc>
          <w:tcPr>
            <w:tcW w:w="1650" w:type="dxa"/>
            <w:vAlign w:val="center"/>
          </w:tcPr>
          <w:p w14:paraId="62C6B137" w14:textId="77777777" w:rsidR="00C51E78" w:rsidRPr="0004444A" w:rsidRDefault="00C51E78" w:rsidP="00DA4B8A">
            <w:pPr>
              <w:spacing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1</w:t>
            </w:r>
          </w:p>
        </w:tc>
      </w:tr>
    </w:tbl>
    <w:p w14:paraId="6254EDCB" w14:textId="77777777" w:rsidR="00C51E78" w:rsidRPr="0004444A" w:rsidRDefault="00C51E78" w:rsidP="00C51E78">
      <w:pPr>
        <w:spacing w:line="264" w:lineRule="auto"/>
        <w:ind w:firstLine="851"/>
        <w:jc w:val="both"/>
        <w:rPr>
          <w:rFonts w:ascii="Times New Roman" w:hAnsi="Times New Roman" w:cs="Times New Roman"/>
          <w:sz w:val="28"/>
          <w:szCs w:val="28"/>
          <w:lang w:val="uk-UA"/>
        </w:rPr>
      </w:pPr>
      <w:r w:rsidRPr="0004444A">
        <w:rPr>
          <w:rFonts w:ascii="Times New Roman" w:hAnsi="Times New Roman" w:cs="Times New Roman"/>
          <w:sz w:val="28"/>
          <w:szCs w:val="28"/>
          <w:lang w:val="uk-UA"/>
        </w:rPr>
        <w:t>З метою визначення динаміки змін зроблено п</w:t>
      </w:r>
      <w:r w:rsidRPr="0004444A">
        <w:rPr>
          <w:rFonts w:ascii="Times New Roman" w:hAnsi="Times New Roman" w:cs="Times New Roman"/>
          <w:bCs/>
          <w:sz w:val="28"/>
          <w:szCs w:val="28"/>
          <w:lang w:val="uk-UA"/>
        </w:rPr>
        <w:t xml:space="preserve">орівняльний аналіз  результатів участі ліцеїстів </w:t>
      </w:r>
      <w:r w:rsidRPr="0004444A">
        <w:rPr>
          <w:rFonts w:ascii="Times New Roman" w:hAnsi="Times New Roman" w:cs="Times New Roman"/>
          <w:sz w:val="28"/>
          <w:szCs w:val="28"/>
          <w:lang w:val="uk-UA"/>
        </w:rPr>
        <w:t>у ІІ (обласному) етапі учнівських олімпіад із навчальних предметів</w:t>
      </w:r>
      <w:r w:rsidRPr="0004444A">
        <w:rPr>
          <w:rFonts w:ascii="Times New Roman" w:hAnsi="Times New Roman" w:cs="Times New Roman"/>
          <w:bCs/>
          <w:sz w:val="28"/>
          <w:szCs w:val="28"/>
          <w:lang w:val="uk-UA"/>
        </w:rPr>
        <w:t xml:space="preserve">. </w:t>
      </w:r>
      <w:r w:rsidRPr="0004444A">
        <w:rPr>
          <w:rFonts w:ascii="Times New Roman" w:hAnsi="Times New Roman" w:cs="Times New Roman"/>
          <w:sz w:val="28"/>
          <w:szCs w:val="28"/>
          <w:lang w:val="uk-UA"/>
        </w:rPr>
        <w:t>Результати щодо кількості переможців подано в таблиці та на діаграмі 4</w:t>
      </w:r>
    </w:p>
    <w:p w14:paraId="6F337429" w14:textId="77777777" w:rsidR="00C51E78" w:rsidRPr="0004444A" w:rsidRDefault="00C51E78" w:rsidP="00C51E78">
      <w:pPr>
        <w:spacing w:line="264" w:lineRule="auto"/>
        <w:ind w:firstLine="851"/>
        <w:jc w:val="both"/>
        <w:rPr>
          <w:rFonts w:ascii="Times New Roman" w:hAnsi="Times New Roman" w:cs="Times New Roman"/>
          <w:sz w:val="28"/>
          <w:szCs w:val="28"/>
          <w:lang w:val="uk-UA"/>
        </w:rPr>
      </w:pPr>
      <w:r w:rsidRPr="0004444A">
        <w:rPr>
          <w:rFonts w:ascii="Times New Roman" w:hAnsi="Times New Roman" w:cs="Times New Roman"/>
          <w:bCs/>
          <w:sz w:val="28"/>
          <w:szCs w:val="28"/>
          <w:lang w:val="uk-UA"/>
        </w:rPr>
        <w:t xml:space="preserve">Ліцеїстів-переможців </w:t>
      </w:r>
      <w:r w:rsidRPr="0004444A">
        <w:rPr>
          <w:rFonts w:ascii="Times New Roman" w:hAnsi="Times New Roman" w:cs="Times New Roman"/>
          <w:sz w:val="28"/>
          <w:szCs w:val="28"/>
          <w:lang w:val="uk-UA"/>
        </w:rPr>
        <w:t>у ІІ (обласному) етапі учнівських олімпіад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6"/>
        <w:gridCol w:w="1386"/>
        <w:gridCol w:w="1386"/>
        <w:gridCol w:w="1386"/>
        <w:gridCol w:w="1386"/>
        <w:gridCol w:w="1386"/>
        <w:gridCol w:w="1203"/>
      </w:tblGrid>
      <w:tr w:rsidR="00C51E78" w:rsidRPr="00C26E0D" w14:paraId="1FF9D6FF" w14:textId="77777777" w:rsidTr="00DA4B8A">
        <w:trPr>
          <w:trHeight w:val="247"/>
        </w:trPr>
        <w:tc>
          <w:tcPr>
            <w:tcW w:w="1386" w:type="dxa"/>
            <w:shd w:val="clear" w:color="auto" w:fill="auto"/>
          </w:tcPr>
          <w:p w14:paraId="23FC4CEC" w14:textId="77777777" w:rsidR="00C51E78" w:rsidRPr="0004444A" w:rsidRDefault="00C51E78" w:rsidP="00DA4B8A">
            <w:pPr>
              <w:spacing w:line="240" w:lineRule="auto"/>
              <w:jc w:val="center"/>
              <w:rPr>
                <w:rFonts w:ascii="Times New Roman" w:hAnsi="Times New Roman" w:cs="Times New Roman"/>
                <w:b/>
                <w:bCs/>
              </w:rPr>
            </w:pPr>
            <w:r w:rsidRPr="0004444A">
              <w:rPr>
                <w:rFonts w:ascii="Times New Roman" w:hAnsi="Times New Roman" w:cs="Times New Roman"/>
                <w:b/>
                <w:bCs/>
                <w:lang w:val="en-US"/>
              </w:rPr>
              <w:t>2019</w:t>
            </w:r>
            <w:r w:rsidRPr="0004444A">
              <w:rPr>
                <w:rFonts w:ascii="Times New Roman" w:hAnsi="Times New Roman" w:cs="Times New Roman"/>
                <w:b/>
                <w:bCs/>
              </w:rPr>
              <w:t xml:space="preserve">/2020 </w:t>
            </w:r>
          </w:p>
        </w:tc>
        <w:tc>
          <w:tcPr>
            <w:tcW w:w="1386" w:type="dxa"/>
            <w:shd w:val="clear" w:color="auto" w:fill="auto"/>
          </w:tcPr>
          <w:p w14:paraId="211FAF4F" w14:textId="77777777" w:rsidR="00C51E78" w:rsidRPr="0004444A" w:rsidRDefault="00C51E78" w:rsidP="00DA4B8A">
            <w:pPr>
              <w:spacing w:line="240" w:lineRule="auto"/>
              <w:jc w:val="center"/>
              <w:rPr>
                <w:rFonts w:ascii="Times New Roman" w:hAnsi="Times New Roman" w:cs="Times New Roman"/>
                <w:b/>
                <w:bCs/>
              </w:rPr>
            </w:pPr>
            <w:r w:rsidRPr="0004444A">
              <w:rPr>
                <w:rFonts w:ascii="Times New Roman" w:hAnsi="Times New Roman" w:cs="Times New Roman"/>
                <w:b/>
                <w:bCs/>
              </w:rPr>
              <w:t xml:space="preserve">2020/2021 </w:t>
            </w:r>
          </w:p>
        </w:tc>
        <w:tc>
          <w:tcPr>
            <w:tcW w:w="1386" w:type="dxa"/>
            <w:shd w:val="clear" w:color="auto" w:fill="auto"/>
          </w:tcPr>
          <w:p w14:paraId="57953EAB" w14:textId="77777777" w:rsidR="00C51E78" w:rsidRPr="0004444A" w:rsidRDefault="00C51E78" w:rsidP="00DA4B8A">
            <w:pPr>
              <w:spacing w:line="240" w:lineRule="auto"/>
              <w:jc w:val="center"/>
              <w:rPr>
                <w:rFonts w:ascii="Times New Roman" w:hAnsi="Times New Roman" w:cs="Times New Roman"/>
                <w:b/>
                <w:bCs/>
              </w:rPr>
            </w:pPr>
            <w:r w:rsidRPr="0004444A">
              <w:rPr>
                <w:rFonts w:ascii="Times New Roman" w:hAnsi="Times New Roman" w:cs="Times New Roman"/>
                <w:b/>
                <w:bCs/>
              </w:rPr>
              <w:t xml:space="preserve">2021/2022 </w:t>
            </w:r>
          </w:p>
        </w:tc>
        <w:tc>
          <w:tcPr>
            <w:tcW w:w="1386" w:type="dxa"/>
            <w:shd w:val="clear" w:color="auto" w:fill="auto"/>
          </w:tcPr>
          <w:p w14:paraId="1391FF37" w14:textId="77777777" w:rsidR="00C51E78" w:rsidRPr="0004444A" w:rsidRDefault="00C51E78" w:rsidP="00DA4B8A">
            <w:pPr>
              <w:spacing w:line="240" w:lineRule="auto"/>
              <w:jc w:val="center"/>
              <w:rPr>
                <w:rFonts w:ascii="Times New Roman" w:hAnsi="Times New Roman" w:cs="Times New Roman"/>
                <w:b/>
                <w:bCs/>
              </w:rPr>
            </w:pPr>
            <w:r w:rsidRPr="0004444A">
              <w:rPr>
                <w:rFonts w:ascii="Times New Roman" w:hAnsi="Times New Roman" w:cs="Times New Roman"/>
                <w:b/>
                <w:bCs/>
              </w:rPr>
              <w:t xml:space="preserve">2022/2023 </w:t>
            </w:r>
          </w:p>
        </w:tc>
        <w:tc>
          <w:tcPr>
            <w:tcW w:w="1386" w:type="dxa"/>
            <w:shd w:val="clear" w:color="auto" w:fill="auto"/>
          </w:tcPr>
          <w:p w14:paraId="62F89355" w14:textId="77777777" w:rsidR="00C51E78" w:rsidRPr="0004444A" w:rsidRDefault="00C51E78" w:rsidP="00DA4B8A">
            <w:pPr>
              <w:spacing w:line="240" w:lineRule="auto"/>
              <w:jc w:val="center"/>
              <w:rPr>
                <w:rFonts w:ascii="Times New Roman" w:hAnsi="Times New Roman" w:cs="Times New Roman"/>
                <w:b/>
                <w:bCs/>
              </w:rPr>
            </w:pPr>
            <w:r w:rsidRPr="0004444A">
              <w:rPr>
                <w:rFonts w:ascii="Times New Roman" w:hAnsi="Times New Roman" w:cs="Times New Roman"/>
                <w:b/>
                <w:bCs/>
              </w:rPr>
              <w:t>2023/2024</w:t>
            </w:r>
          </w:p>
        </w:tc>
        <w:tc>
          <w:tcPr>
            <w:tcW w:w="1386" w:type="dxa"/>
          </w:tcPr>
          <w:p w14:paraId="7539001D" w14:textId="77777777" w:rsidR="00C51E78" w:rsidRPr="0004444A" w:rsidRDefault="00C51E78" w:rsidP="00DA4B8A">
            <w:pPr>
              <w:spacing w:line="240" w:lineRule="auto"/>
              <w:jc w:val="center"/>
              <w:rPr>
                <w:rFonts w:ascii="Times New Roman" w:hAnsi="Times New Roman" w:cs="Times New Roman"/>
                <w:b/>
                <w:bCs/>
              </w:rPr>
            </w:pPr>
            <w:r w:rsidRPr="0004444A">
              <w:rPr>
                <w:rFonts w:ascii="Times New Roman" w:hAnsi="Times New Roman" w:cs="Times New Roman"/>
                <w:b/>
                <w:bCs/>
              </w:rPr>
              <w:t>2024/2025</w:t>
            </w:r>
          </w:p>
        </w:tc>
        <w:tc>
          <w:tcPr>
            <w:tcW w:w="1203" w:type="dxa"/>
          </w:tcPr>
          <w:p w14:paraId="26C64961" w14:textId="77777777" w:rsidR="00C51E78" w:rsidRPr="0004444A" w:rsidRDefault="00C51E78" w:rsidP="00DA4B8A">
            <w:pPr>
              <w:spacing w:line="240" w:lineRule="auto"/>
              <w:jc w:val="center"/>
              <w:rPr>
                <w:rFonts w:ascii="Times New Roman" w:hAnsi="Times New Roman" w:cs="Times New Roman"/>
                <w:b/>
                <w:bCs/>
              </w:rPr>
            </w:pPr>
            <w:r w:rsidRPr="0004444A">
              <w:rPr>
                <w:rFonts w:ascii="Times New Roman" w:hAnsi="Times New Roman" w:cs="Times New Roman"/>
                <w:b/>
                <w:bCs/>
              </w:rPr>
              <w:t>2025/2026</w:t>
            </w:r>
          </w:p>
        </w:tc>
      </w:tr>
      <w:tr w:rsidR="00C51E78" w:rsidRPr="00C26E0D" w14:paraId="518A3F4D" w14:textId="77777777" w:rsidTr="00DA4B8A">
        <w:trPr>
          <w:trHeight w:val="273"/>
        </w:trPr>
        <w:tc>
          <w:tcPr>
            <w:tcW w:w="1386" w:type="dxa"/>
            <w:shd w:val="clear" w:color="auto" w:fill="auto"/>
          </w:tcPr>
          <w:p w14:paraId="4EB9B66C" w14:textId="77777777" w:rsidR="00C51E78" w:rsidRPr="0004444A" w:rsidRDefault="00C51E78" w:rsidP="00DA4B8A">
            <w:pPr>
              <w:spacing w:line="240" w:lineRule="auto"/>
              <w:jc w:val="center"/>
              <w:rPr>
                <w:rFonts w:ascii="Times New Roman" w:hAnsi="Times New Roman" w:cs="Times New Roman"/>
                <w:bCs/>
                <w:lang w:val="uk-UA"/>
              </w:rPr>
            </w:pPr>
            <w:r w:rsidRPr="0004444A">
              <w:rPr>
                <w:rFonts w:ascii="Times New Roman" w:hAnsi="Times New Roman" w:cs="Times New Roman"/>
                <w:bCs/>
                <w:lang w:val="uk-UA"/>
              </w:rPr>
              <w:t>3</w:t>
            </w:r>
          </w:p>
        </w:tc>
        <w:tc>
          <w:tcPr>
            <w:tcW w:w="1386" w:type="dxa"/>
            <w:shd w:val="clear" w:color="auto" w:fill="auto"/>
          </w:tcPr>
          <w:p w14:paraId="45983981" w14:textId="77777777" w:rsidR="00C51E78" w:rsidRPr="0004444A" w:rsidRDefault="00C51E78" w:rsidP="00DA4B8A">
            <w:pPr>
              <w:spacing w:line="240" w:lineRule="auto"/>
              <w:jc w:val="center"/>
              <w:rPr>
                <w:rFonts w:ascii="Times New Roman" w:hAnsi="Times New Roman" w:cs="Times New Roman"/>
                <w:bCs/>
                <w:lang w:val="uk-UA"/>
              </w:rPr>
            </w:pPr>
            <w:r w:rsidRPr="0004444A">
              <w:rPr>
                <w:rFonts w:ascii="Times New Roman" w:hAnsi="Times New Roman" w:cs="Times New Roman"/>
                <w:bCs/>
                <w:lang w:val="uk-UA"/>
              </w:rPr>
              <w:t>-</w:t>
            </w:r>
          </w:p>
        </w:tc>
        <w:tc>
          <w:tcPr>
            <w:tcW w:w="1386" w:type="dxa"/>
            <w:shd w:val="clear" w:color="auto" w:fill="auto"/>
          </w:tcPr>
          <w:p w14:paraId="7BE2F5C2" w14:textId="77777777" w:rsidR="00C51E78" w:rsidRPr="0004444A" w:rsidRDefault="00C51E78" w:rsidP="00DA4B8A">
            <w:pPr>
              <w:spacing w:line="240" w:lineRule="auto"/>
              <w:jc w:val="center"/>
              <w:rPr>
                <w:rFonts w:ascii="Times New Roman" w:hAnsi="Times New Roman" w:cs="Times New Roman"/>
                <w:bCs/>
                <w:lang w:val="uk-UA"/>
              </w:rPr>
            </w:pPr>
            <w:r w:rsidRPr="0004444A">
              <w:rPr>
                <w:rFonts w:ascii="Times New Roman" w:hAnsi="Times New Roman" w:cs="Times New Roman"/>
                <w:bCs/>
                <w:lang w:val="uk-UA"/>
              </w:rPr>
              <w:t>-</w:t>
            </w:r>
          </w:p>
        </w:tc>
        <w:tc>
          <w:tcPr>
            <w:tcW w:w="1386" w:type="dxa"/>
            <w:shd w:val="clear" w:color="auto" w:fill="auto"/>
          </w:tcPr>
          <w:p w14:paraId="4CFB02E5" w14:textId="77777777" w:rsidR="00C51E78" w:rsidRPr="0004444A" w:rsidRDefault="00C51E78" w:rsidP="00DA4B8A">
            <w:pPr>
              <w:spacing w:line="240" w:lineRule="auto"/>
              <w:jc w:val="center"/>
              <w:rPr>
                <w:rFonts w:ascii="Times New Roman" w:hAnsi="Times New Roman" w:cs="Times New Roman"/>
                <w:bCs/>
                <w:lang w:val="uk-UA"/>
              </w:rPr>
            </w:pPr>
            <w:r w:rsidRPr="0004444A">
              <w:rPr>
                <w:rFonts w:ascii="Times New Roman" w:hAnsi="Times New Roman" w:cs="Times New Roman"/>
                <w:bCs/>
                <w:lang w:val="uk-UA"/>
              </w:rPr>
              <w:t>8</w:t>
            </w:r>
          </w:p>
        </w:tc>
        <w:tc>
          <w:tcPr>
            <w:tcW w:w="1386" w:type="dxa"/>
            <w:shd w:val="clear" w:color="auto" w:fill="auto"/>
          </w:tcPr>
          <w:p w14:paraId="54AAE8ED" w14:textId="77777777" w:rsidR="00C51E78" w:rsidRPr="0004444A" w:rsidRDefault="00C51E78" w:rsidP="00DA4B8A">
            <w:pPr>
              <w:spacing w:line="240" w:lineRule="auto"/>
              <w:jc w:val="center"/>
              <w:rPr>
                <w:rFonts w:ascii="Times New Roman" w:hAnsi="Times New Roman" w:cs="Times New Roman"/>
                <w:bCs/>
                <w:lang w:val="uk-UA"/>
              </w:rPr>
            </w:pPr>
            <w:r w:rsidRPr="0004444A">
              <w:rPr>
                <w:rFonts w:ascii="Times New Roman" w:hAnsi="Times New Roman" w:cs="Times New Roman"/>
                <w:bCs/>
                <w:lang w:val="uk-UA"/>
              </w:rPr>
              <w:t>10</w:t>
            </w:r>
          </w:p>
        </w:tc>
        <w:tc>
          <w:tcPr>
            <w:tcW w:w="1386" w:type="dxa"/>
          </w:tcPr>
          <w:p w14:paraId="3BB6AEDB" w14:textId="77777777" w:rsidR="00C51E78" w:rsidRPr="0004444A" w:rsidRDefault="00C51E78" w:rsidP="00DA4B8A">
            <w:pPr>
              <w:spacing w:line="240" w:lineRule="auto"/>
              <w:jc w:val="center"/>
              <w:rPr>
                <w:rFonts w:ascii="Times New Roman" w:hAnsi="Times New Roman" w:cs="Times New Roman"/>
                <w:bCs/>
                <w:lang w:val="uk-UA"/>
              </w:rPr>
            </w:pPr>
            <w:r w:rsidRPr="0004444A">
              <w:rPr>
                <w:rFonts w:ascii="Times New Roman" w:hAnsi="Times New Roman" w:cs="Times New Roman"/>
                <w:bCs/>
                <w:lang w:val="uk-UA"/>
              </w:rPr>
              <w:t>9</w:t>
            </w:r>
          </w:p>
        </w:tc>
        <w:tc>
          <w:tcPr>
            <w:tcW w:w="1203" w:type="dxa"/>
          </w:tcPr>
          <w:p w14:paraId="6A5ECA78" w14:textId="77777777" w:rsidR="00C51E78" w:rsidRPr="0004444A" w:rsidRDefault="00C51E78" w:rsidP="00DA4B8A">
            <w:pPr>
              <w:spacing w:line="240" w:lineRule="auto"/>
              <w:jc w:val="center"/>
              <w:rPr>
                <w:rFonts w:ascii="Times New Roman" w:hAnsi="Times New Roman" w:cs="Times New Roman"/>
                <w:bCs/>
                <w:lang w:val="uk-UA"/>
              </w:rPr>
            </w:pPr>
            <w:r w:rsidRPr="0004444A">
              <w:rPr>
                <w:rFonts w:ascii="Times New Roman" w:hAnsi="Times New Roman" w:cs="Times New Roman"/>
                <w:bCs/>
                <w:lang w:val="uk-UA"/>
              </w:rPr>
              <w:t>6</w:t>
            </w:r>
          </w:p>
        </w:tc>
      </w:tr>
    </w:tbl>
    <w:p w14:paraId="3FAB416B" w14:textId="77777777" w:rsidR="00C51E78" w:rsidRPr="00510DD0" w:rsidRDefault="00C51E78" w:rsidP="00C51E78">
      <w:pPr>
        <w:ind w:firstLine="851"/>
        <w:jc w:val="right"/>
        <w:rPr>
          <w:rFonts w:ascii="Times New Roman" w:hAnsi="Times New Roman" w:cs="Times New Roman"/>
          <w:b/>
          <w:bCs/>
          <w:i/>
          <w:lang w:val="uk-UA"/>
        </w:rPr>
      </w:pPr>
      <w:r w:rsidRPr="00510DD0">
        <w:rPr>
          <w:rFonts w:ascii="Times New Roman" w:hAnsi="Times New Roman" w:cs="Times New Roman"/>
          <w:b/>
          <w:bCs/>
          <w:i/>
          <w:lang w:val="uk-UA"/>
        </w:rPr>
        <w:t xml:space="preserve">Діаграма 3. </w:t>
      </w:r>
    </w:p>
    <w:p w14:paraId="27F9748C" w14:textId="77777777" w:rsidR="00C51E78" w:rsidRPr="0004444A" w:rsidRDefault="00C51E78" w:rsidP="00C51E78">
      <w:pPr>
        <w:ind w:firstLine="851"/>
        <w:jc w:val="right"/>
        <w:rPr>
          <w:rFonts w:ascii="Times New Roman" w:hAnsi="Times New Roman" w:cs="Times New Roman"/>
          <w:i/>
          <w:lang w:val="uk-UA"/>
        </w:rPr>
      </w:pPr>
      <w:r w:rsidRPr="0004444A">
        <w:rPr>
          <w:rFonts w:ascii="Times New Roman" w:hAnsi="Times New Roman" w:cs="Times New Roman"/>
          <w:i/>
          <w:lang w:val="uk-UA"/>
        </w:rPr>
        <w:t>Переможці у ІІ (обласному) етапі учнівських олімпіад</w:t>
      </w:r>
    </w:p>
    <w:p w14:paraId="27F8EE0F" w14:textId="77777777" w:rsidR="00C51E78" w:rsidRDefault="00C51E78" w:rsidP="00C51E78">
      <w:pPr>
        <w:ind w:firstLine="851"/>
        <w:jc w:val="both"/>
        <w:rPr>
          <w:sz w:val="28"/>
          <w:szCs w:val="28"/>
          <w:lang w:val="uk-UA"/>
        </w:rPr>
      </w:pPr>
      <w:r>
        <w:rPr>
          <w:i/>
          <w:lang w:val="uk-UA"/>
        </w:rPr>
        <w:t xml:space="preserve"> </w:t>
      </w:r>
      <w:r>
        <w:rPr>
          <w:noProof/>
          <w:sz w:val="28"/>
          <w:szCs w:val="28"/>
          <w:lang w:val="uk-UA"/>
        </w:rPr>
        <w:drawing>
          <wp:inline distT="0" distB="0" distL="0" distR="0" wp14:anchorId="62203C96" wp14:editId="09C11E63">
            <wp:extent cx="6200775" cy="1076325"/>
            <wp:effectExtent l="0" t="0" r="9525" b="95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3D18F11" w14:textId="77777777" w:rsidR="00C51E78" w:rsidRPr="00C25126" w:rsidRDefault="00C51E78" w:rsidP="00C51E78">
      <w:pPr>
        <w:autoSpaceDE w:val="0"/>
        <w:autoSpaceDN w:val="0"/>
        <w:adjustRightInd w:val="0"/>
        <w:spacing w:before="20" w:line="264" w:lineRule="auto"/>
        <w:ind w:firstLine="567"/>
        <w:jc w:val="both"/>
        <w:rPr>
          <w:rFonts w:ascii="Times New Roman" w:hAnsi="Times New Roman" w:cs="Times New Roman"/>
          <w:bCs/>
          <w:color w:val="000000"/>
          <w:sz w:val="28"/>
          <w:szCs w:val="28"/>
          <w:lang w:val="uk-UA"/>
        </w:rPr>
      </w:pPr>
      <w:r w:rsidRPr="00C25126">
        <w:rPr>
          <w:rFonts w:ascii="Times New Roman" w:hAnsi="Times New Roman" w:cs="Times New Roman"/>
          <w:bCs/>
          <w:color w:val="000000"/>
          <w:sz w:val="28"/>
          <w:szCs w:val="28"/>
          <w:lang w:val="uk-UA"/>
        </w:rPr>
        <w:t>Результати участі ліцеїстів у предметних олімпіадах вказують на те, що учасники олімпіад підготовлені на достатньому рівні. Однак, варто взяти до уваги, що у ліцеї навчаються здобувачі освіти, які мають середній-достатній рівень навчальних досягнень. Ліцеїстів складно визначити для участі в олімпіадах, оскільки дистанційний формат не дозволяє ні оптимально  визначити потенційних учасників олімпіад, ні, відповідно, їх підготувати до інтелектуальних змагань. Освітні втрати  у ліцеїстів теж були значними.</w:t>
      </w:r>
    </w:p>
    <w:p w14:paraId="4159B4FF" w14:textId="77777777" w:rsidR="00C51E78" w:rsidRDefault="00C51E78" w:rsidP="00C51E78">
      <w:pPr>
        <w:pStyle w:val="21"/>
        <w:spacing w:before="120" w:line="264" w:lineRule="auto"/>
        <w:ind w:firstLine="567"/>
        <w:jc w:val="both"/>
        <w:rPr>
          <w:rFonts w:ascii="Book Antiqua" w:hAnsi="Book Antiqua"/>
          <w:i/>
          <w:u w:val="single"/>
        </w:rPr>
      </w:pPr>
    </w:p>
    <w:p w14:paraId="64811375" w14:textId="77777777" w:rsidR="00C51E78" w:rsidRDefault="00C51E78" w:rsidP="00C51E78">
      <w:pPr>
        <w:pStyle w:val="21"/>
        <w:spacing w:before="120" w:line="264" w:lineRule="auto"/>
        <w:ind w:firstLine="567"/>
        <w:jc w:val="both"/>
        <w:rPr>
          <w:rFonts w:ascii="Book Antiqua" w:hAnsi="Book Antiqua"/>
          <w:i/>
          <w:u w:val="single"/>
        </w:rPr>
      </w:pPr>
    </w:p>
    <w:p w14:paraId="696A3BF1" w14:textId="2981680A" w:rsidR="00C51E78" w:rsidRPr="00C25126" w:rsidRDefault="00C51E78" w:rsidP="00C51E78">
      <w:pPr>
        <w:pStyle w:val="21"/>
        <w:spacing w:before="120" w:line="264" w:lineRule="auto"/>
        <w:ind w:firstLine="567"/>
        <w:jc w:val="both"/>
        <w:rPr>
          <w:rFonts w:ascii="Book Antiqua" w:hAnsi="Book Antiqua"/>
          <w:i/>
          <w:szCs w:val="28"/>
          <w:u w:val="single"/>
        </w:rPr>
      </w:pPr>
      <w:r w:rsidRPr="00C25126">
        <w:rPr>
          <w:rFonts w:ascii="Book Antiqua" w:hAnsi="Book Antiqua"/>
          <w:i/>
          <w:u w:val="single"/>
        </w:rPr>
        <w:lastRenderedPageBreak/>
        <w:t>Підсумки методичної роботи з педагогічними працівниками ліцею</w:t>
      </w:r>
    </w:p>
    <w:p w14:paraId="2B8A724E" w14:textId="77777777" w:rsidR="00C51E78" w:rsidRPr="00C25126" w:rsidRDefault="00C51E78" w:rsidP="00C51E78">
      <w:pPr>
        <w:tabs>
          <w:tab w:val="left" w:pos="284"/>
          <w:tab w:val="left" w:pos="54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line="264" w:lineRule="auto"/>
        <w:ind w:firstLine="567"/>
        <w:jc w:val="both"/>
        <w:rPr>
          <w:rFonts w:ascii="Times New Roman" w:eastAsia="Times New Roman" w:hAnsi="Times New Roman" w:cs="Times New Roman"/>
          <w:b/>
          <w:i/>
          <w:sz w:val="28"/>
          <w:szCs w:val="28"/>
          <w:lang w:val="uk-UA"/>
        </w:rPr>
      </w:pPr>
      <w:r w:rsidRPr="00C25126">
        <w:rPr>
          <w:rFonts w:ascii="Times New Roman" w:eastAsia="Times New Roman" w:hAnsi="Times New Roman" w:cs="Times New Roman"/>
          <w:sz w:val="28"/>
          <w:szCs w:val="28"/>
          <w:lang w:val="uk-UA"/>
        </w:rPr>
        <w:t>У 202</w:t>
      </w:r>
      <w:r>
        <w:rPr>
          <w:rFonts w:ascii="Times New Roman" w:eastAsia="Times New Roman" w:hAnsi="Times New Roman" w:cs="Times New Roman"/>
          <w:sz w:val="28"/>
          <w:szCs w:val="28"/>
          <w:lang w:val="uk-UA"/>
        </w:rPr>
        <w:t>5</w:t>
      </w:r>
      <w:r w:rsidRPr="00C25126">
        <w:rPr>
          <w:rFonts w:ascii="Times New Roman" w:eastAsia="Times New Roman" w:hAnsi="Times New Roman" w:cs="Times New Roman"/>
          <w:sz w:val="28"/>
          <w:szCs w:val="28"/>
          <w:lang w:val="uk-UA"/>
        </w:rPr>
        <w:t>/202</w:t>
      </w:r>
      <w:r>
        <w:rPr>
          <w:rFonts w:ascii="Times New Roman" w:eastAsia="Times New Roman" w:hAnsi="Times New Roman" w:cs="Times New Roman"/>
          <w:sz w:val="28"/>
          <w:szCs w:val="28"/>
          <w:lang w:val="uk-UA"/>
        </w:rPr>
        <w:t>6</w:t>
      </w:r>
      <w:r w:rsidRPr="00C25126">
        <w:rPr>
          <w:rFonts w:ascii="Times New Roman" w:eastAsia="Times New Roman" w:hAnsi="Times New Roman" w:cs="Times New Roman"/>
          <w:sz w:val="28"/>
          <w:szCs w:val="28"/>
          <w:lang w:val="uk-UA"/>
        </w:rPr>
        <w:t xml:space="preserve"> навчальному році методична робота ліцею спрямована на реалізацію </w:t>
      </w:r>
      <w:r w:rsidRPr="00C25126">
        <w:rPr>
          <w:rFonts w:ascii="Times New Roman" w:eastAsia="BatangChe" w:hAnsi="Times New Roman" w:cs="Times New Roman"/>
          <w:sz w:val="28"/>
          <w:szCs w:val="28"/>
          <w:lang w:val="uk-UA"/>
        </w:rPr>
        <w:t xml:space="preserve">навчально–методичної теми: </w:t>
      </w:r>
      <w:r w:rsidRPr="00C25126">
        <w:rPr>
          <w:rFonts w:ascii="Times New Roman" w:eastAsia="BatangChe" w:hAnsi="Times New Roman" w:cs="Times New Roman"/>
          <w:b/>
          <w:i/>
          <w:sz w:val="28"/>
          <w:szCs w:val="28"/>
          <w:lang w:val="uk-UA"/>
        </w:rPr>
        <w:t>«Від інноваційних технологій через педагогічну майстерність вчителя до формування громадянина-патріота, інтелектуала, особистості».</w:t>
      </w:r>
    </w:p>
    <w:p w14:paraId="794FE76F" w14:textId="77777777" w:rsidR="00C51E78" w:rsidRPr="00C25126" w:rsidRDefault="00C51E78" w:rsidP="00C51E78">
      <w:pPr>
        <w:tabs>
          <w:tab w:val="left" w:pos="2370"/>
        </w:tabs>
        <w:spacing w:before="20" w:line="264" w:lineRule="auto"/>
        <w:ind w:firstLine="567"/>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 xml:space="preserve">Методична робота як система колективної та індивідуальної діяльності педагогів має такі основні </w:t>
      </w:r>
      <w:r w:rsidRPr="00C25126">
        <w:rPr>
          <w:rFonts w:ascii="Times New Roman" w:eastAsia="Times New Roman" w:hAnsi="Times New Roman" w:cs="Times New Roman"/>
          <w:b/>
          <w:sz w:val="28"/>
          <w:szCs w:val="28"/>
          <w:lang w:val="uk-UA"/>
        </w:rPr>
        <w:t>функції:</w:t>
      </w:r>
    </w:p>
    <w:p w14:paraId="096E8A02" w14:textId="77777777" w:rsidR="00C51E78" w:rsidRPr="00C25126" w:rsidRDefault="00C51E78" w:rsidP="00BF3739">
      <w:pPr>
        <w:numPr>
          <w:ilvl w:val="0"/>
          <w:numId w:val="14"/>
        </w:numPr>
        <w:tabs>
          <w:tab w:val="left" w:pos="284"/>
        </w:tabs>
        <w:spacing w:before="20" w:line="264" w:lineRule="auto"/>
        <w:ind w:left="0" w:right="-23" w:firstLine="426"/>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b/>
          <w:sz w:val="28"/>
          <w:szCs w:val="28"/>
          <w:lang w:val="uk-UA"/>
        </w:rPr>
        <w:t>діагностична</w:t>
      </w:r>
      <w:r w:rsidRPr="00C25126">
        <w:rPr>
          <w:rFonts w:ascii="Times New Roman" w:eastAsia="Times New Roman" w:hAnsi="Times New Roman" w:cs="Times New Roman"/>
          <w:sz w:val="28"/>
          <w:szCs w:val="28"/>
          <w:lang w:val="uk-UA"/>
        </w:rPr>
        <w:t>, яка дає можливість виявити розрив між рівнем компетентності та вимогами до професійної діяльності вчителя;</w:t>
      </w:r>
    </w:p>
    <w:p w14:paraId="70B12BCA" w14:textId="77777777" w:rsidR="00C51E78" w:rsidRPr="00C25126" w:rsidRDefault="00C51E78" w:rsidP="00BF3739">
      <w:pPr>
        <w:numPr>
          <w:ilvl w:val="0"/>
          <w:numId w:val="14"/>
        </w:numPr>
        <w:tabs>
          <w:tab w:val="left" w:pos="284"/>
        </w:tabs>
        <w:spacing w:before="20" w:line="264" w:lineRule="auto"/>
        <w:ind w:left="0" w:right="-22" w:firstLine="426"/>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b/>
          <w:sz w:val="28"/>
          <w:szCs w:val="28"/>
          <w:lang w:val="uk-UA"/>
        </w:rPr>
        <w:t>відновлююча</w:t>
      </w:r>
      <w:r w:rsidRPr="00C25126">
        <w:rPr>
          <w:rFonts w:ascii="Times New Roman" w:eastAsia="Times New Roman" w:hAnsi="Times New Roman" w:cs="Times New Roman"/>
          <w:sz w:val="28"/>
          <w:szCs w:val="28"/>
          <w:lang w:val="uk-UA"/>
        </w:rPr>
        <w:t xml:space="preserve"> передбачає поновлення знань при  змінах у змісті освіти;</w:t>
      </w:r>
    </w:p>
    <w:p w14:paraId="57E9E602" w14:textId="77777777" w:rsidR="00C51E78" w:rsidRPr="00C25126" w:rsidRDefault="00C51E78" w:rsidP="00BF3739">
      <w:pPr>
        <w:numPr>
          <w:ilvl w:val="0"/>
          <w:numId w:val="14"/>
        </w:numPr>
        <w:tabs>
          <w:tab w:val="left" w:pos="284"/>
        </w:tabs>
        <w:spacing w:before="20" w:line="264" w:lineRule="auto"/>
        <w:ind w:left="0" w:right="-22" w:firstLine="426"/>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b/>
          <w:sz w:val="28"/>
          <w:szCs w:val="28"/>
          <w:lang w:val="uk-UA"/>
        </w:rPr>
        <w:t>коригуюча</w:t>
      </w:r>
      <w:r>
        <w:rPr>
          <w:rFonts w:ascii="Times New Roman" w:eastAsia="Times New Roman" w:hAnsi="Times New Roman" w:cs="Times New Roman"/>
          <w:sz w:val="28"/>
          <w:szCs w:val="28"/>
          <w:lang w:val="uk-UA"/>
        </w:rPr>
        <w:t xml:space="preserve"> </w:t>
      </w:r>
      <w:r w:rsidRPr="00C25126">
        <w:rPr>
          <w:rFonts w:ascii="Times New Roman" w:eastAsia="Times New Roman" w:hAnsi="Times New Roman" w:cs="Times New Roman"/>
          <w:sz w:val="28"/>
          <w:szCs w:val="28"/>
          <w:lang w:val="uk-UA"/>
        </w:rPr>
        <w:t xml:space="preserve">передбачає внесення змін до науково-методичної інформації  з урахуванням нових психолого-педагогічних теорій до потреб вчителя; </w:t>
      </w:r>
    </w:p>
    <w:p w14:paraId="4329BDDB" w14:textId="77777777" w:rsidR="00C51E78" w:rsidRPr="00C25126" w:rsidRDefault="00C51E78" w:rsidP="00BF3739">
      <w:pPr>
        <w:numPr>
          <w:ilvl w:val="0"/>
          <w:numId w:val="14"/>
        </w:numPr>
        <w:tabs>
          <w:tab w:val="left" w:pos="284"/>
        </w:tabs>
        <w:spacing w:before="20" w:line="264" w:lineRule="auto"/>
        <w:ind w:left="0" w:right="-22" w:firstLine="426"/>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b/>
          <w:sz w:val="28"/>
          <w:szCs w:val="28"/>
          <w:lang w:val="uk-UA"/>
        </w:rPr>
        <w:t xml:space="preserve">прогностична </w:t>
      </w:r>
      <w:r w:rsidRPr="00C25126">
        <w:rPr>
          <w:rFonts w:ascii="Times New Roman" w:eastAsia="Times New Roman" w:hAnsi="Times New Roman" w:cs="Times New Roman"/>
          <w:sz w:val="28"/>
          <w:szCs w:val="28"/>
          <w:lang w:val="uk-UA"/>
        </w:rPr>
        <w:t>вимагає визначення знань та вмінь, необхідних педагогам;</w:t>
      </w:r>
    </w:p>
    <w:p w14:paraId="33656050" w14:textId="77777777" w:rsidR="00C51E78" w:rsidRPr="00C25126" w:rsidRDefault="00C51E78" w:rsidP="00BF3739">
      <w:pPr>
        <w:numPr>
          <w:ilvl w:val="0"/>
          <w:numId w:val="14"/>
        </w:numPr>
        <w:tabs>
          <w:tab w:val="left" w:pos="284"/>
        </w:tabs>
        <w:spacing w:before="20" w:line="264" w:lineRule="auto"/>
        <w:ind w:left="0" w:right="-22" w:firstLine="426"/>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b/>
          <w:sz w:val="28"/>
          <w:szCs w:val="28"/>
          <w:lang w:val="uk-UA"/>
        </w:rPr>
        <w:t>компенсаційна</w:t>
      </w:r>
      <w:r w:rsidRPr="00C25126">
        <w:rPr>
          <w:rFonts w:ascii="Times New Roman" w:eastAsia="Times New Roman" w:hAnsi="Times New Roman" w:cs="Times New Roman"/>
          <w:sz w:val="28"/>
          <w:szCs w:val="28"/>
          <w:lang w:val="uk-UA"/>
        </w:rPr>
        <w:t>, яка сприяє оновленню знань і вмінь педагогів відповідно до потреб життя, формуванню професійної мобільності педагогів;</w:t>
      </w:r>
    </w:p>
    <w:p w14:paraId="532CAA2A" w14:textId="77777777" w:rsidR="00C51E78" w:rsidRPr="00C25126" w:rsidRDefault="00C51E78" w:rsidP="00BF3739">
      <w:pPr>
        <w:numPr>
          <w:ilvl w:val="0"/>
          <w:numId w:val="14"/>
        </w:numPr>
        <w:tabs>
          <w:tab w:val="left" w:pos="284"/>
        </w:tabs>
        <w:spacing w:before="20" w:line="264" w:lineRule="auto"/>
        <w:ind w:left="0" w:right="-22" w:firstLine="426"/>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b/>
          <w:sz w:val="28"/>
          <w:szCs w:val="28"/>
          <w:lang w:val="uk-UA"/>
        </w:rPr>
        <w:t>моделююча</w:t>
      </w:r>
      <w:r>
        <w:rPr>
          <w:rFonts w:ascii="Times New Roman" w:eastAsia="Times New Roman" w:hAnsi="Times New Roman" w:cs="Times New Roman"/>
          <w:sz w:val="28"/>
          <w:szCs w:val="28"/>
          <w:lang w:val="uk-UA"/>
        </w:rPr>
        <w:t xml:space="preserve"> </w:t>
      </w:r>
      <w:r w:rsidRPr="00C25126">
        <w:rPr>
          <w:rFonts w:ascii="Times New Roman" w:eastAsia="Times New Roman" w:hAnsi="Times New Roman" w:cs="Times New Roman"/>
          <w:sz w:val="28"/>
          <w:szCs w:val="28"/>
          <w:lang w:val="uk-UA"/>
        </w:rPr>
        <w:t>забезпечує розроблення орієнтирів педагогічної діяльності.</w:t>
      </w:r>
    </w:p>
    <w:p w14:paraId="7388E393" w14:textId="77777777" w:rsidR="00C51E78" w:rsidRPr="00C25126" w:rsidRDefault="00C51E78" w:rsidP="00C51E78">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line="264" w:lineRule="auto"/>
        <w:ind w:right="142" w:firstLine="567"/>
        <w:jc w:val="both"/>
        <w:rPr>
          <w:rFonts w:ascii="Times New Roman" w:eastAsia="Times New Roman" w:hAnsi="Times New Roman" w:cs="Times New Roman"/>
          <w:b/>
          <w:sz w:val="28"/>
          <w:szCs w:val="28"/>
          <w:lang w:val="uk-UA"/>
        </w:rPr>
      </w:pPr>
      <w:r w:rsidRPr="00C25126">
        <w:rPr>
          <w:rFonts w:ascii="Times New Roman" w:eastAsia="Times New Roman" w:hAnsi="Times New Roman" w:cs="Times New Roman"/>
          <w:sz w:val="28"/>
          <w:szCs w:val="28"/>
          <w:lang w:val="uk-UA"/>
        </w:rPr>
        <w:t xml:space="preserve">З метою удосконалення особистісного спрямування усіх аспектів освітнього процесу, підвищення рівня педагогічної майстерності визначено такі </w:t>
      </w:r>
      <w:r w:rsidRPr="00C25126">
        <w:rPr>
          <w:rFonts w:ascii="Times New Roman" w:eastAsia="Times New Roman" w:hAnsi="Times New Roman" w:cs="Times New Roman"/>
          <w:b/>
          <w:sz w:val="28"/>
          <w:szCs w:val="28"/>
          <w:lang w:val="uk-UA"/>
        </w:rPr>
        <w:t xml:space="preserve">форми </w:t>
      </w:r>
      <w:r w:rsidRPr="00C25126">
        <w:rPr>
          <w:rFonts w:ascii="Times New Roman" w:eastAsia="Times New Roman" w:hAnsi="Times New Roman" w:cs="Times New Roman"/>
          <w:sz w:val="28"/>
          <w:szCs w:val="28"/>
          <w:lang w:val="uk-UA"/>
        </w:rPr>
        <w:t>методичної роботи:</w:t>
      </w:r>
      <w:r w:rsidRPr="00C25126">
        <w:rPr>
          <w:rFonts w:ascii="Times New Roman" w:eastAsia="Times New Roman" w:hAnsi="Times New Roman" w:cs="Times New Roman"/>
          <w:b/>
          <w:sz w:val="28"/>
          <w:szCs w:val="28"/>
          <w:lang w:val="uk-UA"/>
        </w:rPr>
        <w:t xml:space="preserve"> </w:t>
      </w:r>
    </w:p>
    <w:p w14:paraId="658F61D5" w14:textId="77777777" w:rsidR="00C51E78" w:rsidRPr="00C25126" w:rsidRDefault="00C51E78" w:rsidP="00BF3739">
      <w:pPr>
        <w:numPr>
          <w:ilvl w:val="0"/>
          <w:numId w:val="15"/>
        </w:numPr>
        <w:tabs>
          <w:tab w:val="left" w:pos="284"/>
          <w:tab w:val="left" w:pos="54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line="264" w:lineRule="auto"/>
        <w:ind w:left="0" w:firstLine="426"/>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b/>
          <w:i/>
          <w:iCs/>
          <w:sz w:val="28"/>
          <w:szCs w:val="28"/>
          <w:lang w:val="uk-UA"/>
        </w:rPr>
        <w:t xml:space="preserve">   колективні форми роботи: </w:t>
      </w:r>
      <w:r w:rsidRPr="00C25126">
        <w:rPr>
          <w:rFonts w:ascii="Times New Roman" w:eastAsia="Times New Roman" w:hAnsi="Times New Roman" w:cs="Times New Roman"/>
          <w:sz w:val="28"/>
          <w:szCs w:val="28"/>
          <w:lang w:val="uk-UA"/>
        </w:rPr>
        <w:t>педагогічна рада, психолого - педагогічні семінари тощо;</w:t>
      </w:r>
    </w:p>
    <w:p w14:paraId="48A903B7" w14:textId="77777777" w:rsidR="00C51E78" w:rsidRPr="00C25126" w:rsidRDefault="00C51E78" w:rsidP="00BF3739">
      <w:pPr>
        <w:numPr>
          <w:ilvl w:val="0"/>
          <w:numId w:val="15"/>
        </w:numPr>
        <w:tabs>
          <w:tab w:val="left" w:pos="284"/>
          <w:tab w:val="left" w:pos="54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line="264" w:lineRule="auto"/>
        <w:ind w:left="0" w:firstLine="426"/>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b/>
          <w:i/>
          <w:iCs/>
          <w:sz w:val="28"/>
          <w:szCs w:val="28"/>
          <w:lang w:val="uk-UA"/>
        </w:rPr>
        <w:t xml:space="preserve">  індивідуальні форми роботи: </w:t>
      </w:r>
      <w:r w:rsidRPr="00C25126">
        <w:rPr>
          <w:rFonts w:ascii="Times New Roman" w:eastAsia="Times New Roman" w:hAnsi="Times New Roman" w:cs="Times New Roman"/>
          <w:sz w:val="28"/>
          <w:szCs w:val="28"/>
          <w:lang w:val="uk-UA"/>
        </w:rPr>
        <w:t>методичні консультації; атестація; курси підвищення кваліфікації; самоосвіта вчителів; аналіз уроків.</w:t>
      </w:r>
    </w:p>
    <w:p w14:paraId="17006D6F" w14:textId="77777777" w:rsidR="00C51E78" w:rsidRPr="00C25126" w:rsidRDefault="00C51E78" w:rsidP="00C51E78">
      <w:pPr>
        <w:tabs>
          <w:tab w:val="left" w:pos="284"/>
          <w:tab w:val="left" w:pos="54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line="264" w:lineRule="auto"/>
        <w:ind w:firstLine="567"/>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b/>
          <w:i/>
          <w:sz w:val="28"/>
          <w:szCs w:val="28"/>
          <w:lang w:val="uk-UA"/>
        </w:rPr>
        <w:t>Підвищення кваліфікації педагогічних працівників</w:t>
      </w:r>
      <w:r w:rsidRPr="00C25126">
        <w:rPr>
          <w:rFonts w:ascii="Times New Roman" w:eastAsia="Times New Roman" w:hAnsi="Times New Roman" w:cs="Times New Roman"/>
          <w:b/>
          <w:sz w:val="28"/>
          <w:szCs w:val="28"/>
          <w:lang w:val="uk-UA"/>
        </w:rPr>
        <w:t xml:space="preserve">. </w:t>
      </w:r>
      <w:r w:rsidRPr="00C25126">
        <w:rPr>
          <w:rFonts w:ascii="Times New Roman" w:eastAsia="Times New Roman" w:hAnsi="Times New Roman" w:cs="Times New Roman"/>
          <w:sz w:val="28"/>
          <w:szCs w:val="28"/>
          <w:lang w:val="uk-UA"/>
        </w:rPr>
        <w:t>Для забезпечення безперервності навчання педагогів, опанування ними педагогічних технологій та впровадження теми, поставленої педагогічним колективом ліцею,  педагогічні працівники закладу освіти щорічно обирають різні види, форми і напрямки підвищення рівня своєї педагогічної майстерності.</w:t>
      </w:r>
      <w:r w:rsidRPr="00C25126">
        <w:rPr>
          <w:lang w:val="uk-UA"/>
        </w:rPr>
        <w:t xml:space="preserve"> </w:t>
      </w:r>
    </w:p>
    <w:p w14:paraId="0672E8A9" w14:textId="77777777" w:rsidR="00C51E78" w:rsidRDefault="00C51E78" w:rsidP="00C51E78">
      <w:pPr>
        <w:tabs>
          <w:tab w:val="left" w:pos="284"/>
          <w:tab w:val="left" w:pos="54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line="264" w:lineRule="auto"/>
        <w:ind w:firstLine="567"/>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 xml:space="preserve">Найчастіше використовують такі освітні ресурси: національну освітню платформу «ВСЕОСВІТА»,  ТОВ «На Урок», Студія онлайн освіти EdEra, Онлайн платформа НУШ, Інститут педагогіки НАПН України, Академія цифрового розвитку, «Дія. Цифрова освіта», PROMETHEUS, ГО «Платформа ОСВІТИ», Харківська академія неперервної освіти тощо. </w:t>
      </w:r>
    </w:p>
    <w:p w14:paraId="01544AC1" w14:textId="77777777" w:rsidR="00C51E78" w:rsidRDefault="00C51E78" w:rsidP="00C51E78">
      <w:pPr>
        <w:tabs>
          <w:tab w:val="left" w:pos="284"/>
          <w:tab w:val="left" w:pos="54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line="264" w:lineRule="auto"/>
        <w:ind w:firstLine="567"/>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 xml:space="preserve">Крім того враховуючи профіль закладу освіти вчителі предмету Захист України та фізичної культури проходять стажування на кафедрах з військової та фізичної підготовки Харківського національного університету внутрішніх справ; беруть участь у семінарах, практикумах, тренінгах, вебінарах, майстер-класах тощо у дистанційному форматі. </w:t>
      </w:r>
    </w:p>
    <w:p w14:paraId="19C479CD" w14:textId="77777777" w:rsidR="00C51E78" w:rsidRDefault="00C51E78" w:rsidP="00C51E78">
      <w:pPr>
        <w:tabs>
          <w:tab w:val="left" w:pos="284"/>
          <w:tab w:val="left" w:pos="54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line="264" w:lineRule="auto"/>
        <w:ind w:firstLine="567"/>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 xml:space="preserve">Серед напрямів, за якими педагогічні працівники проходили підвищення кваліфікацію були такими: </w:t>
      </w:r>
      <w:r w:rsidRPr="002448DD">
        <w:rPr>
          <w:rFonts w:ascii="Times New Roman" w:eastAsia="Times New Roman" w:hAnsi="Times New Roman" w:cs="Times New Roman"/>
          <w:sz w:val="28"/>
          <w:szCs w:val="28"/>
          <w:lang w:val="uk-UA"/>
        </w:rPr>
        <w:t>компетентнісний і діяльнісний підходи</w:t>
      </w:r>
      <w:r>
        <w:rPr>
          <w:rFonts w:ascii="Times New Roman" w:eastAsia="Times New Roman" w:hAnsi="Times New Roman" w:cs="Times New Roman"/>
          <w:sz w:val="28"/>
          <w:szCs w:val="28"/>
          <w:lang w:val="uk-UA"/>
        </w:rPr>
        <w:t xml:space="preserve"> в НУШ</w:t>
      </w:r>
      <w:r w:rsidRPr="002448DD">
        <w:rPr>
          <w:rFonts w:ascii="Times New Roman" w:eastAsia="Times New Roman" w:hAnsi="Times New Roman" w:cs="Times New Roman"/>
          <w:sz w:val="28"/>
          <w:szCs w:val="28"/>
          <w:lang w:val="uk-UA"/>
        </w:rPr>
        <w:t xml:space="preserve">, нові </w:t>
      </w:r>
      <w:r w:rsidRPr="002448DD">
        <w:rPr>
          <w:rFonts w:ascii="Times New Roman" w:eastAsia="Times New Roman" w:hAnsi="Times New Roman" w:cs="Times New Roman"/>
          <w:sz w:val="28"/>
          <w:szCs w:val="28"/>
          <w:lang w:val="uk-UA"/>
        </w:rPr>
        <w:lastRenderedPageBreak/>
        <w:t>методики та сучасні технології навчання</w:t>
      </w:r>
      <w:r>
        <w:rPr>
          <w:rFonts w:ascii="Times New Roman" w:eastAsia="Times New Roman" w:hAnsi="Times New Roman" w:cs="Times New Roman"/>
          <w:sz w:val="28"/>
          <w:szCs w:val="28"/>
          <w:lang w:val="uk-UA"/>
        </w:rPr>
        <w:t xml:space="preserve">; </w:t>
      </w:r>
      <w:r w:rsidRPr="00C25126">
        <w:rPr>
          <w:rFonts w:ascii="Times New Roman" w:eastAsia="Times New Roman" w:hAnsi="Times New Roman" w:cs="Times New Roman"/>
          <w:sz w:val="28"/>
          <w:szCs w:val="28"/>
          <w:lang w:val="uk-UA"/>
        </w:rPr>
        <w:t xml:space="preserve">компетентності щодо організації інклюзивного освітнього середовища; інструменти дистанційного навчання; цифрові навички викладання; психоемоційна стабільність у стресових ситуаціях; перша домедична допомога в умовах війни; формувальне оцінювання; профільні курси з навчальних предметів тощо. </w:t>
      </w:r>
    </w:p>
    <w:p w14:paraId="21815CFB" w14:textId="77777777" w:rsidR="00C51E78" w:rsidRPr="00C25126" w:rsidRDefault="00C51E78" w:rsidP="00C51E78">
      <w:pPr>
        <w:tabs>
          <w:tab w:val="left" w:pos="284"/>
          <w:tab w:val="left" w:pos="54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line="264" w:lineRule="auto"/>
        <w:ind w:firstLine="567"/>
        <w:jc w:val="both"/>
        <w:rPr>
          <w:rFonts w:ascii="Times New Roman" w:eastAsia="Times New Roman" w:hAnsi="Times New Roman" w:cs="Times New Roman"/>
          <w:sz w:val="28"/>
          <w:szCs w:val="28"/>
          <w:lang w:val="uk-UA"/>
        </w:rPr>
      </w:pPr>
      <w:r w:rsidRPr="00366003">
        <w:rPr>
          <w:rFonts w:ascii="Times New Roman" w:eastAsia="Times New Roman" w:hAnsi="Times New Roman" w:cs="Times New Roman"/>
          <w:sz w:val="28"/>
          <w:szCs w:val="28"/>
          <w:lang w:val="uk-UA"/>
        </w:rPr>
        <w:t>У 2025/2026 навчальному році методична робота з педагогічними працівниками здійснювалася дистанційно через колективні та індивідуальні форми, самоосвіту. Педагоги продовжили роботу над обраними науково-методичними темами, спрямовували власну діяльність на розвиток професійної компетентності.</w:t>
      </w:r>
    </w:p>
    <w:p w14:paraId="7AD8CE4D" w14:textId="77777777" w:rsidR="00C51E78" w:rsidRPr="00C25126" w:rsidRDefault="00C51E78" w:rsidP="00C51E78">
      <w:pPr>
        <w:shd w:val="clear" w:color="auto" w:fill="FFFFFF"/>
        <w:spacing w:before="40" w:line="288" w:lineRule="auto"/>
        <w:ind w:firstLine="567"/>
        <w:jc w:val="both"/>
        <w:rPr>
          <w:rFonts w:ascii="Times New Roman" w:hAnsi="Times New Roman" w:cs="Times New Roman"/>
          <w:color w:val="000000"/>
          <w:sz w:val="28"/>
          <w:szCs w:val="28"/>
          <w:lang w:val="uk-UA"/>
        </w:rPr>
      </w:pPr>
      <w:r w:rsidRPr="00C25126">
        <w:rPr>
          <w:rFonts w:ascii="Times New Roman" w:hAnsi="Times New Roman" w:cs="Times New Roman"/>
          <w:b/>
          <w:i/>
          <w:color w:val="000000"/>
          <w:sz w:val="28"/>
          <w:szCs w:val="28"/>
          <w:lang w:val="uk-UA"/>
        </w:rPr>
        <w:t>Атестація педагогічних працівників</w:t>
      </w:r>
      <w:r w:rsidRPr="00C25126">
        <w:rPr>
          <w:rFonts w:ascii="Times New Roman" w:hAnsi="Times New Roman" w:cs="Times New Roman"/>
          <w:color w:val="000000"/>
          <w:sz w:val="28"/>
          <w:szCs w:val="28"/>
          <w:lang w:val="uk-UA"/>
        </w:rPr>
        <w:t xml:space="preserve"> ліцею здійснюється згідно з Положенням про атестацію педагогічних працівників та плану роботи ліцею. </w:t>
      </w:r>
    </w:p>
    <w:p w14:paraId="6A6F629C" w14:textId="77777777" w:rsidR="00C51E78" w:rsidRDefault="00C51E78" w:rsidP="00C51E78">
      <w:pPr>
        <w:pStyle w:val="11"/>
        <w:spacing w:before="40" w:line="288" w:lineRule="auto"/>
        <w:ind w:firstLine="567"/>
        <w:jc w:val="both"/>
        <w:rPr>
          <w:sz w:val="28"/>
          <w:szCs w:val="28"/>
          <w:lang w:val="uk-UA"/>
        </w:rPr>
      </w:pPr>
      <w:r w:rsidRPr="00366003">
        <w:rPr>
          <w:sz w:val="28"/>
          <w:szCs w:val="28"/>
          <w:lang w:val="uk-UA"/>
        </w:rPr>
        <w:t>У 2025/2026 навчальному році вивчено та узагальнено систему роботи педагогів, які підлягають атестації у поточному навчальному році. За результатами засідання атестаційних комісій визнано:</w:t>
      </w:r>
    </w:p>
    <w:p w14:paraId="4E26DBDA" w14:textId="77777777" w:rsidR="00C51E78" w:rsidRDefault="00C51E78" w:rsidP="00C51E78">
      <w:pPr>
        <w:pStyle w:val="11"/>
        <w:ind w:firstLine="851"/>
        <w:jc w:val="both"/>
        <w:rPr>
          <w:sz w:val="28"/>
          <w:szCs w:val="28"/>
          <w:lang w:val="uk-UA"/>
        </w:rPr>
      </w:pPr>
      <w:r>
        <w:rPr>
          <w:sz w:val="28"/>
          <w:szCs w:val="28"/>
          <w:lang w:val="uk-UA"/>
        </w:rPr>
        <w:t>На кінець навчального року в ліцеї працює 22 педагогічних працівника (адміністрація - 3, практичний психолог - 1, педагог-організатор – 1, вчителі - 10, вихователі – 6, керівник гуртка - 1), з них:</w:t>
      </w:r>
    </w:p>
    <w:p w14:paraId="43CD2A96" w14:textId="77777777" w:rsidR="00C51E78" w:rsidRDefault="00C51E78" w:rsidP="00BF3739">
      <w:pPr>
        <w:pStyle w:val="a3"/>
        <w:numPr>
          <w:ilvl w:val="0"/>
          <w:numId w:val="13"/>
        </w:numPr>
        <w:tabs>
          <w:tab w:val="left" w:pos="1276"/>
        </w:tabs>
        <w:spacing w:after="0" w:line="240" w:lineRule="auto"/>
        <w:ind w:left="851"/>
        <w:jc w:val="both"/>
        <w:rPr>
          <w:rFonts w:ascii="Times New Roman" w:hAnsi="Times New Roman"/>
          <w:sz w:val="28"/>
          <w:szCs w:val="28"/>
        </w:rPr>
      </w:pPr>
      <w:r>
        <w:rPr>
          <w:rFonts w:ascii="Times New Roman" w:hAnsi="Times New Roman"/>
          <w:sz w:val="28"/>
          <w:szCs w:val="28"/>
        </w:rPr>
        <w:t>кандидат наук – 1;</w:t>
      </w:r>
    </w:p>
    <w:p w14:paraId="30E7A804" w14:textId="77777777" w:rsidR="00C51E78" w:rsidRDefault="00C51E78" w:rsidP="00BF3739">
      <w:pPr>
        <w:pStyle w:val="a3"/>
        <w:numPr>
          <w:ilvl w:val="0"/>
          <w:numId w:val="13"/>
        </w:numPr>
        <w:tabs>
          <w:tab w:val="left" w:pos="1276"/>
        </w:tabs>
        <w:spacing w:after="0" w:line="240" w:lineRule="auto"/>
        <w:ind w:left="851"/>
        <w:jc w:val="both"/>
        <w:rPr>
          <w:rFonts w:ascii="Times New Roman" w:hAnsi="Times New Roman"/>
          <w:sz w:val="28"/>
          <w:szCs w:val="28"/>
        </w:rPr>
      </w:pPr>
      <w:r>
        <w:rPr>
          <w:rFonts w:ascii="Times New Roman" w:hAnsi="Times New Roman"/>
          <w:sz w:val="28"/>
          <w:szCs w:val="28"/>
        </w:rPr>
        <w:t>мають педагогічне звання «вчитель-методист» - 4;</w:t>
      </w:r>
    </w:p>
    <w:p w14:paraId="42256E08" w14:textId="77777777" w:rsidR="00C51E78" w:rsidRDefault="00C51E78" w:rsidP="00BF3739">
      <w:pPr>
        <w:pStyle w:val="a3"/>
        <w:numPr>
          <w:ilvl w:val="0"/>
          <w:numId w:val="13"/>
        </w:numPr>
        <w:tabs>
          <w:tab w:val="left" w:pos="1276"/>
        </w:tabs>
        <w:spacing w:after="0" w:line="240" w:lineRule="auto"/>
        <w:ind w:left="851"/>
        <w:jc w:val="both"/>
        <w:rPr>
          <w:rFonts w:ascii="Times New Roman" w:hAnsi="Times New Roman"/>
          <w:sz w:val="28"/>
          <w:szCs w:val="28"/>
        </w:rPr>
      </w:pPr>
      <w:r>
        <w:rPr>
          <w:rFonts w:ascii="Times New Roman" w:hAnsi="Times New Roman"/>
          <w:sz w:val="28"/>
          <w:szCs w:val="28"/>
        </w:rPr>
        <w:t>мають педагогічне звання «старший вчитель» - 6;</w:t>
      </w:r>
    </w:p>
    <w:p w14:paraId="30FAF4CF" w14:textId="77777777" w:rsidR="00C51E78" w:rsidRDefault="00C51E78" w:rsidP="00BF3739">
      <w:pPr>
        <w:pStyle w:val="a3"/>
        <w:numPr>
          <w:ilvl w:val="0"/>
          <w:numId w:val="13"/>
        </w:numPr>
        <w:tabs>
          <w:tab w:val="left" w:pos="1276"/>
        </w:tabs>
        <w:spacing w:after="0" w:line="240" w:lineRule="auto"/>
        <w:ind w:left="851"/>
        <w:jc w:val="both"/>
        <w:rPr>
          <w:rFonts w:ascii="Times New Roman" w:hAnsi="Times New Roman"/>
          <w:sz w:val="28"/>
          <w:szCs w:val="28"/>
        </w:rPr>
      </w:pPr>
      <w:r>
        <w:rPr>
          <w:rFonts w:ascii="Times New Roman" w:hAnsi="Times New Roman"/>
          <w:sz w:val="28"/>
          <w:szCs w:val="28"/>
        </w:rPr>
        <w:t>мають кваліфікаційну категорію «спеціаліст вищої категорії» - 11;</w:t>
      </w:r>
    </w:p>
    <w:p w14:paraId="268E831D" w14:textId="77777777" w:rsidR="00C51E78" w:rsidRDefault="00C51E78" w:rsidP="00BF3739">
      <w:pPr>
        <w:pStyle w:val="a3"/>
        <w:numPr>
          <w:ilvl w:val="0"/>
          <w:numId w:val="13"/>
        </w:numPr>
        <w:tabs>
          <w:tab w:val="left" w:pos="1276"/>
        </w:tabs>
        <w:spacing w:after="0" w:line="240" w:lineRule="auto"/>
        <w:ind w:left="851"/>
        <w:jc w:val="both"/>
        <w:rPr>
          <w:rFonts w:ascii="Times New Roman" w:hAnsi="Times New Roman"/>
          <w:sz w:val="28"/>
          <w:szCs w:val="28"/>
        </w:rPr>
      </w:pPr>
      <w:r>
        <w:rPr>
          <w:rFonts w:ascii="Times New Roman" w:hAnsi="Times New Roman"/>
          <w:sz w:val="28"/>
          <w:szCs w:val="28"/>
        </w:rPr>
        <w:t>мають кваліфікаційну категорію «спеціаліст першої категорії» - 4;</w:t>
      </w:r>
    </w:p>
    <w:p w14:paraId="4448C82D" w14:textId="77777777" w:rsidR="00C51E78" w:rsidRDefault="00C51E78" w:rsidP="00BF3739">
      <w:pPr>
        <w:pStyle w:val="a3"/>
        <w:numPr>
          <w:ilvl w:val="0"/>
          <w:numId w:val="13"/>
        </w:numPr>
        <w:tabs>
          <w:tab w:val="left" w:pos="1276"/>
        </w:tabs>
        <w:spacing w:after="0" w:line="240" w:lineRule="auto"/>
        <w:ind w:left="851"/>
        <w:jc w:val="both"/>
        <w:rPr>
          <w:rFonts w:ascii="Times New Roman" w:hAnsi="Times New Roman"/>
          <w:sz w:val="28"/>
          <w:szCs w:val="28"/>
        </w:rPr>
      </w:pPr>
      <w:r>
        <w:rPr>
          <w:rFonts w:ascii="Times New Roman" w:hAnsi="Times New Roman"/>
          <w:sz w:val="28"/>
          <w:szCs w:val="28"/>
        </w:rPr>
        <w:t>мають кваліфікаційну категорію «спеціаліст другої категорії» - 3;</w:t>
      </w:r>
    </w:p>
    <w:p w14:paraId="37343B9E" w14:textId="77777777" w:rsidR="00C51E78" w:rsidRDefault="00C51E78" w:rsidP="00BF3739">
      <w:pPr>
        <w:pStyle w:val="a3"/>
        <w:numPr>
          <w:ilvl w:val="0"/>
          <w:numId w:val="13"/>
        </w:numPr>
        <w:tabs>
          <w:tab w:val="left" w:pos="1276"/>
        </w:tabs>
        <w:spacing w:after="0" w:line="240" w:lineRule="auto"/>
        <w:ind w:left="851"/>
        <w:jc w:val="both"/>
        <w:rPr>
          <w:rFonts w:ascii="Times New Roman" w:hAnsi="Times New Roman"/>
          <w:sz w:val="28"/>
          <w:szCs w:val="28"/>
        </w:rPr>
      </w:pPr>
      <w:r>
        <w:rPr>
          <w:rFonts w:ascii="Times New Roman" w:hAnsi="Times New Roman"/>
          <w:sz w:val="28"/>
          <w:szCs w:val="28"/>
        </w:rPr>
        <w:t>мають кваліфікаційну категорію «спеціаліст» - 4.</w:t>
      </w:r>
    </w:p>
    <w:p w14:paraId="69DFEAFF" w14:textId="77777777" w:rsidR="00C51E78" w:rsidRPr="00782B4F" w:rsidRDefault="00C51E78" w:rsidP="00BF3739">
      <w:pPr>
        <w:pStyle w:val="11"/>
        <w:numPr>
          <w:ilvl w:val="0"/>
          <w:numId w:val="13"/>
        </w:numPr>
        <w:tabs>
          <w:tab w:val="left" w:pos="1134"/>
        </w:tabs>
        <w:jc w:val="right"/>
        <w:rPr>
          <w:sz w:val="24"/>
          <w:szCs w:val="24"/>
          <w:shd w:val="clear" w:color="auto" w:fill="FFFFFF"/>
          <w:lang w:val="uk-UA"/>
        </w:rPr>
      </w:pPr>
      <w:r w:rsidRPr="00782B4F">
        <w:rPr>
          <w:b/>
          <w:sz w:val="24"/>
          <w:szCs w:val="24"/>
          <w:shd w:val="clear" w:color="auto" w:fill="FFFFFF"/>
          <w:lang w:val="uk-UA"/>
        </w:rPr>
        <w:t xml:space="preserve">Діаграма </w:t>
      </w:r>
      <w:r>
        <w:rPr>
          <w:b/>
          <w:sz w:val="24"/>
          <w:szCs w:val="24"/>
          <w:shd w:val="clear" w:color="auto" w:fill="FFFFFF"/>
          <w:lang w:val="uk-UA"/>
        </w:rPr>
        <w:t>4</w:t>
      </w:r>
      <w:r w:rsidRPr="00782B4F">
        <w:rPr>
          <w:b/>
          <w:sz w:val="24"/>
          <w:szCs w:val="24"/>
          <w:shd w:val="clear" w:color="auto" w:fill="FFFFFF"/>
          <w:lang w:val="uk-UA"/>
        </w:rPr>
        <w:t>.</w:t>
      </w:r>
      <w:r w:rsidRPr="00782B4F">
        <w:rPr>
          <w:sz w:val="24"/>
          <w:szCs w:val="24"/>
          <w:shd w:val="clear" w:color="auto" w:fill="FFFFFF"/>
          <w:lang w:val="uk-UA"/>
        </w:rPr>
        <w:t xml:space="preserve"> Якісний склад педагогічних працівників ліцею</w:t>
      </w:r>
    </w:p>
    <w:p w14:paraId="4E47273B" w14:textId="77777777" w:rsidR="00C51E78" w:rsidRDefault="00C51E78" w:rsidP="00BF3739">
      <w:pPr>
        <w:pStyle w:val="11"/>
        <w:numPr>
          <w:ilvl w:val="0"/>
          <w:numId w:val="13"/>
        </w:numPr>
        <w:tabs>
          <w:tab w:val="left" w:pos="1134"/>
        </w:tabs>
        <w:ind w:left="284"/>
        <w:rPr>
          <w:sz w:val="24"/>
          <w:szCs w:val="24"/>
          <w:shd w:val="clear" w:color="auto" w:fill="FFFFFF"/>
          <w:lang w:val="uk-UA"/>
        </w:rPr>
      </w:pPr>
      <w:r w:rsidRPr="00992980">
        <w:rPr>
          <w:noProof/>
          <w:shd w:val="clear" w:color="auto" w:fill="FFFFFF"/>
        </w:rPr>
        <w:drawing>
          <wp:inline distT="0" distB="0" distL="0" distR="0" wp14:anchorId="50B771EA" wp14:editId="2899EF75">
            <wp:extent cx="6115685" cy="1304925"/>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AB8E02C" w14:textId="77777777" w:rsidR="00C51E78" w:rsidRDefault="00C51E78" w:rsidP="00C51E78">
      <w:pPr>
        <w:pStyle w:val="11"/>
        <w:spacing w:before="40" w:line="288" w:lineRule="auto"/>
        <w:ind w:firstLine="567"/>
        <w:jc w:val="both"/>
        <w:rPr>
          <w:sz w:val="28"/>
          <w:szCs w:val="28"/>
          <w:lang w:val="uk-UA"/>
        </w:rPr>
      </w:pPr>
      <w:r w:rsidRPr="00366003">
        <w:rPr>
          <w:sz w:val="28"/>
          <w:szCs w:val="28"/>
          <w:lang w:val="uk-UA"/>
        </w:rPr>
        <w:t>Завдання щодо розвитку творчості педагогічних працівників:</w:t>
      </w:r>
      <w:r>
        <w:rPr>
          <w:sz w:val="28"/>
          <w:szCs w:val="28"/>
          <w:lang w:val="uk-UA"/>
        </w:rPr>
        <w:t xml:space="preserve"> </w:t>
      </w:r>
      <w:r w:rsidRPr="00366003">
        <w:rPr>
          <w:sz w:val="28"/>
          <w:szCs w:val="28"/>
          <w:lang w:val="uk-UA"/>
        </w:rPr>
        <w:t>підвищення  рівня самоосвітньої діяльності педагогів;</w:t>
      </w:r>
    </w:p>
    <w:p w14:paraId="417CB460" w14:textId="77777777" w:rsidR="00C51E78" w:rsidRDefault="00C51E78" w:rsidP="00C51E78">
      <w:pPr>
        <w:pStyle w:val="11"/>
        <w:spacing w:before="40" w:line="288" w:lineRule="auto"/>
        <w:ind w:firstLine="567"/>
        <w:jc w:val="both"/>
        <w:rPr>
          <w:sz w:val="28"/>
          <w:szCs w:val="28"/>
          <w:lang w:val="uk-UA"/>
        </w:rPr>
      </w:pPr>
    </w:p>
    <w:p w14:paraId="5DC5D052" w14:textId="77777777" w:rsidR="00C51E78" w:rsidRDefault="00C51E78" w:rsidP="00C51E78">
      <w:pPr>
        <w:spacing w:before="40" w:after="120" w:line="288" w:lineRule="auto"/>
        <w:ind w:firstLine="567"/>
        <w:jc w:val="both"/>
        <w:rPr>
          <w:rFonts w:ascii="Times New Roman" w:hAnsi="Times New Roman" w:cs="Times New Roman"/>
          <w:b/>
          <w:sz w:val="28"/>
          <w:szCs w:val="28"/>
          <w:u w:val="single"/>
          <w:lang w:val="uk-UA"/>
        </w:rPr>
      </w:pPr>
    </w:p>
    <w:p w14:paraId="0E5AFF7C" w14:textId="77777777" w:rsidR="00C51E78" w:rsidRDefault="00C51E78" w:rsidP="00C51E78">
      <w:pPr>
        <w:spacing w:before="40" w:after="120" w:line="288" w:lineRule="auto"/>
        <w:ind w:firstLine="567"/>
        <w:jc w:val="both"/>
        <w:rPr>
          <w:rFonts w:ascii="Times New Roman" w:hAnsi="Times New Roman" w:cs="Times New Roman"/>
          <w:b/>
          <w:sz w:val="28"/>
          <w:szCs w:val="28"/>
          <w:u w:val="single"/>
          <w:lang w:val="uk-UA"/>
        </w:rPr>
      </w:pPr>
    </w:p>
    <w:p w14:paraId="4F56402E" w14:textId="77777777" w:rsidR="00C51E78" w:rsidRDefault="00C51E78" w:rsidP="00C51E78">
      <w:pPr>
        <w:spacing w:before="40" w:after="120" w:line="288" w:lineRule="auto"/>
        <w:ind w:firstLine="567"/>
        <w:jc w:val="both"/>
        <w:rPr>
          <w:rFonts w:ascii="Times New Roman" w:hAnsi="Times New Roman" w:cs="Times New Roman"/>
          <w:b/>
          <w:sz w:val="28"/>
          <w:szCs w:val="28"/>
          <w:u w:val="single"/>
          <w:lang w:val="uk-UA"/>
        </w:rPr>
      </w:pPr>
    </w:p>
    <w:p w14:paraId="15B40D55" w14:textId="77777777" w:rsidR="00C51E78" w:rsidRDefault="00C51E78" w:rsidP="00C51E78">
      <w:pPr>
        <w:spacing w:before="40" w:after="120" w:line="288" w:lineRule="auto"/>
        <w:ind w:firstLine="567"/>
        <w:jc w:val="both"/>
        <w:rPr>
          <w:rFonts w:ascii="Times New Roman" w:hAnsi="Times New Roman" w:cs="Times New Roman"/>
          <w:b/>
          <w:sz w:val="28"/>
          <w:szCs w:val="28"/>
          <w:u w:val="single"/>
          <w:lang w:val="uk-UA"/>
        </w:rPr>
      </w:pPr>
    </w:p>
    <w:p w14:paraId="64B5DC51" w14:textId="77777777" w:rsidR="00C51E78" w:rsidRDefault="00C51E78" w:rsidP="00C51E78">
      <w:pPr>
        <w:spacing w:before="40" w:after="120" w:line="288" w:lineRule="auto"/>
        <w:ind w:firstLine="567"/>
        <w:jc w:val="both"/>
        <w:rPr>
          <w:rFonts w:ascii="Times New Roman" w:hAnsi="Times New Roman" w:cs="Times New Roman"/>
          <w:b/>
          <w:sz w:val="28"/>
          <w:szCs w:val="28"/>
          <w:u w:val="single"/>
          <w:lang w:val="uk-UA"/>
        </w:rPr>
      </w:pPr>
    </w:p>
    <w:p w14:paraId="6820B026" w14:textId="377027DB" w:rsidR="00C51E78" w:rsidRPr="00627CB9" w:rsidRDefault="00C51E78" w:rsidP="00C51E78">
      <w:pPr>
        <w:spacing w:before="40" w:after="120" w:line="288" w:lineRule="auto"/>
        <w:ind w:firstLine="567"/>
        <w:jc w:val="both"/>
        <w:rPr>
          <w:rFonts w:ascii="Times New Roman" w:eastAsia="Times New Roman" w:hAnsi="Times New Roman" w:cs="Times New Roman"/>
          <w:b/>
          <w:sz w:val="28"/>
          <w:szCs w:val="28"/>
          <w:u w:val="single"/>
          <w:lang w:val="uk-UA"/>
        </w:rPr>
      </w:pPr>
      <w:r w:rsidRPr="00627CB9">
        <w:rPr>
          <w:rFonts w:ascii="Times New Roman" w:hAnsi="Times New Roman" w:cs="Times New Roman"/>
          <w:b/>
          <w:sz w:val="28"/>
          <w:szCs w:val="28"/>
          <w:u w:val="single"/>
          <w:lang w:val="uk-UA"/>
        </w:rPr>
        <w:lastRenderedPageBreak/>
        <w:t xml:space="preserve"> Аналіз стану виховної роботи за 2025/2026 навчальний рік</w:t>
      </w:r>
    </w:p>
    <w:p w14:paraId="49128383" w14:textId="77777777" w:rsidR="00C51E78" w:rsidRPr="00627CB9" w:rsidRDefault="00C51E78" w:rsidP="00C51E78">
      <w:pPr>
        <w:spacing w:before="40" w:line="288" w:lineRule="auto"/>
        <w:ind w:firstLine="567"/>
        <w:jc w:val="both"/>
        <w:rPr>
          <w:rFonts w:ascii="Times New Roman" w:hAnsi="Times New Roman" w:cs="Times New Roman"/>
          <w:sz w:val="28"/>
          <w:szCs w:val="28"/>
          <w:lang w:val="uk-UA"/>
        </w:rPr>
      </w:pPr>
    </w:p>
    <w:p w14:paraId="664C0D08" w14:textId="77777777" w:rsidR="00C51E78" w:rsidRPr="00627CB9"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Аналіз проведеної роботи свідчить, що основні завдання виховної роботи у</w:t>
      </w:r>
    </w:p>
    <w:p w14:paraId="0E9CE0F3" w14:textId="77777777" w:rsidR="00C51E78" w:rsidRPr="00627CB9" w:rsidRDefault="00C51E78" w:rsidP="00C51E78">
      <w:pPr>
        <w:spacing w:before="40" w:line="288" w:lineRule="auto"/>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2025/2026 навчальному році виконано. Виховні заходи сприяли формуванню громадянської відповідальності, національно-патріотичної свідомості, правової культури, здорового способу життя та соціальної активності ліцеїстів.</w:t>
      </w:r>
    </w:p>
    <w:p w14:paraId="336E731D" w14:textId="77777777" w:rsidR="00C51E78" w:rsidRPr="00627CB9"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Виховний процес здійснювався системно, з урахуванням умов воєнного стану та вимог безпеки.</w:t>
      </w:r>
    </w:p>
    <w:p w14:paraId="2F42F927" w14:textId="77777777" w:rsidR="00C51E78" w:rsidRPr="000536A4" w:rsidRDefault="00C51E78" w:rsidP="00C51E78">
      <w:pPr>
        <w:spacing w:before="40" w:line="288" w:lineRule="auto"/>
        <w:ind w:firstLine="567"/>
        <w:jc w:val="both"/>
        <w:rPr>
          <w:rFonts w:ascii="Times New Roman" w:hAnsi="Times New Roman" w:cs="Times New Roman"/>
          <w:i/>
          <w:iCs/>
          <w:sz w:val="28"/>
          <w:szCs w:val="28"/>
          <w:lang w:val="uk-UA"/>
        </w:rPr>
      </w:pPr>
      <w:r w:rsidRPr="000536A4">
        <w:rPr>
          <w:rFonts w:ascii="Times New Roman" w:hAnsi="Times New Roman" w:cs="Times New Roman"/>
          <w:b/>
          <w:bCs/>
          <w:sz w:val="28"/>
          <w:szCs w:val="28"/>
          <w:lang w:val="uk-UA"/>
        </w:rPr>
        <w:t>Виховна тема,</w:t>
      </w:r>
      <w:r w:rsidRPr="00627CB9">
        <w:rPr>
          <w:rFonts w:ascii="Times New Roman" w:hAnsi="Times New Roman" w:cs="Times New Roman"/>
          <w:sz w:val="28"/>
          <w:szCs w:val="28"/>
          <w:lang w:val="uk-UA"/>
        </w:rPr>
        <w:t xml:space="preserve"> над якою працює ліцей: </w:t>
      </w:r>
      <w:r w:rsidRPr="000536A4">
        <w:rPr>
          <w:rFonts w:ascii="Times New Roman" w:hAnsi="Times New Roman" w:cs="Times New Roman"/>
          <w:i/>
          <w:iCs/>
          <w:sz w:val="28"/>
          <w:szCs w:val="28"/>
          <w:lang w:val="uk-UA"/>
        </w:rPr>
        <w:t>«Національно-патріотичне та сімейне виховання, протидія булінгу та домашньому насильству, профілактика шкідливих звичок та девіантної поведінки, громадянське виховання – нагальна вимога і виклик сучасності».</w:t>
      </w:r>
    </w:p>
    <w:p w14:paraId="375D09F0" w14:textId="77777777" w:rsidR="00C51E78" w:rsidRPr="00627CB9"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Пріоритетними напрямами виховної роботи в ліцеї є:</w:t>
      </w:r>
    </w:p>
    <w:p w14:paraId="0752FB95" w14:textId="77777777" w:rsidR="00C51E78" w:rsidRPr="00627CB9"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1) духовно-моральний «Я – патріот»;</w:t>
      </w:r>
    </w:p>
    <w:p w14:paraId="158A29DF" w14:textId="77777777" w:rsidR="00C51E78" w:rsidRPr="00627CB9"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2) культурно-історичний «Мала Батьківщина»;</w:t>
      </w:r>
    </w:p>
    <w:p w14:paraId="7074FFF7" w14:textId="77777777" w:rsidR="00C51E78" w:rsidRPr="00627CB9"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3) громадянсько-правовий «Я – громадянин»;</w:t>
      </w:r>
    </w:p>
    <w:p w14:paraId="538C8A29" w14:textId="77777777" w:rsidR="00C51E78" w:rsidRPr="00627CB9"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4) важливість впливу батьків на виховання;</w:t>
      </w:r>
    </w:p>
    <w:p w14:paraId="519D223B" w14:textId="77777777" w:rsidR="00C51E78" w:rsidRPr="00627CB9"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5) спортивно-патріотичний «Спорт та здоров’я в житті сучасної молоді»;</w:t>
      </w:r>
    </w:p>
    <w:p w14:paraId="14371B63" w14:textId="77777777" w:rsidR="00C51E78" w:rsidRPr="00627CB9"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6) культурно-патріотичний«Звичаї і традиції українського народу»;</w:t>
      </w:r>
    </w:p>
    <w:p w14:paraId="2122524C" w14:textId="77777777" w:rsidR="00C51E78" w:rsidRPr="00627CB9"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7) перешкоджання проявам расизму, шовінізму, приниженню гідності</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іншомовних людей;</w:t>
      </w:r>
    </w:p>
    <w:p w14:paraId="3CBC0354" w14:textId="77777777" w:rsidR="00C51E78" w:rsidRPr="00627CB9"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8) підкреслення словом і ділом моральний наратив демократії,</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толерантності, прав людинита верховенства права, територіальної цілісності та</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єдності народів України.</w:t>
      </w:r>
    </w:p>
    <w:p w14:paraId="13D87F91" w14:textId="77777777" w:rsidR="00C51E78" w:rsidRPr="00627CB9"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Успіх виховного процесу залежить від взаємин між учителем та учнем, які</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мають розвиватися на основі співробітництва й ділового партнерства. Учитель і</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учні – рівноправні суб’єкти навчально-виховного процесу.</w:t>
      </w:r>
    </w:p>
    <w:p w14:paraId="73A28D2D" w14:textId="77777777" w:rsidR="00C51E78"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Педагогічними працівниками, вихователями та учнівським</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самоврядуванням у 2025/2026 навчальному році було організовано та</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проведено такі виховні заходи, більшість з яких відбувалися в дистанційному</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 xml:space="preserve">форматі. </w:t>
      </w:r>
    </w:p>
    <w:p w14:paraId="3E0EFDB2" w14:textId="77777777" w:rsidR="00C51E78"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 xml:space="preserve">У </w:t>
      </w:r>
      <w:r w:rsidRPr="004B780D">
        <w:rPr>
          <w:rFonts w:ascii="Times New Roman" w:hAnsi="Times New Roman" w:cs="Times New Roman"/>
          <w:b/>
          <w:bCs/>
          <w:sz w:val="28"/>
          <w:szCs w:val="28"/>
          <w:lang w:val="uk-UA"/>
        </w:rPr>
        <w:t>вересні:</w:t>
      </w:r>
      <w:r w:rsidRPr="00627CB9">
        <w:rPr>
          <w:rFonts w:ascii="Times New Roman" w:hAnsi="Times New Roman" w:cs="Times New Roman"/>
          <w:sz w:val="28"/>
          <w:szCs w:val="28"/>
          <w:lang w:val="uk-UA"/>
        </w:rPr>
        <w:t xml:space="preserve"> привітання зі святом Першого Дзвоника, інформаційна</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година «Шлях до себе» та до Міжнародного дня демократії, проведено посвяту</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у ліцеїсти та складання обіцянки, проведено заходи до Дня фізичної культури</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та спорту України, привітали працівників підрозділу ДСНС Індустріального</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району Харківської міської територіальної громади</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до Дня «Рятувальника»,</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проведено інформаційну годину до Міжнародного дня миру та Дня</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 xml:space="preserve">партизанської слави. </w:t>
      </w:r>
    </w:p>
    <w:p w14:paraId="6027635D" w14:textId="77777777" w:rsidR="00C51E78"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lastRenderedPageBreak/>
        <w:t xml:space="preserve">У </w:t>
      </w:r>
      <w:r w:rsidRPr="004B780D">
        <w:rPr>
          <w:rFonts w:ascii="Times New Roman" w:hAnsi="Times New Roman" w:cs="Times New Roman"/>
          <w:b/>
          <w:bCs/>
          <w:sz w:val="28"/>
          <w:szCs w:val="28"/>
          <w:lang w:val="uk-UA"/>
        </w:rPr>
        <w:t>жовтні:</w:t>
      </w:r>
      <w:r w:rsidRPr="00627CB9">
        <w:rPr>
          <w:rFonts w:ascii="Times New Roman" w:hAnsi="Times New Roman" w:cs="Times New Roman"/>
          <w:sz w:val="28"/>
          <w:szCs w:val="28"/>
          <w:lang w:val="uk-UA"/>
        </w:rPr>
        <w:t xml:space="preserve"> актив ліцеїстів привітав педагогів з Днем</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працівників освіти, проведено заходи в рамках Всеукраїнського місячника</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шкільних бібліотек – «Вірю в майбутнє твоє, Україно», захід до Всесвітнього</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дня психічного здоров’я, , проведено виховні години; «День захисника і</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захисниці України» та «Дня українського козацтва», проведено годину</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спілкування</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щодо Європейського дня боротьби з торгівлею людьми, «Па</w:t>
      </w:r>
      <w:r>
        <w:rPr>
          <w:rFonts w:ascii="Times New Roman" w:hAnsi="Times New Roman" w:cs="Times New Roman"/>
          <w:sz w:val="28"/>
          <w:szCs w:val="28"/>
          <w:lang w:val="uk-UA"/>
        </w:rPr>
        <w:t>м</w:t>
      </w:r>
      <w:r w:rsidRPr="00627CB9">
        <w:rPr>
          <w:rFonts w:ascii="Times New Roman" w:hAnsi="Times New Roman" w:cs="Times New Roman"/>
          <w:sz w:val="28"/>
          <w:szCs w:val="28"/>
          <w:lang w:val="uk-UA"/>
        </w:rPr>
        <w:t>’яті</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Бабиного Яру», взяли участь у радіодиктанті національної єдності 2025,</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інструктаж про дотримання ліцеїстами правил безпечної поведінки під час</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осінніх канікул,</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правила поведінки під час online-уроків, було проведено заходи</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 xml:space="preserve">до Дня української писемності та мови. </w:t>
      </w:r>
    </w:p>
    <w:p w14:paraId="621BCE7C" w14:textId="77777777" w:rsidR="00C51E78"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 xml:space="preserve">У </w:t>
      </w:r>
      <w:r w:rsidRPr="004B780D">
        <w:rPr>
          <w:rFonts w:ascii="Times New Roman" w:hAnsi="Times New Roman" w:cs="Times New Roman"/>
          <w:b/>
          <w:bCs/>
          <w:sz w:val="28"/>
          <w:szCs w:val="28"/>
          <w:lang w:val="uk-UA"/>
        </w:rPr>
        <w:t>листопаді:</w:t>
      </w:r>
      <w:r w:rsidRPr="00627CB9">
        <w:rPr>
          <w:rFonts w:ascii="Times New Roman" w:hAnsi="Times New Roman" w:cs="Times New Roman"/>
          <w:sz w:val="28"/>
          <w:szCs w:val="28"/>
          <w:lang w:val="uk-UA"/>
        </w:rPr>
        <w:t xml:space="preserve"> проведено інформаційну</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годину до Міжнародного дня толерантності, проведено інформаційну годину до</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Європейського дня захисту дітей від сексуальної експлуатації та сексуального</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насильства, проведено заходи до Всесвітнього дня дитини-День захисту дітей в</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Україні, виховну годину до Дня Гідності і Свободи, прийнято участь у</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Всеукраїнській акції «16 днів проти насильства» та до Дня пам’яті жертв</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 xml:space="preserve">голодомору, акції «Запали свічку пам’яті!». </w:t>
      </w:r>
    </w:p>
    <w:p w14:paraId="5FCD53DF" w14:textId="77777777" w:rsidR="00C51E78"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 xml:space="preserve">У </w:t>
      </w:r>
      <w:r w:rsidRPr="004B780D">
        <w:rPr>
          <w:rFonts w:ascii="Times New Roman" w:hAnsi="Times New Roman" w:cs="Times New Roman"/>
          <w:b/>
          <w:bCs/>
          <w:sz w:val="28"/>
          <w:szCs w:val="28"/>
          <w:lang w:val="uk-UA"/>
        </w:rPr>
        <w:t>грудні:</w:t>
      </w:r>
      <w:r w:rsidRPr="00627CB9">
        <w:rPr>
          <w:rFonts w:ascii="Times New Roman" w:hAnsi="Times New Roman" w:cs="Times New Roman"/>
          <w:sz w:val="28"/>
          <w:szCs w:val="28"/>
          <w:lang w:val="uk-UA"/>
        </w:rPr>
        <w:t xml:space="preserve"> було проведено творчу</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роботу «Єднаємося заради життя» до Всесвітнього Дня боротьби зі СНІДом,</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проведено бесіду щодо Міжнародного дня боротьби за скасування рабства, до</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Дня людей з інвалідністю, заходи до Дня захисту прав людини, уроки мужності</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до Дня ЗСУ, інформаційні години до: Міжнародного дня волонтерів,</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доброчесності та антикорупції, Дня вшанування учасників ліквідації наслідків</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аварії на ЧАЕС, проведено заходи до Тижня права, привітання з нагоди Різдва</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Христова та Нового року, проведено інструктаж про дотримання ліцеїстами</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 xml:space="preserve">правил безпечної поведінки під час зимових канікул. </w:t>
      </w:r>
    </w:p>
    <w:p w14:paraId="63177045" w14:textId="77777777" w:rsidR="00C51E78"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 xml:space="preserve">У </w:t>
      </w:r>
      <w:r w:rsidRPr="004B780D">
        <w:rPr>
          <w:rFonts w:ascii="Times New Roman" w:hAnsi="Times New Roman" w:cs="Times New Roman"/>
          <w:b/>
          <w:bCs/>
          <w:sz w:val="28"/>
          <w:szCs w:val="28"/>
          <w:lang w:val="uk-UA"/>
        </w:rPr>
        <w:t>січні:</w:t>
      </w:r>
      <w:r w:rsidRPr="00627CB9">
        <w:rPr>
          <w:rFonts w:ascii="Times New Roman" w:hAnsi="Times New Roman" w:cs="Times New Roman"/>
          <w:sz w:val="28"/>
          <w:szCs w:val="28"/>
          <w:lang w:val="uk-UA"/>
        </w:rPr>
        <w:t xml:space="preserve"> екскурсія до м.</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Мукачева, година спілкування з нагоди Дня Соборності України, інструктаж</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щодо правил поведінки на льоду, Дня вшанування захисників Донецького</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аеропорту в Україні, книжково виставка «Споконвічна. Соборна.</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Незалежна» до Дня Соборності України, відеоурок до Дня пам’яті Героїв Крут,</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інформаційна година з нагоди Міжнародного дня пам’яті жертв Голокосту,</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 xml:space="preserve">виховна година до Дня українських політв’язнів. </w:t>
      </w:r>
    </w:p>
    <w:p w14:paraId="153AF43D" w14:textId="77777777" w:rsidR="00C51E78"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 xml:space="preserve">У </w:t>
      </w:r>
      <w:r w:rsidRPr="004B780D">
        <w:rPr>
          <w:rFonts w:ascii="Times New Roman" w:hAnsi="Times New Roman" w:cs="Times New Roman"/>
          <w:b/>
          <w:bCs/>
          <w:sz w:val="28"/>
          <w:szCs w:val="28"/>
          <w:lang w:val="uk-UA"/>
        </w:rPr>
        <w:t>лютому:</w:t>
      </w:r>
      <w:r w:rsidRPr="00627CB9">
        <w:rPr>
          <w:rFonts w:ascii="Times New Roman" w:hAnsi="Times New Roman" w:cs="Times New Roman"/>
          <w:sz w:val="28"/>
          <w:szCs w:val="28"/>
          <w:lang w:val="uk-UA"/>
        </w:rPr>
        <w:t xml:space="preserve"> ліцеїсти</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долучалися до серії онлайн-занять на теми: знайомство та емоції, конфлікт,</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командоутворення, інформаційна година до Дня безпечного інтернету, виховна</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година до Дня вшанування учасників бойових дій на території інших держав,</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інформаційні години</w:t>
      </w:r>
      <w:r>
        <w:rPr>
          <w:rFonts w:ascii="Times New Roman" w:hAnsi="Times New Roman" w:cs="Times New Roman"/>
          <w:sz w:val="28"/>
          <w:szCs w:val="28"/>
          <w:lang w:val="uk-UA"/>
        </w:rPr>
        <w:t>:</w:t>
      </w:r>
      <w:r w:rsidRPr="00627CB9">
        <w:rPr>
          <w:rFonts w:ascii="Times New Roman" w:hAnsi="Times New Roman" w:cs="Times New Roman"/>
          <w:sz w:val="28"/>
          <w:szCs w:val="28"/>
          <w:lang w:val="uk-UA"/>
        </w:rPr>
        <w:t xml:space="preserve"> до Всесвітнього дня боротьби з ненормативною</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лексикою, Дня вшанування пам’яті Героїв Небесної Сотні, Дня затвердження</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Державного герба України, Міжнародного дня рідної мови, заходи щодо</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запобігання та протидії насильству, заходи щодо повномасштабного</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вторгнення РФ «Опор та відвага нації незламних»,</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виховна година до Дня</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 xml:space="preserve">єднання. </w:t>
      </w:r>
    </w:p>
    <w:p w14:paraId="11B89497" w14:textId="77777777" w:rsidR="00C51E78"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lastRenderedPageBreak/>
        <w:t xml:space="preserve">У </w:t>
      </w:r>
      <w:r w:rsidRPr="004B780D">
        <w:rPr>
          <w:rFonts w:ascii="Times New Roman" w:hAnsi="Times New Roman" w:cs="Times New Roman"/>
          <w:b/>
          <w:bCs/>
          <w:sz w:val="28"/>
          <w:szCs w:val="28"/>
          <w:lang w:val="uk-UA"/>
        </w:rPr>
        <w:t>березні:</w:t>
      </w:r>
      <w:r w:rsidRPr="00627CB9">
        <w:rPr>
          <w:rFonts w:ascii="Times New Roman" w:hAnsi="Times New Roman" w:cs="Times New Roman"/>
          <w:sz w:val="28"/>
          <w:szCs w:val="28"/>
          <w:lang w:val="uk-UA"/>
        </w:rPr>
        <w:t xml:space="preserve"> відео-вітання ліцеїстами жінок до Міжнародного жіночого</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дня, проведено змагання серед взводів на першість з міні-футболу, конкурс</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виразного читання віршів до Дня народження Тараса Шевченка, інформаційна</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година до Дня українського добровольця, літературні заходи до Дня</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 xml:space="preserve">народження Ліни Костенко. </w:t>
      </w:r>
    </w:p>
    <w:p w14:paraId="712922D2" w14:textId="77777777" w:rsidR="00C51E78"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 xml:space="preserve">У </w:t>
      </w:r>
      <w:r w:rsidRPr="00E44330">
        <w:rPr>
          <w:rFonts w:ascii="Times New Roman" w:hAnsi="Times New Roman" w:cs="Times New Roman"/>
          <w:b/>
          <w:bCs/>
          <w:sz w:val="28"/>
          <w:szCs w:val="28"/>
          <w:lang w:val="uk-UA"/>
        </w:rPr>
        <w:t>квітні:</w:t>
      </w:r>
      <w:r w:rsidRPr="00627CB9">
        <w:rPr>
          <w:rFonts w:ascii="Times New Roman" w:hAnsi="Times New Roman" w:cs="Times New Roman"/>
          <w:sz w:val="28"/>
          <w:szCs w:val="28"/>
          <w:lang w:val="uk-UA"/>
        </w:rPr>
        <w:t xml:space="preserve"> ліцеїсти взяли участь у І турі онлайн-гри</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з теми «Бойова медицина», проведено заходи до Всесвітнього дня здоров’я,</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фахівці центру гуманітарного розмінування ДП «УКРОБОРОНСЕРВІС»</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проводили заняття з мінної безпеки, година спілкування на тему «Великі люди</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України», «Космос – погляд у майбутнє» - дискусія до Всесвітнього дня</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космонавтики, круглий стіл до Міжнародного дня звільнення в’язнів</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фашистських таборів, інформаційна година до Дня пожежної охорони, взяли</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участь у спартакіаді Харківської області (3 місце), урок пам’яті до річниці</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 xml:space="preserve">аварії на ЧАЕС, проведено День цивільного захисту. </w:t>
      </w:r>
    </w:p>
    <w:p w14:paraId="5229B472" w14:textId="77777777" w:rsidR="00C51E78" w:rsidRPr="00627CB9"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У травні: урок мужності</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до Дня Перемоги над нацизмом у Другій світовій війні, інформаційні години</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до</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Дня Героїв, Дня сім’ї, круглий стіл до Дня Європи, взято участь у вебквесті</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ХНУВС з інформаційної безпеки (1 та 2 місце), урок-реквієм до Дня пам’яті</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жертв політичних репресій, інформаційна година з нагоди Дня вишиванки.</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фахівцями Міжрегіонального центру ГР та швидкого реагування ДСНС</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проведено практичні заняття, учні взяли участь у змаганнях із спортивного</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туризму серед учнівської молоді Донецької області (2 місце), команда ліцею</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взяла участь у турнірі честі «Слобожанський рубіж» (3 місце). У червні: заходи</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до дня вшанування пам’яті дітей, які загинули внаслідок збройної агресії</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Російської Федерації проти України, бесіди з попередження травматизму та</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правил поведінки під час літніх канікул</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13.06.2026 відбувся урочистий випуск</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ліцеїстів 9-х та 11-х класів.</w:t>
      </w:r>
    </w:p>
    <w:p w14:paraId="24FC5175" w14:textId="77777777" w:rsidR="00C51E78"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Протягом навчального року ліцеїстами було переглянути художні та</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документальні фільми національно-патріотичного спрямування.</w:t>
      </w:r>
      <w:r>
        <w:rPr>
          <w:rFonts w:ascii="Times New Roman" w:hAnsi="Times New Roman" w:cs="Times New Roman"/>
          <w:sz w:val="28"/>
          <w:szCs w:val="28"/>
          <w:lang w:val="uk-UA"/>
        </w:rPr>
        <w:t xml:space="preserve"> </w:t>
      </w:r>
    </w:p>
    <w:p w14:paraId="7ECDB963" w14:textId="77777777" w:rsidR="00C51E78" w:rsidRDefault="00C51E78" w:rsidP="00C51E78">
      <w:pPr>
        <w:spacing w:before="4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Проведені заходи за 2025/2026 навчальний рік були висвітлені на сайті</w:t>
      </w:r>
      <w:r>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ліцею та інших соцмережах.</w:t>
      </w:r>
    </w:p>
    <w:p w14:paraId="354DFA89" w14:textId="77777777" w:rsidR="00C51E78" w:rsidRPr="00E44330" w:rsidRDefault="00C51E78" w:rsidP="00C51E78">
      <w:pPr>
        <w:spacing w:before="40" w:line="288" w:lineRule="auto"/>
        <w:ind w:firstLine="567"/>
        <w:jc w:val="both"/>
        <w:rPr>
          <w:rFonts w:ascii="Times New Roman" w:hAnsi="Times New Roman" w:cs="Times New Roman"/>
          <w:b/>
          <w:bCs/>
          <w:i/>
          <w:iCs/>
          <w:sz w:val="28"/>
          <w:szCs w:val="28"/>
          <w:lang w:val="uk-UA"/>
        </w:rPr>
      </w:pPr>
      <w:r w:rsidRPr="00E44330">
        <w:rPr>
          <w:rFonts w:ascii="Times New Roman" w:hAnsi="Times New Roman" w:cs="Times New Roman"/>
          <w:b/>
          <w:bCs/>
          <w:i/>
          <w:iCs/>
          <w:sz w:val="28"/>
          <w:szCs w:val="28"/>
          <w:lang w:val="uk-UA"/>
        </w:rPr>
        <w:t>Про підсумки роботи педагогічного колективу із охорони життя і здоров’я учнів</w:t>
      </w:r>
    </w:p>
    <w:p w14:paraId="0B911F15" w14:textId="77777777" w:rsidR="00C51E78" w:rsidRPr="00E44330" w:rsidRDefault="00C51E78" w:rsidP="00C51E78">
      <w:pPr>
        <w:spacing w:before="40" w:line="288" w:lineRule="auto"/>
        <w:ind w:firstLine="567"/>
        <w:jc w:val="both"/>
        <w:rPr>
          <w:rFonts w:ascii="Times New Roman" w:hAnsi="Times New Roman" w:cs="Times New Roman"/>
          <w:sz w:val="28"/>
          <w:szCs w:val="28"/>
          <w:lang w:val="uk-UA"/>
        </w:rPr>
      </w:pPr>
      <w:r w:rsidRPr="00E44330">
        <w:rPr>
          <w:rFonts w:ascii="Times New Roman" w:hAnsi="Times New Roman" w:cs="Times New Roman"/>
          <w:sz w:val="28"/>
          <w:szCs w:val="28"/>
          <w:lang w:val="uk-UA"/>
        </w:rPr>
        <w:t>З метою забезпечення безпечних умов освітнього процесу, збереження</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життя і здоров’я учнів, профілактики дитячого травматизму та формування</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навичок безпечної поведінки упродовж 2025/2026 навчального року в ліцеї</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проводилася системна робота з питань охорони праці та безпеки</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життєдіяльності.</w:t>
      </w:r>
    </w:p>
    <w:p w14:paraId="59621CC7" w14:textId="77777777" w:rsidR="00C51E78" w:rsidRPr="00E44330" w:rsidRDefault="00C51E78" w:rsidP="00C51E78">
      <w:pPr>
        <w:spacing w:before="40" w:line="288" w:lineRule="auto"/>
        <w:ind w:firstLine="567"/>
        <w:jc w:val="both"/>
        <w:rPr>
          <w:rFonts w:ascii="Times New Roman" w:hAnsi="Times New Roman" w:cs="Times New Roman"/>
          <w:sz w:val="28"/>
          <w:szCs w:val="28"/>
          <w:lang w:val="uk-UA"/>
        </w:rPr>
      </w:pPr>
      <w:r w:rsidRPr="00E44330">
        <w:rPr>
          <w:rFonts w:ascii="Times New Roman" w:hAnsi="Times New Roman" w:cs="Times New Roman"/>
          <w:sz w:val="28"/>
          <w:szCs w:val="28"/>
          <w:lang w:val="uk-UA"/>
        </w:rPr>
        <w:t>Адміністрацією ліцею здійснювався постійний контроль за виконанням</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вимог законодавства з охорони праці та безпеки життєдіяльності, створенням</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 xml:space="preserve">безпечних </w:t>
      </w:r>
      <w:r w:rsidRPr="00E44330">
        <w:rPr>
          <w:rFonts w:ascii="Times New Roman" w:hAnsi="Times New Roman" w:cs="Times New Roman"/>
          <w:sz w:val="28"/>
          <w:szCs w:val="28"/>
          <w:lang w:val="uk-UA"/>
        </w:rPr>
        <w:lastRenderedPageBreak/>
        <w:t>умов навчання та виховання ліцеїстів, організацією профілактичної</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роботи щодо попередження дитячого травматизму.</w:t>
      </w:r>
    </w:p>
    <w:p w14:paraId="23F6E852" w14:textId="77777777" w:rsidR="00C51E78" w:rsidRDefault="00C51E78" w:rsidP="00C51E78">
      <w:pPr>
        <w:spacing w:before="40" w:line="288" w:lineRule="auto"/>
        <w:ind w:firstLine="567"/>
        <w:jc w:val="both"/>
        <w:rPr>
          <w:rFonts w:ascii="Times New Roman" w:hAnsi="Times New Roman" w:cs="Times New Roman"/>
          <w:sz w:val="28"/>
          <w:szCs w:val="28"/>
          <w:lang w:val="uk-UA"/>
        </w:rPr>
      </w:pPr>
      <w:r w:rsidRPr="00E44330">
        <w:rPr>
          <w:rFonts w:ascii="Times New Roman" w:hAnsi="Times New Roman" w:cs="Times New Roman"/>
          <w:sz w:val="28"/>
          <w:szCs w:val="28"/>
          <w:lang w:val="uk-UA"/>
        </w:rPr>
        <w:t>У закладі оновлено інструкції з охорони праці та</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безпеки життєдіяльності, забезпечено ведення необхідної документації,</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здійснювався контроль за проведенням усіх видів інструктажів з працівниками</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 xml:space="preserve">та ліцеїстами. </w:t>
      </w:r>
    </w:p>
    <w:p w14:paraId="523B4617" w14:textId="77777777" w:rsidR="00C51E78" w:rsidRDefault="00C51E78" w:rsidP="00C51E78">
      <w:pPr>
        <w:spacing w:before="40" w:line="288" w:lineRule="auto"/>
        <w:ind w:firstLine="567"/>
        <w:jc w:val="both"/>
        <w:rPr>
          <w:rFonts w:ascii="Times New Roman" w:hAnsi="Times New Roman" w:cs="Times New Roman"/>
          <w:sz w:val="28"/>
          <w:szCs w:val="28"/>
          <w:lang w:val="uk-UA"/>
        </w:rPr>
      </w:pPr>
      <w:r w:rsidRPr="00E44330">
        <w:rPr>
          <w:rFonts w:ascii="Times New Roman" w:hAnsi="Times New Roman" w:cs="Times New Roman"/>
          <w:sz w:val="28"/>
          <w:szCs w:val="28"/>
          <w:lang w:val="uk-UA"/>
        </w:rPr>
        <w:t>Питання охорони життя і здоров’я учасників освітнього процесу</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систематично розглядалися на нарадах при керівникові, засіданнях педагогічної</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 xml:space="preserve">ради, методичних об єднань та батьківських зборах (дистанційно). </w:t>
      </w:r>
      <w:r>
        <w:rPr>
          <w:rFonts w:ascii="Times New Roman" w:hAnsi="Times New Roman" w:cs="Times New Roman"/>
          <w:sz w:val="28"/>
          <w:szCs w:val="28"/>
          <w:lang w:val="uk-UA"/>
        </w:rPr>
        <w:t>У</w:t>
      </w:r>
      <w:r w:rsidRPr="00E44330">
        <w:rPr>
          <w:rFonts w:ascii="Times New Roman" w:hAnsi="Times New Roman" w:cs="Times New Roman"/>
          <w:sz w:val="28"/>
          <w:szCs w:val="28"/>
          <w:lang w:val="uk-UA"/>
        </w:rPr>
        <w:t>вага приділялася формуванню в учнів навичок здорового способу життя,</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безпечної поведінки в побуті, під час освітнього процесу та в умовах воєнного</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 xml:space="preserve">стану. </w:t>
      </w:r>
    </w:p>
    <w:p w14:paraId="46FCB1F4" w14:textId="77777777" w:rsidR="00C51E78" w:rsidRPr="00E44330" w:rsidRDefault="00C51E78" w:rsidP="00C51E78">
      <w:pPr>
        <w:spacing w:before="40" w:line="288" w:lineRule="auto"/>
        <w:ind w:firstLine="567"/>
        <w:jc w:val="both"/>
        <w:rPr>
          <w:rFonts w:ascii="Times New Roman" w:hAnsi="Times New Roman" w:cs="Times New Roman"/>
          <w:sz w:val="28"/>
          <w:szCs w:val="28"/>
          <w:lang w:val="uk-UA"/>
        </w:rPr>
      </w:pPr>
      <w:r w:rsidRPr="00E44330">
        <w:rPr>
          <w:rFonts w:ascii="Times New Roman" w:hAnsi="Times New Roman" w:cs="Times New Roman"/>
          <w:sz w:val="28"/>
          <w:szCs w:val="28"/>
          <w:lang w:val="uk-UA"/>
        </w:rPr>
        <w:t>Класними керівниками, вихователями відповідно до планів виховної</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роботи проводилися тематичні години спілкування, бесіди, інструктажі,</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інформаційно-просвітницькі заходи щодо запобігання всім видам дитячого</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травматизму.</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Напередодні канікул з учнями проводилися цільові та комплексні</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інструктажі з питань безпеки життєдіяльності із відповідною фіксацією в</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журналах. Здобувачі освіти, які були відсутні під час проведення інструктажів,</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проходили їх індивідуально. Значна увага приділялася питанням мінної</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безпеки, алгоритмам дій під час сигналу «Повітряна тривога», пожежній</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безпеці, правилам дорожнього руху, профілактиці шкідливих звичок,</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збереженню фізичного та психічного здоров’я учнів. До проведення окремих</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заходів залучалися медичні працівники та представники відповідних служб.</w:t>
      </w:r>
    </w:p>
    <w:p w14:paraId="6743B00F" w14:textId="77777777" w:rsidR="00C51E78" w:rsidRPr="00E44330" w:rsidRDefault="00C51E78" w:rsidP="00C51E78">
      <w:pPr>
        <w:spacing w:before="40" w:line="288" w:lineRule="auto"/>
        <w:ind w:firstLine="567"/>
        <w:jc w:val="both"/>
        <w:rPr>
          <w:rFonts w:ascii="Times New Roman" w:hAnsi="Times New Roman" w:cs="Times New Roman"/>
          <w:sz w:val="28"/>
          <w:szCs w:val="28"/>
          <w:lang w:val="uk-UA"/>
        </w:rPr>
      </w:pPr>
      <w:r w:rsidRPr="00E44330">
        <w:rPr>
          <w:rFonts w:ascii="Times New Roman" w:hAnsi="Times New Roman" w:cs="Times New Roman"/>
          <w:sz w:val="28"/>
          <w:szCs w:val="28"/>
          <w:lang w:val="uk-UA"/>
        </w:rPr>
        <w:t>Упродовж навчального року проведено комплекс профілактичних,</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спортивно-оздоровчих, просвітницьких та виховних заходів, спрямованих на</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формування відповідального ставлення учнів до власного життя і здоров’я.</w:t>
      </w:r>
    </w:p>
    <w:p w14:paraId="2AC62829" w14:textId="77777777" w:rsidR="00C51E78" w:rsidRDefault="00C51E78" w:rsidP="00C51E78">
      <w:pPr>
        <w:spacing w:before="40" w:line="288" w:lineRule="auto"/>
        <w:ind w:firstLine="567"/>
        <w:jc w:val="both"/>
        <w:rPr>
          <w:rFonts w:ascii="Times New Roman" w:hAnsi="Times New Roman" w:cs="Times New Roman"/>
          <w:sz w:val="28"/>
          <w:szCs w:val="28"/>
          <w:lang w:val="uk-UA"/>
        </w:rPr>
      </w:pPr>
      <w:r w:rsidRPr="00E44330">
        <w:rPr>
          <w:rFonts w:ascii="Times New Roman" w:hAnsi="Times New Roman" w:cs="Times New Roman"/>
          <w:sz w:val="28"/>
          <w:szCs w:val="28"/>
          <w:lang w:val="uk-UA"/>
        </w:rPr>
        <w:t>Аналіз стану роботи з охорони життя та здоров&amp;#39;я учнів свідчить, що в ліцеї</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створено належні умови для організації безпечного освітнього процесу. Робота</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педагогічного колективу з питань профілактики дитячого травматизму, охорони</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праці та безпеки життєдіяльності має системний характер і здійснюється</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відповідно до вимог чинного законодавства.</w:t>
      </w:r>
    </w:p>
    <w:p w14:paraId="0EFF7847" w14:textId="77777777" w:rsidR="00C51E78" w:rsidRPr="00E846DE" w:rsidRDefault="00C51E78" w:rsidP="00C51E78">
      <w:pPr>
        <w:spacing w:before="40" w:line="288" w:lineRule="auto"/>
        <w:ind w:firstLine="567"/>
        <w:jc w:val="both"/>
        <w:rPr>
          <w:rFonts w:ascii="Times New Roman" w:hAnsi="Times New Roman" w:cs="Times New Roman"/>
          <w:b/>
          <w:bCs/>
          <w:i/>
          <w:iCs/>
          <w:sz w:val="28"/>
          <w:szCs w:val="28"/>
          <w:lang w:val="uk-UA"/>
        </w:rPr>
      </w:pPr>
      <w:r w:rsidRPr="00E846DE">
        <w:rPr>
          <w:rFonts w:ascii="Times New Roman" w:hAnsi="Times New Roman" w:cs="Times New Roman"/>
          <w:b/>
          <w:bCs/>
          <w:i/>
          <w:iCs/>
          <w:sz w:val="28"/>
          <w:szCs w:val="28"/>
          <w:lang w:val="uk-UA"/>
        </w:rPr>
        <w:t>Про соціальний захист, виховну роботу, психологічний супровід ліцеїстів із числа дітей-сиріт та дітей, позбавлених батьківського піклування</w:t>
      </w:r>
    </w:p>
    <w:p w14:paraId="79B5E4ED" w14:textId="77777777" w:rsidR="00C51E78" w:rsidRPr="000536A4" w:rsidRDefault="00C51E78" w:rsidP="00C51E78">
      <w:pPr>
        <w:spacing w:before="4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t>У закладі забезпечено ведення обліку дітей пільгових категорій, своєчасне</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оновлення банку даних та особових справ вихованців зазначених категорій.</w:t>
      </w:r>
    </w:p>
    <w:p w14:paraId="521C4D96" w14:textId="77777777" w:rsidR="00C51E78" w:rsidRPr="000536A4" w:rsidRDefault="00C51E78" w:rsidP="00C51E78">
      <w:pPr>
        <w:spacing w:before="4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t>Станом на кінець 2025/2026 навчального року на обліку перебуває 125 ліцеїстів</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пільгових категорій,</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у тому числі:</w:t>
      </w:r>
    </w:p>
    <w:p w14:paraId="22D94624" w14:textId="77777777" w:rsidR="00C51E78" w:rsidRPr="000536A4" w:rsidRDefault="00C51E78" w:rsidP="00C51E78">
      <w:pPr>
        <w:spacing w:before="4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t>- діти-сироти - 3 учні;</w:t>
      </w:r>
    </w:p>
    <w:p w14:paraId="046493F8" w14:textId="77777777" w:rsidR="00C51E78" w:rsidRPr="000536A4" w:rsidRDefault="00C51E78" w:rsidP="00C51E78">
      <w:pPr>
        <w:spacing w:before="4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t>- діти, позбавлені батьківського піклування – 5 учнів;</w:t>
      </w:r>
    </w:p>
    <w:p w14:paraId="218D501C" w14:textId="77777777" w:rsidR="00C51E78" w:rsidRPr="000536A4" w:rsidRDefault="00C51E78" w:rsidP="00C51E78">
      <w:pPr>
        <w:spacing w:before="4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lastRenderedPageBreak/>
        <w:t>- багатодітні – 18 учнів;</w:t>
      </w:r>
    </w:p>
    <w:p w14:paraId="454712CB" w14:textId="77777777" w:rsidR="00C51E78" w:rsidRPr="000536A4" w:rsidRDefault="00C51E78" w:rsidP="00C51E78">
      <w:pPr>
        <w:spacing w:before="4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t>- діти учасників бойових дій– 26 учнів;</w:t>
      </w:r>
    </w:p>
    <w:p w14:paraId="52A8E0AB" w14:textId="77777777" w:rsidR="00C51E78" w:rsidRPr="000536A4" w:rsidRDefault="00C51E78" w:rsidP="00C51E78">
      <w:pPr>
        <w:spacing w:before="4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t>- діти, що постраждали внаслідок воєнних дій та збройних конфліктів – 21 учень;</w:t>
      </w:r>
    </w:p>
    <w:p w14:paraId="33BFE1AE" w14:textId="77777777" w:rsidR="00C51E78" w:rsidRPr="000536A4" w:rsidRDefault="00C51E78" w:rsidP="00C51E78">
      <w:pPr>
        <w:spacing w:before="4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t>- діти, у яких батьки загинули – 1 учень;</w:t>
      </w:r>
    </w:p>
    <w:p w14:paraId="634196B7" w14:textId="77777777" w:rsidR="00C51E78" w:rsidRPr="000536A4" w:rsidRDefault="00C51E78" w:rsidP="00C51E78">
      <w:pPr>
        <w:spacing w:before="4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t>- мають статус внутрішньо переміщеної особи– 51 учень.</w:t>
      </w:r>
    </w:p>
    <w:p w14:paraId="663FE7C2" w14:textId="77777777" w:rsidR="00C51E78" w:rsidRPr="000536A4" w:rsidRDefault="00C51E78" w:rsidP="00C51E78">
      <w:pPr>
        <w:spacing w:before="4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t>Для зазначеної категорії дітей створено належні умови для навчання,</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виховання, соціальної адаптації та розвитку. Здійснюється психолого-педагогічний супровід вихованців, проводиться профілактична та</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профорієнтаційна робота, забезпечується взаємодія з батьками (опікунами),</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службами у справах дітей, правоохоронними органами та іншими установами,</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діяльність яких спрямована на захист прав та законних інтересів дітей.</w:t>
      </w:r>
    </w:p>
    <w:p w14:paraId="3CAAF24A" w14:textId="77777777" w:rsidR="00C51E78" w:rsidRPr="000536A4" w:rsidRDefault="00C51E78" w:rsidP="00C51E78">
      <w:pPr>
        <w:spacing w:before="4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t>Педагогічні працівники, вихователі та медичні працівники систематично</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здійснюють моніторинг умов навчання та виховання дітей-сиріт і дітей,</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позбавлених батьківського піклування, сприяють їхній соціалізації,</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формуванню життєвих компетентностей та збереженню психоемоційного</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благополуччя.</w:t>
      </w:r>
    </w:p>
    <w:p w14:paraId="051DE18B" w14:textId="77777777" w:rsidR="00C51E78" w:rsidRDefault="00C51E78" w:rsidP="00C51E78">
      <w:pPr>
        <w:spacing w:before="4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t>Аналіз стану роботи свідчить, що в ліцеї забезпечується належний рівень</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соціального захисту дітей пільгових категорій, створено умови для реалізації</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їхніх прав та законних інтересів. Разом з тим потребують подальшого</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вдосконалення заходи щодо підвищення ефективності міжвідомчої взаємодії,</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профілактичної роботи та психологічної підтримки вихованців.</w:t>
      </w:r>
    </w:p>
    <w:p w14:paraId="6662511C" w14:textId="77777777" w:rsidR="00C51E78" w:rsidRPr="008A79C9" w:rsidRDefault="00C51E78" w:rsidP="00C51E78">
      <w:pPr>
        <w:spacing w:before="40" w:line="288" w:lineRule="auto"/>
        <w:ind w:firstLine="567"/>
        <w:jc w:val="both"/>
        <w:rPr>
          <w:rFonts w:ascii="Times New Roman" w:hAnsi="Times New Roman" w:cs="Times New Roman"/>
          <w:b/>
          <w:bCs/>
          <w:i/>
          <w:iCs/>
          <w:sz w:val="28"/>
          <w:szCs w:val="28"/>
          <w:lang w:val="uk-UA"/>
        </w:rPr>
      </w:pPr>
      <w:r w:rsidRPr="008A79C9">
        <w:rPr>
          <w:rFonts w:ascii="Times New Roman" w:hAnsi="Times New Roman" w:cs="Times New Roman"/>
          <w:b/>
          <w:bCs/>
          <w:i/>
          <w:iCs/>
          <w:sz w:val="28"/>
          <w:szCs w:val="28"/>
          <w:lang w:val="uk-UA"/>
        </w:rPr>
        <w:t xml:space="preserve">Про підсумки роботи з профорієнтації ліцеїстів  </w:t>
      </w:r>
    </w:p>
    <w:p w14:paraId="64CE812D" w14:textId="77777777" w:rsidR="00C51E78" w:rsidRPr="006C5CE0" w:rsidRDefault="00C51E78" w:rsidP="00C51E78">
      <w:pPr>
        <w:spacing w:before="40" w:line="288" w:lineRule="auto"/>
        <w:ind w:firstLine="567"/>
        <w:jc w:val="both"/>
        <w:rPr>
          <w:rFonts w:ascii="Times New Roman" w:hAnsi="Times New Roman" w:cs="Times New Roman"/>
          <w:sz w:val="28"/>
          <w:szCs w:val="28"/>
          <w:lang w:val="uk-UA"/>
        </w:rPr>
      </w:pPr>
      <w:r w:rsidRPr="006C5CE0">
        <w:rPr>
          <w:rFonts w:ascii="Times New Roman" w:hAnsi="Times New Roman" w:cs="Times New Roman"/>
          <w:sz w:val="28"/>
          <w:szCs w:val="28"/>
          <w:lang w:val="uk-UA"/>
        </w:rPr>
        <w:t>Проведена профорієнтаційна робота сприяла формуванню в ліцеїстів</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усвідомленого ставлення до вибору майбутньої професії, ознайомленню з</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можливостями здобуття вищої освіти та проходження військової служби,</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 xml:space="preserve">розвитку навичок професійного самовизначення. </w:t>
      </w:r>
    </w:p>
    <w:p w14:paraId="613E8BAA" w14:textId="77777777" w:rsidR="00C51E78" w:rsidRPr="006C5CE0" w:rsidRDefault="00C51E78" w:rsidP="00C51E78">
      <w:pPr>
        <w:spacing w:before="40" w:line="288" w:lineRule="auto"/>
        <w:ind w:firstLine="567"/>
        <w:jc w:val="both"/>
        <w:rPr>
          <w:rFonts w:ascii="Times New Roman" w:hAnsi="Times New Roman" w:cs="Times New Roman"/>
          <w:sz w:val="28"/>
          <w:szCs w:val="28"/>
          <w:lang w:val="uk-UA"/>
        </w:rPr>
      </w:pPr>
      <w:r w:rsidRPr="006C5CE0">
        <w:rPr>
          <w:rFonts w:ascii="Times New Roman" w:hAnsi="Times New Roman" w:cs="Times New Roman"/>
          <w:sz w:val="28"/>
          <w:szCs w:val="28"/>
          <w:lang w:val="uk-UA"/>
        </w:rPr>
        <w:t>До проведення профорієнтаційної роботи були</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залучені вчителі, практичний психолог, бібліоте</w:t>
      </w:r>
      <w:r>
        <w:rPr>
          <w:rFonts w:ascii="Times New Roman" w:hAnsi="Times New Roman" w:cs="Times New Roman"/>
          <w:sz w:val="28"/>
          <w:szCs w:val="28"/>
          <w:lang w:val="uk-UA"/>
        </w:rPr>
        <w:t>кар</w:t>
      </w:r>
      <w:r w:rsidRPr="006C5CE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медичні працівники, вихователі освітнього закладу та фахівці вищих</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навчальних закладів.</w:t>
      </w:r>
    </w:p>
    <w:p w14:paraId="3780DD50" w14:textId="77777777" w:rsidR="00C51E78" w:rsidRDefault="00C51E78" w:rsidP="00C51E78">
      <w:pPr>
        <w:spacing w:before="40" w:line="288" w:lineRule="auto"/>
        <w:ind w:firstLine="567"/>
        <w:jc w:val="both"/>
        <w:rPr>
          <w:rFonts w:ascii="Times New Roman" w:hAnsi="Times New Roman" w:cs="Times New Roman"/>
          <w:sz w:val="28"/>
          <w:szCs w:val="28"/>
          <w:lang w:val="uk-UA"/>
        </w:rPr>
      </w:pPr>
      <w:r w:rsidRPr="006C5CE0">
        <w:rPr>
          <w:rFonts w:ascii="Times New Roman" w:hAnsi="Times New Roman" w:cs="Times New Roman"/>
          <w:sz w:val="28"/>
          <w:szCs w:val="28"/>
          <w:lang w:val="uk-UA"/>
        </w:rPr>
        <w:t>Ліцеїсти 9-11-х класів з жовтня 2025 року по червень 2026 року відвідали в</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дистанційному форматі дні відкритих дверей у вищих навчальних закладах,</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неодноразово зустрічались з представниками цих навчальних закладів:</w:t>
      </w:r>
    </w:p>
    <w:p w14:paraId="65B716C2" w14:textId="77777777" w:rsidR="00C51E78" w:rsidRDefault="00C51E78" w:rsidP="00BF3739">
      <w:pPr>
        <w:pStyle w:val="a3"/>
        <w:numPr>
          <w:ilvl w:val="0"/>
          <w:numId w:val="17"/>
        </w:numPr>
        <w:spacing w:before="40" w:after="0" w:line="288" w:lineRule="auto"/>
        <w:ind w:left="0" w:firstLine="567"/>
        <w:jc w:val="both"/>
        <w:rPr>
          <w:rFonts w:ascii="Times New Roman" w:hAnsi="Times New Roman" w:cs="Times New Roman"/>
          <w:sz w:val="28"/>
          <w:szCs w:val="28"/>
          <w:lang w:val="uk-UA"/>
        </w:rPr>
      </w:pPr>
      <w:r w:rsidRPr="000B5375">
        <w:rPr>
          <w:rFonts w:ascii="Times New Roman" w:hAnsi="Times New Roman" w:cs="Times New Roman"/>
          <w:sz w:val="28"/>
          <w:szCs w:val="28"/>
          <w:lang w:val="uk-UA"/>
        </w:rPr>
        <w:t>Харківський національний університет внутрішніх справ;</w:t>
      </w:r>
    </w:p>
    <w:p w14:paraId="3BF1025E" w14:textId="77777777" w:rsidR="00C51E78" w:rsidRDefault="00C51E78" w:rsidP="00BF3739">
      <w:pPr>
        <w:pStyle w:val="a3"/>
        <w:numPr>
          <w:ilvl w:val="0"/>
          <w:numId w:val="17"/>
        </w:numPr>
        <w:spacing w:before="40" w:after="0" w:line="288" w:lineRule="auto"/>
        <w:ind w:left="0" w:firstLine="567"/>
        <w:jc w:val="both"/>
        <w:rPr>
          <w:rFonts w:ascii="Times New Roman" w:hAnsi="Times New Roman" w:cs="Times New Roman"/>
          <w:sz w:val="28"/>
          <w:szCs w:val="28"/>
          <w:lang w:val="uk-UA"/>
        </w:rPr>
      </w:pPr>
      <w:r w:rsidRPr="000B5375">
        <w:rPr>
          <w:rFonts w:ascii="Times New Roman" w:hAnsi="Times New Roman" w:cs="Times New Roman"/>
          <w:sz w:val="28"/>
          <w:szCs w:val="28"/>
          <w:lang w:val="uk-UA"/>
        </w:rPr>
        <w:t>Східне відділення комплектування Національної гвардії України</w:t>
      </w:r>
      <w:r>
        <w:rPr>
          <w:rFonts w:ascii="Times New Roman" w:hAnsi="Times New Roman" w:cs="Times New Roman"/>
          <w:sz w:val="28"/>
          <w:szCs w:val="28"/>
          <w:lang w:val="uk-UA"/>
        </w:rPr>
        <w:t>;</w:t>
      </w:r>
    </w:p>
    <w:p w14:paraId="27F4AD96" w14:textId="77777777" w:rsidR="00C51E78" w:rsidRDefault="00C51E78" w:rsidP="00BF3739">
      <w:pPr>
        <w:pStyle w:val="a3"/>
        <w:numPr>
          <w:ilvl w:val="0"/>
          <w:numId w:val="17"/>
        </w:numPr>
        <w:spacing w:before="40" w:after="0" w:line="288" w:lineRule="auto"/>
        <w:ind w:left="0" w:firstLine="567"/>
        <w:jc w:val="both"/>
        <w:rPr>
          <w:rFonts w:ascii="Times New Roman" w:hAnsi="Times New Roman" w:cs="Times New Roman"/>
          <w:sz w:val="28"/>
          <w:szCs w:val="28"/>
          <w:lang w:val="uk-UA"/>
        </w:rPr>
      </w:pPr>
      <w:r w:rsidRPr="000B5375">
        <w:rPr>
          <w:rFonts w:ascii="Times New Roman" w:hAnsi="Times New Roman" w:cs="Times New Roman"/>
          <w:sz w:val="28"/>
          <w:szCs w:val="28"/>
          <w:lang w:val="uk-UA"/>
        </w:rPr>
        <w:t xml:space="preserve">Відділення рекрутингу Прикордонного загону Харківської області; </w:t>
      </w:r>
    </w:p>
    <w:p w14:paraId="70B41A5F" w14:textId="77777777" w:rsidR="00C51E78" w:rsidRDefault="00C51E78" w:rsidP="00BF3739">
      <w:pPr>
        <w:pStyle w:val="a3"/>
        <w:numPr>
          <w:ilvl w:val="0"/>
          <w:numId w:val="17"/>
        </w:numPr>
        <w:spacing w:before="40" w:after="0" w:line="288" w:lineRule="auto"/>
        <w:ind w:left="0" w:firstLine="567"/>
        <w:jc w:val="both"/>
        <w:rPr>
          <w:rFonts w:ascii="Times New Roman" w:hAnsi="Times New Roman" w:cs="Times New Roman"/>
          <w:sz w:val="28"/>
          <w:szCs w:val="28"/>
          <w:lang w:val="uk-UA"/>
        </w:rPr>
      </w:pPr>
      <w:r w:rsidRPr="000B5375">
        <w:rPr>
          <w:rFonts w:ascii="Times New Roman" w:hAnsi="Times New Roman" w:cs="Times New Roman"/>
          <w:sz w:val="28"/>
          <w:szCs w:val="28"/>
          <w:lang w:val="uk-UA"/>
        </w:rPr>
        <w:t xml:space="preserve">Харківський національний університет  повітряних сил ім. І. Кожедуба; </w:t>
      </w:r>
    </w:p>
    <w:p w14:paraId="4864A845" w14:textId="77777777" w:rsidR="00C51E78" w:rsidRDefault="00C51E78" w:rsidP="00BF3739">
      <w:pPr>
        <w:pStyle w:val="a3"/>
        <w:numPr>
          <w:ilvl w:val="0"/>
          <w:numId w:val="17"/>
        </w:numPr>
        <w:spacing w:before="40" w:after="0" w:line="288" w:lineRule="auto"/>
        <w:ind w:left="0" w:firstLine="567"/>
        <w:jc w:val="both"/>
        <w:rPr>
          <w:rFonts w:ascii="Times New Roman" w:hAnsi="Times New Roman" w:cs="Times New Roman"/>
          <w:sz w:val="28"/>
          <w:szCs w:val="28"/>
          <w:lang w:val="uk-UA"/>
        </w:rPr>
      </w:pPr>
      <w:r w:rsidRPr="000B5375">
        <w:rPr>
          <w:rFonts w:ascii="Times New Roman" w:hAnsi="Times New Roman" w:cs="Times New Roman"/>
          <w:sz w:val="28"/>
          <w:szCs w:val="28"/>
          <w:lang w:val="uk-UA"/>
        </w:rPr>
        <w:lastRenderedPageBreak/>
        <w:t>Військовий-юридичний інститут  Національного юридичного університету ім. Я. Мудрого</w:t>
      </w:r>
      <w:r>
        <w:rPr>
          <w:rFonts w:ascii="Times New Roman" w:hAnsi="Times New Roman" w:cs="Times New Roman"/>
          <w:sz w:val="28"/>
          <w:szCs w:val="28"/>
          <w:lang w:val="uk-UA"/>
        </w:rPr>
        <w:t xml:space="preserve">; </w:t>
      </w:r>
    </w:p>
    <w:p w14:paraId="58983F59" w14:textId="77777777" w:rsidR="00C51E78" w:rsidRDefault="00C51E78" w:rsidP="00BF3739">
      <w:pPr>
        <w:pStyle w:val="a3"/>
        <w:numPr>
          <w:ilvl w:val="0"/>
          <w:numId w:val="17"/>
        </w:numPr>
        <w:spacing w:before="40" w:after="0" w:line="288"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0B5375">
        <w:rPr>
          <w:rFonts w:ascii="Times New Roman" w:hAnsi="Times New Roman" w:cs="Times New Roman"/>
          <w:sz w:val="28"/>
          <w:szCs w:val="28"/>
          <w:lang w:val="uk-UA"/>
        </w:rPr>
        <w:t>Національного аерокосмічного університету ім. М.Є. Жуковського «Харківський авіаційний інститут»</w:t>
      </w:r>
      <w:r>
        <w:rPr>
          <w:rFonts w:ascii="Times New Roman" w:hAnsi="Times New Roman" w:cs="Times New Roman"/>
          <w:sz w:val="28"/>
          <w:szCs w:val="28"/>
          <w:lang w:val="uk-UA"/>
        </w:rPr>
        <w:t>;</w:t>
      </w:r>
    </w:p>
    <w:p w14:paraId="63C322D4" w14:textId="77777777" w:rsidR="00C51E78" w:rsidRDefault="00C51E78" w:rsidP="00BF3739">
      <w:pPr>
        <w:pStyle w:val="a3"/>
        <w:numPr>
          <w:ilvl w:val="0"/>
          <w:numId w:val="17"/>
        </w:numPr>
        <w:spacing w:before="40" w:after="0" w:line="288"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0B5375">
        <w:rPr>
          <w:rFonts w:ascii="Times New Roman" w:hAnsi="Times New Roman" w:cs="Times New Roman"/>
          <w:sz w:val="28"/>
          <w:szCs w:val="28"/>
          <w:lang w:val="uk-UA"/>
        </w:rPr>
        <w:t>Військового інституту Київського</w:t>
      </w:r>
      <w:r>
        <w:rPr>
          <w:rFonts w:ascii="Times New Roman" w:hAnsi="Times New Roman" w:cs="Times New Roman"/>
          <w:sz w:val="28"/>
          <w:szCs w:val="28"/>
          <w:lang w:val="uk-UA"/>
        </w:rPr>
        <w:t xml:space="preserve"> </w:t>
      </w:r>
      <w:r w:rsidRPr="000B5375">
        <w:rPr>
          <w:rFonts w:ascii="Times New Roman" w:hAnsi="Times New Roman" w:cs="Times New Roman"/>
          <w:sz w:val="28"/>
          <w:szCs w:val="28"/>
          <w:lang w:val="uk-UA"/>
        </w:rPr>
        <w:t>національного університету ім.Т.Шевченка</w:t>
      </w:r>
      <w:r>
        <w:rPr>
          <w:rFonts w:ascii="Times New Roman" w:hAnsi="Times New Roman" w:cs="Times New Roman"/>
          <w:sz w:val="28"/>
          <w:szCs w:val="28"/>
          <w:lang w:val="uk-UA"/>
        </w:rPr>
        <w:t>;</w:t>
      </w:r>
    </w:p>
    <w:p w14:paraId="501C15A0" w14:textId="77777777" w:rsidR="00C51E78" w:rsidRDefault="00C51E78" w:rsidP="00BF3739">
      <w:pPr>
        <w:pStyle w:val="a3"/>
        <w:numPr>
          <w:ilvl w:val="0"/>
          <w:numId w:val="17"/>
        </w:numPr>
        <w:spacing w:before="40" w:after="0" w:line="288" w:lineRule="auto"/>
        <w:ind w:left="0" w:firstLine="567"/>
        <w:jc w:val="both"/>
        <w:rPr>
          <w:rFonts w:ascii="Times New Roman" w:hAnsi="Times New Roman" w:cs="Times New Roman"/>
          <w:sz w:val="28"/>
          <w:szCs w:val="28"/>
          <w:lang w:val="uk-UA"/>
        </w:rPr>
      </w:pPr>
      <w:r w:rsidRPr="000B5375">
        <w:rPr>
          <w:rFonts w:ascii="Times New Roman" w:hAnsi="Times New Roman" w:cs="Times New Roman"/>
          <w:sz w:val="28"/>
          <w:szCs w:val="28"/>
          <w:lang w:val="uk-UA"/>
        </w:rPr>
        <w:t>Житомирського військового інституту ім. С.П. Корольова</w:t>
      </w:r>
      <w:r>
        <w:rPr>
          <w:rFonts w:ascii="Times New Roman" w:hAnsi="Times New Roman" w:cs="Times New Roman"/>
          <w:sz w:val="28"/>
          <w:szCs w:val="28"/>
          <w:lang w:val="uk-UA"/>
        </w:rPr>
        <w:t>.</w:t>
      </w:r>
    </w:p>
    <w:p w14:paraId="60768991" w14:textId="77777777" w:rsidR="00C51E78" w:rsidRPr="000B5375" w:rsidRDefault="00C51E78" w:rsidP="00C51E78">
      <w:pPr>
        <w:spacing w:before="40" w:line="288" w:lineRule="auto"/>
        <w:ind w:firstLine="567"/>
        <w:jc w:val="both"/>
        <w:rPr>
          <w:rFonts w:ascii="Times New Roman" w:hAnsi="Times New Roman" w:cs="Times New Roman"/>
          <w:sz w:val="28"/>
          <w:szCs w:val="28"/>
          <w:lang w:val="uk-UA"/>
        </w:rPr>
      </w:pPr>
      <w:r w:rsidRPr="000B5375">
        <w:rPr>
          <w:rFonts w:ascii="Times New Roman" w:hAnsi="Times New Roman" w:cs="Times New Roman"/>
          <w:sz w:val="28"/>
          <w:szCs w:val="28"/>
          <w:lang w:val="uk-UA"/>
        </w:rPr>
        <w:t>Також з представниками ТЦК та СП Індустріального і Немишлянського районів Харківської області.</w:t>
      </w:r>
    </w:p>
    <w:p w14:paraId="3E8875D7" w14:textId="77777777" w:rsidR="00C51E78" w:rsidRPr="006C5CE0" w:rsidRDefault="00C51E78" w:rsidP="00C51E78">
      <w:pPr>
        <w:spacing w:before="40" w:line="288" w:lineRule="auto"/>
        <w:ind w:firstLine="567"/>
        <w:jc w:val="both"/>
        <w:rPr>
          <w:rFonts w:ascii="Times New Roman" w:hAnsi="Times New Roman" w:cs="Times New Roman"/>
          <w:sz w:val="28"/>
          <w:szCs w:val="28"/>
          <w:lang w:val="uk-UA"/>
        </w:rPr>
      </w:pPr>
      <w:r w:rsidRPr="006C5CE0">
        <w:rPr>
          <w:rFonts w:ascii="Times New Roman" w:hAnsi="Times New Roman" w:cs="Times New Roman"/>
          <w:sz w:val="28"/>
          <w:szCs w:val="28"/>
          <w:lang w:val="uk-UA"/>
        </w:rPr>
        <w:t>Практичними психологами проводилися індивідуальні та групові</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консультації, діагностичні заходи щодо виявлення професійних інтересів і</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нахилів ліцеїстів. Бібліотекарем ліцею було організовано тематичні виставки та</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 xml:space="preserve">інформаційні добірки профорієнтаційного спрямування. Вихователями проведено батьківські збори на тему: «Профорієнтація </w:t>
      </w:r>
      <w:r>
        <w:rPr>
          <w:rFonts w:ascii="Times New Roman" w:hAnsi="Times New Roman" w:cs="Times New Roman"/>
          <w:sz w:val="28"/>
          <w:szCs w:val="28"/>
          <w:lang w:val="uk-UA"/>
        </w:rPr>
        <w:t>–</w:t>
      </w:r>
      <w:r w:rsidRPr="006C5CE0">
        <w:rPr>
          <w:rFonts w:ascii="Times New Roman" w:hAnsi="Times New Roman" w:cs="Times New Roman"/>
          <w:sz w:val="28"/>
          <w:szCs w:val="28"/>
          <w:lang w:val="uk-UA"/>
        </w:rPr>
        <w:t xml:space="preserve"> шлях</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до формування конкурентоспроможного випускника».</w:t>
      </w:r>
    </w:p>
    <w:p w14:paraId="141D7DBE" w14:textId="77777777" w:rsidR="00C51E78" w:rsidRDefault="00C51E78" w:rsidP="00C51E78">
      <w:pPr>
        <w:spacing w:before="40" w:line="288" w:lineRule="auto"/>
        <w:ind w:firstLine="567"/>
        <w:jc w:val="both"/>
        <w:rPr>
          <w:rFonts w:ascii="Times New Roman" w:hAnsi="Times New Roman" w:cs="Times New Roman"/>
          <w:sz w:val="28"/>
          <w:szCs w:val="28"/>
          <w:lang w:val="uk-UA"/>
        </w:rPr>
      </w:pPr>
      <w:r w:rsidRPr="006C5CE0">
        <w:rPr>
          <w:rFonts w:ascii="Times New Roman" w:hAnsi="Times New Roman" w:cs="Times New Roman"/>
          <w:sz w:val="28"/>
          <w:szCs w:val="28"/>
          <w:lang w:val="uk-UA"/>
        </w:rPr>
        <w:t>Протягом 2025/2026 навчального року профорієнтаційна робота була</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спрямована на формування в ліцеїстів готовності до свідомого професійного</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самовизначення, ознайомлення з можливостями здобуття подальшої освіти та</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майбутньої професійної діяльності. Поставлені завдання виконано в повному обсязі.</w:t>
      </w:r>
    </w:p>
    <w:p w14:paraId="4A6DA42F" w14:textId="77777777" w:rsidR="00C51E78" w:rsidRDefault="00C51E78" w:rsidP="00C51E78">
      <w:pPr>
        <w:spacing w:before="40" w:line="288" w:lineRule="auto"/>
        <w:ind w:firstLine="567"/>
        <w:jc w:val="both"/>
        <w:rPr>
          <w:rFonts w:ascii="Times New Roman" w:hAnsi="Times New Roman" w:cs="Times New Roman"/>
          <w:sz w:val="28"/>
          <w:szCs w:val="28"/>
          <w:lang w:val="uk-UA"/>
        </w:rPr>
      </w:pPr>
    </w:p>
    <w:p w14:paraId="23B7DE53" w14:textId="77777777" w:rsidR="00C51E78" w:rsidRDefault="00C51E78" w:rsidP="00C51E78">
      <w:pPr>
        <w:spacing w:before="120" w:line="288" w:lineRule="auto"/>
        <w:ind w:firstLine="567"/>
        <w:jc w:val="both"/>
        <w:rPr>
          <w:rFonts w:ascii="Times New Roman" w:hAnsi="Times New Roman" w:cs="Times New Roman"/>
          <w:b/>
          <w:sz w:val="28"/>
          <w:szCs w:val="28"/>
          <w:u w:val="single"/>
          <w:lang w:val="uk-UA"/>
        </w:rPr>
      </w:pPr>
    </w:p>
    <w:p w14:paraId="1D6DD820" w14:textId="77777777" w:rsidR="00C51E78" w:rsidRDefault="00C51E78" w:rsidP="00C51E78">
      <w:pPr>
        <w:spacing w:before="120" w:line="288" w:lineRule="auto"/>
        <w:ind w:firstLine="567"/>
        <w:jc w:val="both"/>
        <w:rPr>
          <w:rFonts w:ascii="Times New Roman" w:hAnsi="Times New Roman" w:cs="Times New Roman"/>
          <w:b/>
          <w:sz w:val="28"/>
          <w:szCs w:val="28"/>
          <w:u w:val="single"/>
          <w:lang w:val="uk-UA"/>
        </w:rPr>
      </w:pPr>
    </w:p>
    <w:p w14:paraId="662D2468" w14:textId="77777777" w:rsidR="00C51E78" w:rsidRDefault="00C51E78" w:rsidP="00C51E78">
      <w:pPr>
        <w:spacing w:before="120" w:line="288" w:lineRule="auto"/>
        <w:ind w:firstLine="567"/>
        <w:jc w:val="both"/>
        <w:rPr>
          <w:rFonts w:ascii="Times New Roman" w:hAnsi="Times New Roman" w:cs="Times New Roman"/>
          <w:b/>
          <w:sz w:val="28"/>
          <w:szCs w:val="28"/>
          <w:u w:val="single"/>
          <w:lang w:val="uk-UA"/>
        </w:rPr>
      </w:pPr>
    </w:p>
    <w:p w14:paraId="196D949B" w14:textId="77777777" w:rsidR="00C51E78" w:rsidRDefault="00C51E78" w:rsidP="00C51E78">
      <w:pPr>
        <w:spacing w:before="120" w:line="288" w:lineRule="auto"/>
        <w:ind w:firstLine="567"/>
        <w:jc w:val="both"/>
        <w:rPr>
          <w:rFonts w:ascii="Times New Roman" w:hAnsi="Times New Roman" w:cs="Times New Roman"/>
          <w:b/>
          <w:sz w:val="28"/>
          <w:szCs w:val="28"/>
          <w:u w:val="single"/>
          <w:lang w:val="uk-UA"/>
        </w:rPr>
      </w:pPr>
    </w:p>
    <w:p w14:paraId="152943E7" w14:textId="77777777" w:rsidR="00C51E78" w:rsidRDefault="00C51E78" w:rsidP="00C51E78">
      <w:pPr>
        <w:spacing w:before="120" w:line="288" w:lineRule="auto"/>
        <w:ind w:firstLine="567"/>
        <w:jc w:val="both"/>
        <w:rPr>
          <w:rFonts w:ascii="Times New Roman" w:hAnsi="Times New Roman" w:cs="Times New Roman"/>
          <w:b/>
          <w:sz w:val="28"/>
          <w:szCs w:val="28"/>
          <w:u w:val="single"/>
          <w:lang w:val="uk-UA"/>
        </w:rPr>
      </w:pPr>
    </w:p>
    <w:p w14:paraId="1303B2CC" w14:textId="77777777" w:rsidR="00C51E78" w:rsidRDefault="00C51E78" w:rsidP="00C51E78">
      <w:pPr>
        <w:spacing w:before="120" w:line="288" w:lineRule="auto"/>
        <w:ind w:firstLine="567"/>
        <w:jc w:val="both"/>
        <w:rPr>
          <w:rFonts w:ascii="Times New Roman" w:hAnsi="Times New Roman" w:cs="Times New Roman"/>
          <w:b/>
          <w:sz w:val="28"/>
          <w:szCs w:val="28"/>
          <w:u w:val="single"/>
          <w:lang w:val="uk-UA"/>
        </w:rPr>
      </w:pPr>
    </w:p>
    <w:p w14:paraId="5CA39C93" w14:textId="77777777" w:rsidR="00C51E78" w:rsidRDefault="00C51E78" w:rsidP="00C51E78">
      <w:pPr>
        <w:spacing w:before="120" w:line="288" w:lineRule="auto"/>
        <w:ind w:firstLine="567"/>
        <w:jc w:val="both"/>
        <w:rPr>
          <w:rFonts w:ascii="Times New Roman" w:hAnsi="Times New Roman" w:cs="Times New Roman"/>
          <w:b/>
          <w:sz w:val="28"/>
          <w:szCs w:val="28"/>
          <w:u w:val="single"/>
          <w:lang w:val="uk-UA"/>
        </w:rPr>
      </w:pPr>
    </w:p>
    <w:p w14:paraId="139D5D97" w14:textId="77777777" w:rsidR="00C51E78" w:rsidRDefault="00C51E78" w:rsidP="00C51E78">
      <w:pPr>
        <w:spacing w:before="120" w:line="288" w:lineRule="auto"/>
        <w:ind w:firstLine="567"/>
        <w:jc w:val="both"/>
        <w:rPr>
          <w:rFonts w:ascii="Times New Roman" w:hAnsi="Times New Roman" w:cs="Times New Roman"/>
          <w:b/>
          <w:sz w:val="28"/>
          <w:szCs w:val="28"/>
          <w:u w:val="single"/>
          <w:lang w:val="uk-UA"/>
        </w:rPr>
      </w:pPr>
    </w:p>
    <w:p w14:paraId="2B732501" w14:textId="77777777" w:rsidR="00C51E78" w:rsidRDefault="00C51E78" w:rsidP="00C51E78">
      <w:pPr>
        <w:spacing w:before="120" w:line="288" w:lineRule="auto"/>
        <w:ind w:firstLine="567"/>
        <w:jc w:val="both"/>
        <w:rPr>
          <w:rFonts w:ascii="Times New Roman" w:hAnsi="Times New Roman" w:cs="Times New Roman"/>
          <w:b/>
          <w:sz w:val="28"/>
          <w:szCs w:val="28"/>
          <w:u w:val="single"/>
          <w:lang w:val="uk-UA"/>
        </w:rPr>
      </w:pPr>
    </w:p>
    <w:p w14:paraId="12B2A12D" w14:textId="77777777" w:rsidR="00C51E78" w:rsidRDefault="00C51E78" w:rsidP="00C51E78">
      <w:pPr>
        <w:spacing w:before="120" w:line="288" w:lineRule="auto"/>
        <w:ind w:firstLine="567"/>
        <w:jc w:val="both"/>
        <w:rPr>
          <w:rFonts w:ascii="Times New Roman" w:hAnsi="Times New Roman" w:cs="Times New Roman"/>
          <w:b/>
          <w:sz w:val="28"/>
          <w:szCs w:val="28"/>
          <w:u w:val="single"/>
          <w:lang w:val="uk-UA"/>
        </w:rPr>
      </w:pPr>
    </w:p>
    <w:p w14:paraId="03285A6E" w14:textId="77777777" w:rsidR="00C51E78" w:rsidRDefault="00C51E78" w:rsidP="00C51E78">
      <w:pPr>
        <w:spacing w:before="120" w:line="288" w:lineRule="auto"/>
        <w:ind w:firstLine="567"/>
        <w:jc w:val="both"/>
        <w:rPr>
          <w:rFonts w:ascii="Times New Roman" w:hAnsi="Times New Roman" w:cs="Times New Roman"/>
          <w:b/>
          <w:sz w:val="28"/>
          <w:szCs w:val="28"/>
          <w:u w:val="single"/>
          <w:lang w:val="uk-UA"/>
        </w:rPr>
      </w:pPr>
    </w:p>
    <w:p w14:paraId="356D9061" w14:textId="77777777" w:rsidR="00C51E78" w:rsidRDefault="00C51E78" w:rsidP="00C51E78">
      <w:pPr>
        <w:spacing w:before="120" w:line="288" w:lineRule="auto"/>
        <w:ind w:firstLine="567"/>
        <w:jc w:val="both"/>
        <w:rPr>
          <w:rFonts w:ascii="Times New Roman" w:hAnsi="Times New Roman" w:cs="Times New Roman"/>
          <w:b/>
          <w:sz w:val="28"/>
          <w:szCs w:val="28"/>
          <w:u w:val="single"/>
          <w:lang w:val="uk-UA"/>
        </w:rPr>
      </w:pPr>
    </w:p>
    <w:p w14:paraId="6B4087D2" w14:textId="3E21E57C" w:rsidR="00C51E78" w:rsidRPr="003315E2" w:rsidRDefault="00C51E78" w:rsidP="00C51E78">
      <w:pPr>
        <w:spacing w:before="120" w:line="288" w:lineRule="auto"/>
        <w:ind w:firstLine="567"/>
        <w:jc w:val="both"/>
        <w:rPr>
          <w:rFonts w:ascii="Times New Roman" w:hAnsi="Times New Roman" w:cs="Times New Roman"/>
          <w:sz w:val="28"/>
          <w:szCs w:val="28"/>
          <w:u w:val="single"/>
          <w:lang w:val="uk-UA"/>
        </w:rPr>
      </w:pPr>
      <w:r w:rsidRPr="003315E2">
        <w:rPr>
          <w:rFonts w:ascii="Times New Roman" w:hAnsi="Times New Roman" w:cs="Times New Roman"/>
          <w:b/>
          <w:sz w:val="28"/>
          <w:szCs w:val="28"/>
          <w:u w:val="single"/>
          <w:lang w:val="uk-UA"/>
        </w:rPr>
        <w:lastRenderedPageBreak/>
        <w:t>Фінансово-господарська діяльність</w:t>
      </w:r>
      <w:r w:rsidRPr="003315E2">
        <w:rPr>
          <w:rFonts w:ascii="Times New Roman" w:hAnsi="Times New Roman" w:cs="Times New Roman"/>
          <w:sz w:val="28"/>
          <w:szCs w:val="28"/>
          <w:u w:val="single"/>
          <w:lang w:val="uk-UA"/>
        </w:rPr>
        <w:t xml:space="preserve"> </w:t>
      </w:r>
    </w:p>
    <w:p w14:paraId="25A780F2" w14:textId="77777777" w:rsidR="00C51E78" w:rsidRPr="003315E2" w:rsidRDefault="00C51E78" w:rsidP="00C51E78">
      <w:pPr>
        <w:spacing w:before="40" w:line="288" w:lineRule="auto"/>
        <w:ind w:firstLine="567"/>
        <w:jc w:val="both"/>
        <w:rPr>
          <w:rFonts w:ascii="Times New Roman" w:hAnsi="Times New Roman" w:cs="Times New Roman"/>
          <w:sz w:val="28"/>
          <w:szCs w:val="28"/>
          <w:lang w:val="uk-UA"/>
        </w:rPr>
      </w:pPr>
      <w:r w:rsidRPr="003315E2">
        <w:rPr>
          <w:rFonts w:ascii="Times New Roman" w:hAnsi="Times New Roman" w:cs="Times New Roman"/>
          <w:sz w:val="28"/>
          <w:szCs w:val="28"/>
          <w:lang w:val="uk-UA"/>
        </w:rPr>
        <w:t xml:space="preserve"> Фінансово-господарська діяльність ліцею направлена на виконання Конституції України, актів Президента України, Кабінету Міністрів України, наказів Мінфіну, Міністерства освіти і науки України та інших нормативно-правових актів, що регламентують бюджетні відносини і фінансово-господарську діяльність ліцею.</w:t>
      </w:r>
    </w:p>
    <w:p w14:paraId="260A8EEB" w14:textId="77777777" w:rsidR="00C51E78" w:rsidRPr="003315E2" w:rsidRDefault="00C51E78" w:rsidP="00C51E78">
      <w:pPr>
        <w:spacing w:before="40" w:line="288" w:lineRule="auto"/>
        <w:ind w:firstLine="567"/>
        <w:jc w:val="both"/>
        <w:rPr>
          <w:rFonts w:ascii="Times New Roman" w:hAnsi="Times New Roman" w:cs="Times New Roman"/>
          <w:sz w:val="28"/>
          <w:szCs w:val="28"/>
          <w:lang w:val="uk-UA"/>
        </w:rPr>
      </w:pPr>
      <w:r w:rsidRPr="003315E2">
        <w:rPr>
          <w:rFonts w:ascii="Times New Roman" w:hAnsi="Times New Roman" w:cs="Times New Roman"/>
          <w:sz w:val="28"/>
          <w:szCs w:val="28"/>
          <w:lang w:val="uk-UA"/>
        </w:rPr>
        <w:t>Фінансування захищених статей бюджету за 202</w:t>
      </w:r>
      <w:r>
        <w:rPr>
          <w:rFonts w:ascii="Times New Roman" w:hAnsi="Times New Roman" w:cs="Times New Roman"/>
          <w:sz w:val="28"/>
          <w:szCs w:val="28"/>
          <w:lang w:val="uk-UA"/>
        </w:rPr>
        <w:t>5</w:t>
      </w:r>
      <w:r w:rsidRPr="003315E2">
        <w:rPr>
          <w:rFonts w:ascii="Times New Roman" w:hAnsi="Times New Roman" w:cs="Times New Roman"/>
          <w:sz w:val="28"/>
          <w:szCs w:val="28"/>
          <w:lang w:val="uk-UA"/>
        </w:rPr>
        <w:t>/202</w:t>
      </w:r>
      <w:r>
        <w:rPr>
          <w:rFonts w:ascii="Times New Roman" w:hAnsi="Times New Roman" w:cs="Times New Roman"/>
          <w:sz w:val="28"/>
          <w:szCs w:val="28"/>
          <w:lang w:val="uk-UA"/>
        </w:rPr>
        <w:t>6</w:t>
      </w:r>
      <w:r w:rsidRPr="003315E2">
        <w:rPr>
          <w:rFonts w:ascii="Times New Roman" w:hAnsi="Times New Roman" w:cs="Times New Roman"/>
          <w:sz w:val="28"/>
          <w:szCs w:val="28"/>
          <w:lang w:val="uk-UA"/>
        </w:rPr>
        <w:t xml:space="preserve"> навчальний рік</w:t>
      </w:r>
      <w:r>
        <w:rPr>
          <w:rFonts w:ascii="Times New Roman" w:hAnsi="Times New Roman" w:cs="Times New Roman"/>
          <w:sz w:val="28"/>
          <w:szCs w:val="28"/>
          <w:lang w:val="uk-UA"/>
        </w:rPr>
        <w:t xml:space="preserve"> </w:t>
      </w:r>
      <w:r w:rsidRPr="003315E2">
        <w:rPr>
          <w:rFonts w:ascii="Times New Roman" w:hAnsi="Times New Roman" w:cs="Times New Roman"/>
          <w:sz w:val="28"/>
          <w:szCs w:val="28"/>
          <w:lang w:val="uk-UA"/>
        </w:rPr>
        <w:t>забезпечено на 100% згідно фактичної потреби закладу:</w:t>
      </w:r>
    </w:p>
    <w:p w14:paraId="7E19A063" w14:textId="77777777" w:rsidR="00C51E78" w:rsidRPr="003315E2" w:rsidRDefault="00C51E78" w:rsidP="00C51E78">
      <w:pPr>
        <w:spacing w:before="40" w:line="288" w:lineRule="auto"/>
        <w:ind w:firstLine="567"/>
        <w:jc w:val="both"/>
        <w:rPr>
          <w:rFonts w:ascii="Times New Roman" w:hAnsi="Times New Roman" w:cs="Times New Roman"/>
          <w:sz w:val="28"/>
          <w:szCs w:val="28"/>
          <w:lang w:val="uk-UA"/>
        </w:rPr>
      </w:pPr>
      <w:r w:rsidRPr="003315E2">
        <w:rPr>
          <w:rFonts w:ascii="Times New Roman" w:hAnsi="Times New Roman" w:cs="Times New Roman"/>
          <w:sz w:val="28"/>
          <w:szCs w:val="28"/>
          <w:lang w:val="uk-UA"/>
        </w:rPr>
        <w:t>заробітна плата — 10741543 грн.;</w:t>
      </w:r>
    </w:p>
    <w:p w14:paraId="382B000F" w14:textId="77777777" w:rsidR="00C51E78" w:rsidRPr="003315E2" w:rsidRDefault="00C51E78" w:rsidP="00C51E78">
      <w:pPr>
        <w:spacing w:before="40" w:line="288" w:lineRule="auto"/>
        <w:ind w:firstLine="567"/>
        <w:jc w:val="both"/>
        <w:rPr>
          <w:rFonts w:ascii="Times New Roman" w:hAnsi="Times New Roman" w:cs="Times New Roman"/>
          <w:sz w:val="28"/>
          <w:szCs w:val="28"/>
          <w:lang w:val="uk-UA"/>
        </w:rPr>
      </w:pPr>
      <w:r w:rsidRPr="003315E2">
        <w:rPr>
          <w:rFonts w:ascii="Times New Roman" w:hAnsi="Times New Roman" w:cs="Times New Roman"/>
          <w:sz w:val="28"/>
          <w:szCs w:val="28"/>
          <w:lang w:val="uk-UA"/>
        </w:rPr>
        <w:t>нарахування на заробітну плату — 2261870 грн.;</w:t>
      </w:r>
    </w:p>
    <w:p w14:paraId="64AE104C" w14:textId="77777777" w:rsidR="00C51E78" w:rsidRPr="003315E2" w:rsidRDefault="00C51E78" w:rsidP="00C51E78">
      <w:pPr>
        <w:spacing w:before="40" w:line="288" w:lineRule="auto"/>
        <w:ind w:firstLine="567"/>
        <w:jc w:val="both"/>
        <w:rPr>
          <w:rFonts w:ascii="Times New Roman" w:hAnsi="Times New Roman" w:cs="Times New Roman"/>
          <w:sz w:val="28"/>
          <w:szCs w:val="28"/>
          <w:lang w:val="uk-UA"/>
        </w:rPr>
      </w:pPr>
      <w:r w:rsidRPr="003315E2">
        <w:rPr>
          <w:rFonts w:ascii="Times New Roman" w:hAnsi="Times New Roman" w:cs="Times New Roman"/>
          <w:sz w:val="28"/>
          <w:szCs w:val="28"/>
          <w:lang w:val="uk-UA"/>
        </w:rPr>
        <w:t>оплата комунальних послуг та енергоносіїв — 3366363 грн.</w:t>
      </w:r>
    </w:p>
    <w:p w14:paraId="04B40D14" w14:textId="77777777" w:rsidR="00C51E78" w:rsidRPr="003315E2" w:rsidRDefault="00C51E78" w:rsidP="00C51E78">
      <w:pPr>
        <w:spacing w:before="40" w:line="288" w:lineRule="auto"/>
        <w:ind w:firstLine="567"/>
        <w:jc w:val="both"/>
        <w:rPr>
          <w:rFonts w:ascii="Times New Roman" w:hAnsi="Times New Roman" w:cs="Times New Roman"/>
          <w:sz w:val="28"/>
          <w:szCs w:val="28"/>
          <w:lang w:val="uk-UA"/>
        </w:rPr>
      </w:pPr>
      <w:r w:rsidRPr="003315E2">
        <w:rPr>
          <w:rFonts w:ascii="Times New Roman" w:hAnsi="Times New Roman" w:cs="Times New Roman"/>
          <w:sz w:val="28"/>
          <w:szCs w:val="28"/>
          <w:lang w:val="uk-UA"/>
        </w:rPr>
        <w:t>Заробітна плата нараховувалась і виплачувалась вчасно згідно</w:t>
      </w:r>
      <w:r>
        <w:rPr>
          <w:rFonts w:ascii="Times New Roman" w:hAnsi="Times New Roman" w:cs="Times New Roman"/>
          <w:sz w:val="28"/>
          <w:szCs w:val="28"/>
          <w:lang w:val="uk-UA"/>
        </w:rPr>
        <w:t xml:space="preserve"> </w:t>
      </w:r>
      <w:r w:rsidRPr="003315E2">
        <w:rPr>
          <w:rFonts w:ascii="Times New Roman" w:hAnsi="Times New Roman" w:cs="Times New Roman"/>
          <w:sz w:val="28"/>
          <w:szCs w:val="28"/>
          <w:lang w:val="uk-UA"/>
        </w:rPr>
        <w:t>встановленого строку 12, 27 числа кожного місяця.</w:t>
      </w:r>
    </w:p>
    <w:p w14:paraId="0A666719" w14:textId="77777777" w:rsidR="00C51E78" w:rsidRDefault="00C51E78" w:rsidP="00BF3739">
      <w:pPr>
        <w:pStyle w:val="a3"/>
        <w:numPr>
          <w:ilvl w:val="0"/>
          <w:numId w:val="18"/>
        </w:numPr>
        <w:spacing w:before="40" w:after="0" w:line="288" w:lineRule="auto"/>
        <w:jc w:val="both"/>
        <w:rPr>
          <w:rFonts w:ascii="Times New Roman" w:hAnsi="Times New Roman" w:cs="Times New Roman"/>
          <w:sz w:val="28"/>
          <w:szCs w:val="28"/>
          <w:lang w:val="uk-UA"/>
        </w:rPr>
      </w:pPr>
      <w:r w:rsidRPr="009635E3">
        <w:rPr>
          <w:rFonts w:ascii="Times New Roman" w:hAnsi="Times New Roman" w:cs="Times New Roman"/>
          <w:sz w:val="28"/>
          <w:szCs w:val="28"/>
          <w:lang w:val="uk-UA"/>
        </w:rPr>
        <w:t xml:space="preserve"> Матеріальна допомога на оздоровлення, та на соціальні потреби</w:t>
      </w:r>
      <w:r>
        <w:rPr>
          <w:rFonts w:ascii="Times New Roman" w:hAnsi="Times New Roman" w:cs="Times New Roman"/>
          <w:sz w:val="28"/>
          <w:szCs w:val="28"/>
          <w:lang w:val="uk-UA"/>
        </w:rPr>
        <w:t xml:space="preserve"> </w:t>
      </w:r>
      <w:r w:rsidRPr="009635E3">
        <w:rPr>
          <w:rFonts w:ascii="Times New Roman" w:hAnsi="Times New Roman" w:cs="Times New Roman"/>
          <w:sz w:val="28"/>
          <w:szCs w:val="28"/>
          <w:lang w:val="uk-UA"/>
        </w:rPr>
        <w:t>медичним, педагогічним працівникам та бібліотекарю виплачувалась згідно</w:t>
      </w:r>
      <w:r>
        <w:rPr>
          <w:rFonts w:ascii="Times New Roman" w:hAnsi="Times New Roman" w:cs="Times New Roman"/>
          <w:sz w:val="28"/>
          <w:szCs w:val="28"/>
          <w:lang w:val="uk-UA"/>
        </w:rPr>
        <w:t xml:space="preserve"> </w:t>
      </w:r>
      <w:r w:rsidRPr="009635E3">
        <w:rPr>
          <w:rFonts w:ascii="Times New Roman" w:hAnsi="Times New Roman" w:cs="Times New Roman"/>
          <w:sz w:val="28"/>
          <w:szCs w:val="28"/>
          <w:lang w:val="uk-UA"/>
        </w:rPr>
        <w:t>затвердженого кошторису на 2025 рік.</w:t>
      </w:r>
    </w:p>
    <w:p w14:paraId="158DF1B7" w14:textId="77777777" w:rsidR="00C51E78" w:rsidRDefault="00C51E78" w:rsidP="00BF3739">
      <w:pPr>
        <w:pStyle w:val="a3"/>
        <w:numPr>
          <w:ilvl w:val="0"/>
          <w:numId w:val="18"/>
        </w:numPr>
        <w:spacing w:before="40" w:after="0" w:line="288" w:lineRule="auto"/>
        <w:jc w:val="both"/>
        <w:rPr>
          <w:rFonts w:ascii="Times New Roman" w:hAnsi="Times New Roman" w:cs="Times New Roman"/>
          <w:sz w:val="28"/>
          <w:szCs w:val="28"/>
          <w:lang w:val="uk-UA"/>
        </w:rPr>
      </w:pPr>
      <w:r w:rsidRPr="009635E3">
        <w:rPr>
          <w:rFonts w:ascii="Times New Roman" w:hAnsi="Times New Roman" w:cs="Times New Roman"/>
          <w:sz w:val="28"/>
          <w:szCs w:val="28"/>
          <w:lang w:val="uk-UA"/>
        </w:rPr>
        <w:t>Нарахування на заробітну плату проводилось вчасно і здійснювались</w:t>
      </w:r>
      <w:r>
        <w:rPr>
          <w:rFonts w:ascii="Times New Roman" w:hAnsi="Times New Roman" w:cs="Times New Roman"/>
          <w:sz w:val="28"/>
          <w:szCs w:val="28"/>
          <w:lang w:val="uk-UA"/>
        </w:rPr>
        <w:t xml:space="preserve"> </w:t>
      </w:r>
      <w:r w:rsidRPr="009635E3">
        <w:rPr>
          <w:rFonts w:ascii="Times New Roman" w:hAnsi="Times New Roman" w:cs="Times New Roman"/>
          <w:sz w:val="28"/>
          <w:szCs w:val="28"/>
          <w:lang w:val="uk-UA"/>
        </w:rPr>
        <w:t>перерахування податків і зборів до ГУ ДПС у Харківській області.</w:t>
      </w:r>
    </w:p>
    <w:p w14:paraId="017EC5D6" w14:textId="77777777" w:rsidR="00C51E78" w:rsidRDefault="00C51E78" w:rsidP="00BF3739">
      <w:pPr>
        <w:pStyle w:val="a3"/>
        <w:numPr>
          <w:ilvl w:val="0"/>
          <w:numId w:val="18"/>
        </w:numPr>
        <w:spacing w:before="40" w:after="0" w:line="288" w:lineRule="auto"/>
        <w:jc w:val="both"/>
        <w:rPr>
          <w:rFonts w:ascii="Times New Roman" w:hAnsi="Times New Roman" w:cs="Times New Roman"/>
          <w:sz w:val="28"/>
          <w:szCs w:val="28"/>
          <w:lang w:val="uk-UA"/>
        </w:rPr>
      </w:pPr>
      <w:r w:rsidRPr="009635E3">
        <w:rPr>
          <w:rFonts w:ascii="Times New Roman" w:hAnsi="Times New Roman" w:cs="Times New Roman"/>
          <w:sz w:val="28"/>
          <w:szCs w:val="28"/>
          <w:lang w:val="uk-UA"/>
        </w:rPr>
        <w:t>Оплата комунальних послуг та енергоносіїв проводилась вчасно по</w:t>
      </w:r>
      <w:r>
        <w:rPr>
          <w:rFonts w:ascii="Times New Roman" w:hAnsi="Times New Roman" w:cs="Times New Roman"/>
          <w:sz w:val="28"/>
          <w:szCs w:val="28"/>
          <w:lang w:val="uk-UA"/>
        </w:rPr>
        <w:t xml:space="preserve"> </w:t>
      </w:r>
      <w:r w:rsidRPr="009635E3">
        <w:rPr>
          <w:rFonts w:ascii="Times New Roman" w:hAnsi="Times New Roman" w:cs="Times New Roman"/>
          <w:sz w:val="28"/>
          <w:szCs w:val="28"/>
          <w:lang w:val="uk-UA"/>
        </w:rPr>
        <w:t>діючим тарифам та згідно запланованих лімітів</w:t>
      </w:r>
      <w:r>
        <w:rPr>
          <w:rFonts w:ascii="Times New Roman" w:hAnsi="Times New Roman" w:cs="Times New Roman"/>
          <w:sz w:val="28"/>
          <w:szCs w:val="28"/>
          <w:lang w:val="uk-UA"/>
        </w:rPr>
        <w:t>.</w:t>
      </w:r>
    </w:p>
    <w:p w14:paraId="777859BD" w14:textId="77777777" w:rsidR="00C51E78" w:rsidRPr="009635E3" w:rsidRDefault="00C51E78" w:rsidP="00BF3739">
      <w:pPr>
        <w:pStyle w:val="a3"/>
        <w:numPr>
          <w:ilvl w:val="0"/>
          <w:numId w:val="18"/>
        </w:numPr>
        <w:spacing w:before="40" w:after="0" w:line="288" w:lineRule="auto"/>
        <w:jc w:val="both"/>
        <w:rPr>
          <w:rFonts w:ascii="Times New Roman" w:hAnsi="Times New Roman" w:cs="Times New Roman"/>
          <w:sz w:val="28"/>
          <w:szCs w:val="28"/>
          <w:lang w:val="uk-UA"/>
        </w:rPr>
      </w:pPr>
      <w:r w:rsidRPr="009635E3">
        <w:rPr>
          <w:rFonts w:ascii="Times New Roman" w:hAnsi="Times New Roman" w:cs="Times New Roman"/>
          <w:sz w:val="28"/>
          <w:szCs w:val="28"/>
          <w:lang w:val="uk-UA"/>
        </w:rPr>
        <w:t>Списання матеріально-технічних ресурсів проводиться постійно</w:t>
      </w:r>
      <w:r>
        <w:rPr>
          <w:rFonts w:ascii="Times New Roman" w:hAnsi="Times New Roman" w:cs="Times New Roman"/>
          <w:sz w:val="28"/>
          <w:szCs w:val="28"/>
          <w:lang w:val="uk-UA"/>
        </w:rPr>
        <w:t xml:space="preserve"> </w:t>
      </w:r>
      <w:r w:rsidRPr="009635E3">
        <w:rPr>
          <w:rFonts w:ascii="Times New Roman" w:hAnsi="Times New Roman" w:cs="Times New Roman"/>
          <w:sz w:val="28"/>
          <w:szCs w:val="28"/>
          <w:lang w:val="uk-UA"/>
        </w:rPr>
        <w:t>чинно</w:t>
      </w:r>
      <w:r>
        <w:rPr>
          <w:rFonts w:ascii="Times New Roman" w:hAnsi="Times New Roman" w:cs="Times New Roman"/>
          <w:sz w:val="28"/>
          <w:szCs w:val="28"/>
          <w:lang w:val="uk-UA"/>
        </w:rPr>
        <w:t xml:space="preserve">ю </w:t>
      </w:r>
      <w:r w:rsidRPr="009635E3">
        <w:rPr>
          <w:rFonts w:ascii="Times New Roman" w:hAnsi="Times New Roman" w:cs="Times New Roman"/>
          <w:sz w:val="28"/>
          <w:szCs w:val="28"/>
          <w:lang w:val="uk-UA"/>
        </w:rPr>
        <w:t>комісією на списання по строку придатності.</w:t>
      </w:r>
    </w:p>
    <w:p w14:paraId="5F178DF0" w14:textId="77777777" w:rsidR="00C51E78" w:rsidRPr="003315E2" w:rsidRDefault="00C51E78" w:rsidP="00C51E78">
      <w:pPr>
        <w:spacing w:before="40" w:line="288" w:lineRule="auto"/>
        <w:ind w:firstLine="567"/>
        <w:jc w:val="both"/>
        <w:rPr>
          <w:rFonts w:ascii="Times New Roman" w:hAnsi="Times New Roman" w:cs="Times New Roman"/>
          <w:sz w:val="28"/>
          <w:szCs w:val="28"/>
          <w:lang w:val="uk-UA"/>
        </w:rPr>
      </w:pPr>
      <w:r w:rsidRPr="003315E2">
        <w:rPr>
          <w:rFonts w:ascii="Times New Roman" w:hAnsi="Times New Roman" w:cs="Times New Roman"/>
          <w:sz w:val="28"/>
          <w:szCs w:val="28"/>
          <w:lang w:val="uk-UA"/>
        </w:rPr>
        <w:t>Затверджені ліміти освоювались в межах їх помісячного розподілу,</w:t>
      </w:r>
      <w:r>
        <w:rPr>
          <w:rFonts w:ascii="Times New Roman" w:hAnsi="Times New Roman" w:cs="Times New Roman"/>
          <w:sz w:val="28"/>
          <w:szCs w:val="28"/>
          <w:lang w:val="uk-UA"/>
        </w:rPr>
        <w:t xml:space="preserve">  </w:t>
      </w:r>
      <w:r w:rsidRPr="003315E2">
        <w:rPr>
          <w:rFonts w:ascii="Times New Roman" w:hAnsi="Times New Roman" w:cs="Times New Roman"/>
          <w:sz w:val="28"/>
          <w:szCs w:val="28"/>
          <w:lang w:val="uk-UA"/>
        </w:rPr>
        <w:t>бюджетні кошти використовувались згідно цільовим призначенням,</w:t>
      </w:r>
      <w:r>
        <w:rPr>
          <w:rFonts w:ascii="Times New Roman" w:hAnsi="Times New Roman" w:cs="Times New Roman"/>
          <w:sz w:val="28"/>
          <w:szCs w:val="28"/>
          <w:lang w:val="uk-UA"/>
        </w:rPr>
        <w:t xml:space="preserve"> </w:t>
      </w:r>
      <w:r w:rsidRPr="003315E2">
        <w:rPr>
          <w:rFonts w:ascii="Times New Roman" w:hAnsi="Times New Roman" w:cs="Times New Roman"/>
          <w:sz w:val="28"/>
          <w:szCs w:val="28"/>
          <w:lang w:val="uk-UA"/>
        </w:rPr>
        <w:t>фінансово-бюджетна дисципліна дотримувалась.</w:t>
      </w:r>
    </w:p>
    <w:p w14:paraId="25AD1352" w14:textId="77777777" w:rsidR="00C51E78" w:rsidRDefault="00C51E78" w:rsidP="00C51E78">
      <w:pPr>
        <w:spacing w:before="40" w:line="288" w:lineRule="auto"/>
        <w:ind w:firstLine="567"/>
        <w:jc w:val="both"/>
        <w:rPr>
          <w:rFonts w:ascii="Times New Roman" w:hAnsi="Times New Roman" w:cs="Times New Roman"/>
          <w:sz w:val="28"/>
          <w:szCs w:val="28"/>
          <w:lang w:val="uk-UA"/>
        </w:rPr>
      </w:pPr>
      <w:r w:rsidRPr="003315E2">
        <w:rPr>
          <w:rFonts w:ascii="Times New Roman" w:hAnsi="Times New Roman" w:cs="Times New Roman"/>
          <w:sz w:val="28"/>
          <w:szCs w:val="28"/>
          <w:lang w:val="uk-UA"/>
        </w:rPr>
        <w:t>Дотримувалось бюджетне законодавство при взятті бюджетних</w:t>
      </w:r>
      <w:r>
        <w:rPr>
          <w:rFonts w:ascii="Times New Roman" w:hAnsi="Times New Roman" w:cs="Times New Roman"/>
          <w:sz w:val="28"/>
          <w:szCs w:val="28"/>
          <w:lang w:val="uk-UA"/>
        </w:rPr>
        <w:t xml:space="preserve"> </w:t>
      </w:r>
      <w:r w:rsidRPr="003315E2">
        <w:rPr>
          <w:rFonts w:ascii="Times New Roman" w:hAnsi="Times New Roman" w:cs="Times New Roman"/>
          <w:sz w:val="28"/>
          <w:szCs w:val="28"/>
          <w:lang w:val="uk-UA"/>
        </w:rPr>
        <w:t xml:space="preserve">зобов’язань, своєчасно подавались на реєстрацію такі зобов’язання. </w:t>
      </w:r>
    </w:p>
    <w:p w14:paraId="7BCAF02D" w14:textId="77777777" w:rsidR="00C51E78" w:rsidRPr="003315E2" w:rsidRDefault="00C51E78" w:rsidP="00C51E78">
      <w:pPr>
        <w:spacing w:before="40" w:line="288" w:lineRule="auto"/>
        <w:ind w:firstLine="567"/>
        <w:jc w:val="both"/>
        <w:rPr>
          <w:rFonts w:ascii="Times New Roman" w:hAnsi="Times New Roman" w:cs="Times New Roman"/>
          <w:sz w:val="28"/>
          <w:szCs w:val="28"/>
          <w:lang w:val="uk-UA"/>
        </w:rPr>
      </w:pPr>
      <w:r w:rsidRPr="003315E2">
        <w:rPr>
          <w:rFonts w:ascii="Times New Roman" w:hAnsi="Times New Roman" w:cs="Times New Roman"/>
          <w:sz w:val="28"/>
          <w:szCs w:val="28"/>
          <w:lang w:val="uk-UA"/>
        </w:rPr>
        <w:t>Звітність</w:t>
      </w:r>
      <w:r>
        <w:rPr>
          <w:rFonts w:ascii="Times New Roman" w:hAnsi="Times New Roman" w:cs="Times New Roman"/>
          <w:sz w:val="28"/>
          <w:szCs w:val="28"/>
          <w:lang w:val="uk-UA"/>
        </w:rPr>
        <w:t xml:space="preserve"> </w:t>
      </w:r>
      <w:r w:rsidRPr="003315E2">
        <w:rPr>
          <w:rFonts w:ascii="Times New Roman" w:hAnsi="Times New Roman" w:cs="Times New Roman"/>
          <w:sz w:val="28"/>
          <w:szCs w:val="28"/>
          <w:lang w:val="uk-UA"/>
        </w:rPr>
        <w:t>надається у повному обсязі згідно чинного законодавства.</w:t>
      </w:r>
    </w:p>
    <w:p w14:paraId="336CE1D0" w14:textId="77777777" w:rsidR="00C51E78" w:rsidRDefault="00C51E78" w:rsidP="00C51E78">
      <w:pPr>
        <w:spacing w:before="40" w:line="288" w:lineRule="auto"/>
        <w:ind w:firstLine="567"/>
        <w:jc w:val="both"/>
        <w:rPr>
          <w:rFonts w:ascii="Times New Roman" w:hAnsi="Times New Roman" w:cs="Times New Roman"/>
          <w:sz w:val="28"/>
          <w:szCs w:val="28"/>
          <w:lang w:val="uk-UA"/>
        </w:rPr>
      </w:pPr>
      <w:r w:rsidRPr="003315E2">
        <w:rPr>
          <w:rFonts w:ascii="Times New Roman" w:hAnsi="Times New Roman" w:cs="Times New Roman"/>
          <w:sz w:val="28"/>
          <w:szCs w:val="28"/>
          <w:lang w:val="uk-UA"/>
        </w:rPr>
        <w:t xml:space="preserve">Заклад фінансується тільки за рахунок обласного бюджету. </w:t>
      </w:r>
    </w:p>
    <w:p w14:paraId="731FBEF4" w14:textId="77777777" w:rsidR="00C51E78" w:rsidRPr="003315E2" w:rsidRDefault="00C51E78" w:rsidP="00C51E78">
      <w:pPr>
        <w:spacing w:before="40" w:line="288" w:lineRule="auto"/>
        <w:ind w:firstLine="567"/>
        <w:jc w:val="both"/>
        <w:rPr>
          <w:rFonts w:ascii="Times New Roman" w:hAnsi="Times New Roman" w:cs="Times New Roman"/>
          <w:sz w:val="28"/>
          <w:szCs w:val="28"/>
          <w:lang w:val="uk-UA"/>
        </w:rPr>
      </w:pPr>
      <w:r w:rsidRPr="003315E2">
        <w:rPr>
          <w:rFonts w:ascii="Times New Roman" w:hAnsi="Times New Roman" w:cs="Times New Roman"/>
          <w:sz w:val="28"/>
          <w:szCs w:val="28"/>
          <w:lang w:val="uk-UA"/>
        </w:rPr>
        <w:t>Штрафних</w:t>
      </w:r>
      <w:r>
        <w:rPr>
          <w:rFonts w:ascii="Times New Roman" w:hAnsi="Times New Roman" w:cs="Times New Roman"/>
          <w:sz w:val="28"/>
          <w:szCs w:val="28"/>
          <w:lang w:val="uk-UA"/>
        </w:rPr>
        <w:t xml:space="preserve"> </w:t>
      </w:r>
      <w:r w:rsidRPr="003315E2">
        <w:rPr>
          <w:rFonts w:ascii="Times New Roman" w:hAnsi="Times New Roman" w:cs="Times New Roman"/>
          <w:sz w:val="28"/>
          <w:szCs w:val="28"/>
          <w:lang w:val="uk-UA"/>
        </w:rPr>
        <w:t>санкцій немає, платні послуги не надаються.</w:t>
      </w:r>
    </w:p>
    <w:p w14:paraId="23ED810A" w14:textId="77777777" w:rsidR="00C51E78" w:rsidRPr="003315E2" w:rsidRDefault="00C51E78" w:rsidP="00C51E78">
      <w:pPr>
        <w:pStyle w:val="aa"/>
        <w:spacing w:line="288" w:lineRule="auto"/>
        <w:ind w:firstLine="567"/>
        <w:jc w:val="center"/>
        <w:rPr>
          <w:b/>
          <w:sz w:val="28"/>
          <w:szCs w:val="28"/>
          <w:lang w:val="uk-UA"/>
        </w:rPr>
      </w:pPr>
    </w:p>
    <w:p w14:paraId="697C33C6" w14:textId="77777777" w:rsidR="00C51E78" w:rsidRDefault="00C51E78" w:rsidP="00C51E78">
      <w:pPr>
        <w:pStyle w:val="aa"/>
        <w:spacing w:line="288" w:lineRule="auto"/>
        <w:ind w:firstLine="567"/>
        <w:jc w:val="center"/>
        <w:rPr>
          <w:b/>
          <w:color w:val="FF0000"/>
          <w:sz w:val="28"/>
          <w:szCs w:val="28"/>
          <w:lang w:val="uk-UA"/>
        </w:rPr>
      </w:pPr>
    </w:p>
    <w:p w14:paraId="5CDB1648" w14:textId="77777777" w:rsidR="00C51E78" w:rsidRDefault="00C51E78" w:rsidP="00C51E78">
      <w:pPr>
        <w:pStyle w:val="aa"/>
        <w:spacing w:line="288" w:lineRule="auto"/>
        <w:ind w:firstLine="567"/>
        <w:jc w:val="center"/>
        <w:rPr>
          <w:b/>
          <w:color w:val="FF0000"/>
          <w:sz w:val="28"/>
          <w:szCs w:val="28"/>
          <w:lang w:val="uk-UA"/>
        </w:rPr>
      </w:pPr>
    </w:p>
    <w:p w14:paraId="5BF2C2D0" w14:textId="77777777" w:rsidR="00C51E78" w:rsidRDefault="00C51E78" w:rsidP="00C51E78">
      <w:pPr>
        <w:pStyle w:val="aa"/>
        <w:spacing w:line="288" w:lineRule="auto"/>
        <w:ind w:firstLine="567"/>
        <w:jc w:val="center"/>
        <w:rPr>
          <w:b/>
          <w:color w:val="FF0000"/>
          <w:sz w:val="28"/>
          <w:szCs w:val="28"/>
          <w:lang w:val="uk-UA"/>
        </w:rPr>
      </w:pPr>
    </w:p>
    <w:p w14:paraId="0B288CAB" w14:textId="77777777" w:rsidR="00C51E78" w:rsidRDefault="00C51E78" w:rsidP="00C51E78">
      <w:pPr>
        <w:pStyle w:val="aa"/>
        <w:spacing w:line="288" w:lineRule="auto"/>
        <w:ind w:firstLine="567"/>
        <w:jc w:val="center"/>
        <w:rPr>
          <w:b/>
          <w:color w:val="FF0000"/>
          <w:sz w:val="28"/>
          <w:szCs w:val="28"/>
          <w:lang w:val="uk-UA"/>
        </w:rPr>
      </w:pPr>
    </w:p>
    <w:p w14:paraId="2DA92D33" w14:textId="77777777" w:rsidR="00C51E78" w:rsidRDefault="00C51E78" w:rsidP="00C51E78">
      <w:pPr>
        <w:pStyle w:val="aa"/>
        <w:spacing w:line="288" w:lineRule="auto"/>
        <w:ind w:firstLine="567"/>
        <w:jc w:val="center"/>
        <w:rPr>
          <w:b/>
          <w:color w:val="FF0000"/>
          <w:sz w:val="28"/>
          <w:szCs w:val="28"/>
          <w:lang w:val="uk-UA"/>
        </w:rPr>
      </w:pPr>
    </w:p>
    <w:p w14:paraId="4E37D664" w14:textId="77777777" w:rsidR="00C51E78" w:rsidRDefault="00C51E78" w:rsidP="00C51E78">
      <w:pPr>
        <w:pStyle w:val="aa"/>
        <w:spacing w:line="288" w:lineRule="auto"/>
        <w:ind w:firstLine="567"/>
        <w:jc w:val="center"/>
        <w:rPr>
          <w:b/>
          <w:color w:val="FF0000"/>
          <w:sz w:val="28"/>
          <w:szCs w:val="28"/>
          <w:lang w:val="uk-UA"/>
        </w:rPr>
      </w:pPr>
    </w:p>
    <w:p w14:paraId="362DF32A" w14:textId="77777777" w:rsidR="00C51E78" w:rsidRPr="00E72C03" w:rsidRDefault="00C51E78" w:rsidP="00C51E78">
      <w:pPr>
        <w:pStyle w:val="aa"/>
        <w:spacing w:line="288" w:lineRule="auto"/>
        <w:ind w:firstLine="567"/>
        <w:jc w:val="center"/>
        <w:rPr>
          <w:b/>
          <w:sz w:val="28"/>
          <w:szCs w:val="28"/>
          <w:lang w:val="uk-UA"/>
        </w:rPr>
      </w:pPr>
      <w:bookmarkStart w:id="0" w:name="_GoBack"/>
      <w:bookmarkEnd w:id="0"/>
      <w:r w:rsidRPr="00E72C03">
        <w:rPr>
          <w:b/>
          <w:sz w:val="28"/>
          <w:szCs w:val="28"/>
          <w:lang w:val="uk-UA"/>
        </w:rPr>
        <w:lastRenderedPageBreak/>
        <w:t xml:space="preserve">ПРІОРИТЕТНІ НАПРЯМКИ РОБОТИ </w:t>
      </w:r>
    </w:p>
    <w:p w14:paraId="1BD672EB" w14:textId="77777777" w:rsidR="00C51E78" w:rsidRPr="00E72C03" w:rsidRDefault="00C51E78" w:rsidP="00C51E78">
      <w:pPr>
        <w:pStyle w:val="aa"/>
        <w:spacing w:line="288" w:lineRule="auto"/>
        <w:ind w:firstLine="567"/>
        <w:jc w:val="center"/>
        <w:rPr>
          <w:lang w:val="uk-UA"/>
        </w:rPr>
      </w:pPr>
      <w:r w:rsidRPr="00E72C03">
        <w:rPr>
          <w:b/>
          <w:sz w:val="28"/>
          <w:szCs w:val="28"/>
          <w:lang w:val="uk-UA"/>
        </w:rPr>
        <w:t>на 2026/2027 навчальний рік</w:t>
      </w:r>
    </w:p>
    <w:p w14:paraId="0D0360FD" w14:textId="77777777" w:rsidR="00C51E78" w:rsidRPr="00E72C03" w:rsidRDefault="00C51E78" w:rsidP="00C51E78">
      <w:pPr>
        <w:tabs>
          <w:tab w:val="left" w:pos="851"/>
          <w:tab w:val="left" w:pos="1134"/>
        </w:tabs>
        <w:spacing w:before="40" w:line="288" w:lineRule="auto"/>
        <w:ind w:firstLine="567"/>
        <w:jc w:val="both"/>
        <w:rPr>
          <w:rFonts w:ascii="Times New Roman" w:hAnsi="Times New Roman" w:cs="Times New Roman"/>
          <w:sz w:val="28"/>
          <w:szCs w:val="28"/>
          <w:lang w:val="uk-UA"/>
        </w:rPr>
      </w:pPr>
      <w:r w:rsidRPr="00E72C03">
        <w:rPr>
          <w:rFonts w:ascii="Times New Roman" w:hAnsi="Times New Roman" w:cs="Times New Roman"/>
          <w:sz w:val="28"/>
          <w:szCs w:val="28"/>
          <w:lang w:val="uk-UA"/>
        </w:rPr>
        <w:t xml:space="preserve">  Військово-спортивний профіль навчання, пансіонна система, підлітковий та юнацький вік вихованців, різностатевий контингент ліцею вимагають від педагогічного колективу особливого підходу до освітнього процесу, висувають свої пріоритети щодо напрямів і завдань діяльності ліцею загалом. </w:t>
      </w:r>
    </w:p>
    <w:p w14:paraId="55AC858D" w14:textId="77777777" w:rsidR="00C51E78" w:rsidRPr="00E72C03" w:rsidRDefault="00C51E78" w:rsidP="00C51E78">
      <w:pPr>
        <w:tabs>
          <w:tab w:val="left" w:pos="851"/>
          <w:tab w:val="left" w:pos="1134"/>
        </w:tabs>
        <w:spacing w:before="40" w:line="288" w:lineRule="auto"/>
        <w:ind w:firstLine="567"/>
        <w:jc w:val="both"/>
        <w:rPr>
          <w:rFonts w:ascii="Times New Roman" w:hAnsi="Times New Roman" w:cs="Times New Roman"/>
          <w:sz w:val="28"/>
          <w:szCs w:val="28"/>
          <w:lang w:val="uk-UA"/>
        </w:rPr>
      </w:pPr>
      <w:r w:rsidRPr="00E72C03">
        <w:rPr>
          <w:rFonts w:ascii="Times New Roman" w:hAnsi="Times New Roman" w:cs="Times New Roman"/>
          <w:sz w:val="28"/>
          <w:szCs w:val="28"/>
          <w:lang w:val="uk-UA"/>
        </w:rPr>
        <w:t>Освітній процес ускладнений воєнним станом, географічним розгалуженням місць тимчасового перебування ліцеїстів (Україна – Європа).</w:t>
      </w:r>
    </w:p>
    <w:p w14:paraId="568C628A" w14:textId="77777777" w:rsidR="00C51E78" w:rsidRPr="00E72C03" w:rsidRDefault="00C51E78" w:rsidP="00C51E78">
      <w:pPr>
        <w:tabs>
          <w:tab w:val="left" w:pos="851"/>
          <w:tab w:val="left" w:pos="1134"/>
        </w:tabs>
        <w:spacing w:before="40" w:line="288" w:lineRule="auto"/>
        <w:ind w:firstLine="567"/>
        <w:jc w:val="both"/>
        <w:rPr>
          <w:rFonts w:ascii="Times New Roman" w:hAnsi="Times New Roman" w:cs="Times New Roman"/>
          <w:sz w:val="28"/>
          <w:szCs w:val="28"/>
          <w:lang w:val="uk-UA"/>
        </w:rPr>
      </w:pPr>
      <w:r w:rsidRPr="00E72C03">
        <w:rPr>
          <w:rFonts w:ascii="Times New Roman" w:hAnsi="Times New Roman" w:cs="Times New Roman"/>
          <w:sz w:val="28"/>
          <w:szCs w:val="28"/>
          <w:lang w:val="uk-UA"/>
        </w:rPr>
        <w:t xml:space="preserve">Основним завданням на новий навчальний рік є забезпечення якісної освіти та всебічного розвитку учнів. Це включає в себе не лише засвоєння знань, але й формування ключових компетентностей, необхідних для успішної адаптації в сучасному суспільстві. </w:t>
      </w:r>
    </w:p>
    <w:p w14:paraId="62AD2CAF" w14:textId="77777777" w:rsidR="00C51E78" w:rsidRPr="00E72C03" w:rsidRDefault="00C51E78" w:rsidP="00C51E78">
      <w:pPr>
        <w:tabs>
          <w:tab w:val="left" w:pos="851"/>
          <w:tab w:val="left" w:pos="1134"/>
        </w:tabs>
        <w:spacing w:before="40" w:line="288" w:lineRule="auto"/>
        <w:ind w:firstLine="567"/>
        <w:jc w:val="both"/>
        <w:rPr>
          <w:rFonts w:ascii="Times New Roman" w:hAnsi="Times New Roman" w:cs="Times New Roman"/>
          <w:sz w:val="28"/>
          <w:szCs w:val="28"/>
          <w:lang w:val="uk-UA"/>
        </w:rPr>
      </w:pPr>
      <w:r w:rsidRPr="00E72C03">
        <w:rPr>
          <w:rFonts w:ascii="Times New Roman" w:hAnsi="Times New Roman" w:cs="Times New Roman"/>
          <w:sz w:val="28"/>
          <w:szCs w:val="28"/>
          <w:lang w:val="uk-UA"/>
        </w:rPr>
        <w:t>Основні завдання:</w:t>
      </w:r>
    </w:p>
    <w:p w14:paraId="28982CA3" w14:textId="77777777" w:rsidR="00C51E78" w:rsidRPr="00E72C03" w:rsidRDefault="00C51E78" w:rsidP="00BF3739">
      <w:pPr>
        <w:numPr>
          <w:ilvl w:val="0"/>
          <w:numId w:val="16"/>
        </w:numPr>
        <w:tabs>
          <w:tab w:val="left" w:pos="851"/>
          <w:tab w:val="left" w:pos="1134"/>
        </w:tabs>
        <w:spacing w:before="4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створення безпечних умов перебування учасників освітнього процесу у закладі в умовах воєнного стану в Україні;</w:t>
      </w:r>
    </w:p>
    <w:p w14:paraId="70F534BD" w14:textId="77777777" w:rsidR="00C51E78" w:rsidRPr="00E72C03" w:rsidRDefault="00C51E78" w:rsidP="00BF3739">
      <w:pPr>
        <w:numPr>
          <w:ilvl w:val="0"/>
          <w:numId w:val="16"/>
        </w:numPr>
        <w:tabs>
          <w:tab w:val="left" w:pos="851"/>
          <w:tab w:val="left" w:pos="1134"/>
        </w:tabs>
        <w:spacing w:before="4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забезпечення якісної освіти відповідно до запитів особистості, вимог суспільства;</w:t>
      </w:r>
    </w:p>
    <w:p w14:paraId="09F53A76" w14:textId="77777777" w:rsidR="00C51E78" w:rsidRPr="00E72C03" w:rsidRDefault="00C51E78" w:rsidP="00BF3739">
      <w:pPr>
        <w:numPr>
          <w:ilvl w:val="0"/>
          <w:numId w:val="16"/>
        </w:numPr>
        <w:tabs>
          <w:tab w:val="left" w:pos="851"/>
          <w:tab w:val="left" w:pos="1134"/>
        </w:tabs>
        <w:spacing w:before="40" w:line="288" w:lineRule="auto"/>
        <w:ind w:left="0" w:firstLine="567"/>
        <w:jc w:val="both"/>
        <w:rPr>
          <w:b/>
          <w:sz w:val="28"/>
          <w:szCs w:val="28"/>
          <w:lang w:val="uk-UA"/>
        </w:rPr>
      </w:pPr>
      <w:r w:rsidRPr="00E72C03">
        <w:rPr>
          <w:rFonts w:ascii="Times New Roman" w:eastAsia="Times New Roman" w:hAnsi="Times New Roman" w:cs="Times New Roman"/>
          <w:sz w:val="28"/>
          <w:szCs w:val="28"/>
          <w:lang w:val="uk-UA"/>
        </w:rPr>
        <w:t>формування у молоді національної ідентичності, виховання активної громадянської позиції, особистої відповідальності за долю держави;</w:t>
      </w:r>
    </w:p>
    <w:p w14:paraId="1FD087D4" w14:textId="77777777" w:rsidR="00C51E78" w:rsidRPr="00E72C03" w:rsidRDefault="00C51E78" w:rsidP="00BF3739">
      <w:pPr>
        <w:numPr>
          <w:ilvl w:val="0"/>
          <w:numId w:val="16"/>
        </w:numPr>
        <w:tabs>
          <w:tab w:val="left" w:pos="851"/>
          <w:tab w:val="left" w:pos="1134"/>
        </w:tabs>
        <w:spacing w:before="4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реалізація принципу наступності у розвитку загальної освіти у зв’язку із запровадженням Державного стандарту базової і повної загальної середньої освіти та Стандарту спеціалізованої освіти військового спрямування для військових (військово-морських, військово-спортивних) ліцеїв, ліцеїв із посиленою військово-фізичною підготовкою;</w:t>
      </w:r>
    </w:p>
    <w:p w14:paraId="1DF78405" w14:textId="77777777" w:rsidR="00C51E78" w:rsidRPr="00E72C03" w:rsidRDefault="00C51E78" w:rsidP="00BF3739">
      <w:pPr>
        <w:numPr>
          <w:ilvl w:val="0"/>
          <w:numId w:val="16"/>
        </w:numPr>
        <w:tabs>
          <w:tab w:val="left" w:pos="851"/>
          <w:tab w:val="left" w:pos="1134"/>
        </w:tabs>
        <w:spacing w:before="4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впровадження педтехнологій, спрямованих на розвиток інтелектуальних і творчих здібностей учнів, на задоволення її потреб у самовдосконаленні;</w:t>
      </w:r>
    </w:p>
    <w:p w14:paraId="3B90698A" w14:textId="77777777" w:rsidR="00C51E78" w:rsidRPr="00E72C03" w:rsidRDefault="00C51E78" w:rsidP="00BF3739">
      <w:pPr>
        <w:numPr>
          <w:ilvl w:val="0"/>
          <w:numId w:val="16"/>
        </w:numPr>
        <w:tabs>
          <w:tab w:val="left" w:pos="851"/>
          <w:tab w:val="left" w:pos="1134"/>
        </w:tabs>
        <w:spacing w:before="4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посилення здоров’язбережного аспекту освітнього процесу шляхом активного використання здоров’язберігаючих технологій;</w:t>
      </w:r>
    </w:p>
    <w:p w14:paraId="2E2DB60A" w14:textId="77777777" w:rsidR="00C51E78" w:rsidRPr="00E72C03" w:rsidRDefault="00C51E78" w:rsidP="00BF3739">
      <w:pPr>
        <w:numPr>
          <w:ilvl w:val="0"/>
          <w:numId w:val="16"/>
        </w:numPr>
        <w:tabs>
          <w:tab w:val="left" w:pos="851"/>
          <w:tab w:val="left" w:pos="1134"/>
        </w:tabs>
        <w:spacing w:before="4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 xml:space="preserve">сприяння підвищенню загального рівня ІКТ-компетентності педагогів; </w:t>
      </w:r>
    </w:p>
    <w:p w14:paraId="2AAD6E7B" w14:textId="77777777" w:rsidR="00C51E78" w:rsidRPr="00E72C03" w:rsidRDefault="00C51E78" w:rsidP="00BF3739">
      <w:pPr>
        <w:numPr>
          <w:ilvl w:val="0"/>
          <w:numId w:val="16"/>
        </w:numPr>
        <w:tabs>
          <w:tab w:val="left" w:pos="851"/>
          <w:tab w:val="left" w:pos="1134"/>
        </w:tabs>
        <w:spacing w:before="4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підвищення  рівня підготовки та проведення колективних форм роботи з метою подальшого вдосконалення дидактичної компетентності вчителів;</w:t>
      </w:r>
    </w:p>
    <w:p w14:paraId="5A743E26" w14:textId="77777777" w:rsidR="00C51E78" w:rsidRPr="00E72C03" w:rsidRDefault="00C51E78" w:rsidP="00BF3739">
      <w:pPr>
        <w:numPr>
          <w:ilvl w:val="0"/>
          <w:numId w:val="16"/>
        </w:numPr>
        <w:tabs>
          <w:tab w:val="left" w:pos="851"/>
          <w:tab w:val="left" w:pos="1134"/>
        </w:tabs>
        <w:spacing w:before="4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активізація роботи щодо охоплення вихованців позашкільною освітою з урахуванням  потреб учнів пільгових категорій та підлітків девіантної поведінки;</w:t>
      </w:r>
    </w:p>
    <w:p w14:paraId="38810D00" w14:textId="77777777" w:rsidR="00C51E78" w:rsidRPr="00E72C03" w:rsidRDefault="00C51E78" w:rsidP="00BF3739">
      <w:pPr>
        <w:numPr>
          <w:ilvl w:val="0"/>
          <w:numId w:val="16"/>
        </w:numPr>
        <w:tabs>
          <w:tab w:val="left" w:pos="851"/>
          <w:tab w:val="left" w:pos="1134"/>
        </w:tabs>
        <w:spacing w:before="40" w:line="288" w:lineRule="auto"/>
        <w:ind w:left="0" w:firstLine="567"/>
        <w:jc w:val="both"/>
        <w:rPr>
          <w:b/>
          <w:sz w:val="28"/>
          <w:szCs w:val="28"/>
          <w:lang w:val="uk-UA"/>
        </w:rPr>
      </w:pPr>
      <w:r w:rsidRPr="00E72C03">
        <w:rPr>
          <w:rFonts w:ascii="Times New Roman" w:eastAsia="Times New Roman" w:hAnsi="Times New Roman" w:cs="Times New Roman"/>
          <w:sz w:val="28"/>
          <w:szCs w:val="28"/>
          <w:lang w:val="uk-UA"/>
        </w:rPr>
        <w:t>контроль за викладанням предмета «Захист України», сприяння формуванню знань учнів про задачі Збройних сил України, цивільного захисту;</w:t>
      </w:r>
    </w:p>
    <w:p w14:paraId="49DC80A2" w14:textId="77777777" w:rsidR="00C51E78" w:rsidRPr="00E72C03" w:rsidRDefault="00C51E78" w:rsidP="00BF3739">
      <w:pPr>
        <w:numPr>
          <w:ilvl w:val="0"/>
          <w:numId w:val="16"/>
        </w:numPr>
        <w:tabs>
          <w:tab w:val="left" w:pos="851"/>
          <w:tab w:val="left" w:pos="1134"/>
        </w:tabs>
        <w:spacing w:before="40" w:line="288" w:lineRule="auto"/>
        <w:ind w:left="0" w:firstLine="567"/>
        <w:jc w:val="both"/>
        <w:rPr>
          <w:b/>
          <w:sz w:val="28"/>
          <w:szCs w:val="28"/>
          <w:lang w:val="uk-UA"/>
        </w:rPr>
      </w:pPr>
      <w:r w:rsidRPr="00E72C03">
        <w:rPr>
          <w:rFonts w:ascii="Times New Roman" w:eastAsia="Times New Roman" w:hAnsi="Times New Roman" w:cs="Times New Roman"/>
          <w:sz w:val="28"/>
          <w:szCs w:val="28"/>
          <w:lang w:val="uk-UA"/>
        </w:rPr>
        <w:lastRenderedPageBreak/>
        <w:t>розвиток соціального партнерства навчального закладу із закладами вищої освіти щодо розвитку обдарованості учнівської молоді;</w:t>
      </w:r>
    </w:p>
    <w:p w14:paraId="2B3F9335" w14:textId="77777777" w:rsidR="00C51E78" w:rsidRPr="00E72C03" w:rsidRDefault="00C51E78" w:rsidP="00BF3739">
      <w:pPr>
        <w:numPr>
          <w:ilvl w:val="0"/>
          <w:numId w:val="16"/>
        </w:numPr>
        <w:tabs>
          <w:tab w:val="left" w:pos="851"/>
          <w:tab w:val="left" w:pos="1134"/>
        </w:tabs>
        <w:spacing w:before="4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соціальний захист дітей та створення оптимальних умов для навчання обдарованої молоді;</w:t>
      </w:r>
    </w:p>
    <w:p w14:paraId="40FF0F40" w14:textId="77777777" w:rsidR="00C51E78" w:rsidRPr="00E72C03" w:rsidRDefault="00C51E78" w:rsidP="00BF3739">
      <w:pPr>
        <w:numPr>
          <w:ilvl w:val="0"/>
          <w:numId w:val="16"/>
        </w:numPr>
        <w:tabs>
          <w:tab w:val="left" w:pos="851"/>
          <w:tab w:val="left" w:pos="1134"/>
        </w:tabs>
        <w:spacing w:before="40" w:line="288" w:lineRule="auto"/>
        <w:ind w:left="0" w:firstLine="567"/>
        <w:jc w:val="both"/>
        <w:rPr>
          <w:b/>
          <w:sz w:val="28"/>
          <w:szCs w:val="28"/>
          <w:lang w:val="uk-UA"/>
        </w:rPr>
      </w:pPr>
      <w:r w:rsidRPr="00E72C03">
        <w:rPr>
          <w:rFonts w:ascii="Times New Roman" w:eastAsia="Times New Roman" w:hAnsi="Times New Roman" w:cs="Times New Roman"/>
          <w:sz w:val="28"/>
          <w:szCs w:val="28"/>
          <w:lang w:val="uk-UA"/>
        </w:rPr>
        <w:t>сприяння життєвому і професійному самовизначенню учнів через упровадження різних форм  організації профорієнтаційної роботи та профільного навчання;</w:t>
      </w:r>
    </w:p>
    <w:p w14:paraId="13F8F088" w14:textId="77777777" w:rsidR="00C51E78" w:rsidRPr="00E72C03" w:rsidRDefault="00C51E78" w:rsidP="00BF3739">
      <w:pPr>
        <w:numPr>
          <w:ilvl w:val="0"/>
          <w:numId w:val="16"/>
        </w:numPr>
        <w:tabs>
          <w:tab w:val="left" w:pos="851"/>
          <w:tab w:val="left" w:pos="1134"/>
        </w:tabs>
        <w:spacing w:before="4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стимулювання соціальної активності учнів, їхньої участі в роботі органів учнівського самоврядування, дитячих громадських організацій;</w:t>
      </w:r>
    </w:p>
    <w:p w14:paraId="5030428F" w14:textId="77777777" w:rsidR="00C51E78" w:rsidRPr="00E72C03" w:rsidRDefault="00C51E78" w:rsidP="00BF3739">
      <w:pPr>
        <w:numPr>
          <w:ilvl w:val="0"/>
          <w:numId w:val="16"/>
        </w:numPr>
        <w:tabs>
          <w:tab w:val="left" w:pos="851"/>
          <w:tab w:val="left" w:pos="1134"/>
        </w:tabs>
        <w:spacing w:before="4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посилення контролю за проведенням роботи щодо профілактики правопорушень та запобігання дитячому травматизму серед учнівської молоді;</w:t>
      </w:r>
    </w:p>
    <w:p w14:paraId="667647C8" w14:textId="77777777" w:rsidR="00C51E78" w:rsidRPr="00E72C03" w:rsidRDefault="00C51E78" w:rsidP="00BF3739">
      <w:pPr>
        <w:numPr>
          <w:ilvl w:val="0"/>
          <w:numId w:val="16"/>
        </w:numPr>
        <w:tabs>
          <w:tab w:val="left" w:pos="851"/>
          <w:tab w:val="left" w:pos="1134"/>
        </w:tabs>
        <w:spacing w:before="4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забезпечення системного психолого-педагогічного супроводу учасників освітнього процесу;</w:t>
      </w:r>
    </w:p>
    <w:p w14:paraId="62ACA9B5" w14:textId="77777777" w:rsidR="00C51E78" w:rsidRPr="00E72C03" w:rsidRDefault="00C51E78" w:rsidP="00BF3739">
      <w:pPr>
        <w:numPr>
          <w:ilvl w:val="0"/>
          <w:numId w:val="16"/>
        </w:numPr>
        <w:tabs>
          <w:tab w:val="left" w:pos="851"/>
          <w:tab w:val="left" w:pos="1134"/>
        </w:tabs>
        <w:spacing w:before="4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утримання  матеріально-технічної бази закладу.</w:t>
      </w:r>
    </w:p>
    <w:p w14:paraId="14F76DBB" w14:textId="77777777" w:rsidR="00C51E78" w:rsidRPr="00C25126" w:rsidRDefault="00C51E78" w:rsidP="00C51E78">
      <w:pPr>
        <w:tabs>
          <w:tab w:val="left" w:pos="851"/>
          <w:tab w:val="left" w:pos="1134"/>
        </w:tabs>
        <w:spacing w:before="120" w:line="288" w:lineRule="auto"/>
        <w:ind w:left="360"/>
        <w:jc w:val="both"/>
        <w:rPr>
          <w:rFonts w:ascii="Times New Roman" w:hAnsi="Times New Roman" w:cs="Times New Roman"/>
          <w:sz w:val="28"/>
          <w:szCs w:val="28"/>
          <w:lang w:val="uk-UA"/>
        </w:rPr>
      </w:pPr>
    </w:p>
    <w:p w14:paraId="18486C3C" w14:textId="77777777" w:rsidR="00C51E78" w:rsidRPr="00C25126" w:rsidRDefault="00C51E78" w:rsidP="00A5616B">
      <w:pPr>
        <w:spacing w:before="40" w:line="288" w:lineRule="auto"/>
        <w:ind w:firstLine="567"/>
        <w:jc w:val="both"/>
        <w:rPr>
          <w:rFonts w:ascii="Times New Roman" w:eastAsia="Times New Roman" w:hAnsi="Times New Roman" w:cs="Times New Roman"/>
          <w:sz w:val="28"/>
          <w:szCs w:val="28"/>
          <w:highlight w:val="white"/>
          <w:lang w:val="uk-UA"/>
        </w:rPr>
      </w:pPr>
    </w:p>
    <w:sectPr w:rsidR="00C51E78" w:rsidRPr="00C25126" w:rsidSect="00E10A61">
      <w:headerReference w:type="default" r:id="rId11"/>
      <w:pgSz w:w="11906" w:h="16838"/>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73D460" w14:textId="77777777" w:rsidR="00BF3739" w:rsidRDefault="00BF3739" w:rsidP="00F23D62">
      <w:pPr>
        <w:spacing w:line="240" w:lineRule="auto"/>
      </w:pPr>
      <w:r>
        <w:separator/>
      </w:r>
    </w:p>
  </w:endnote>
  <w:endnote w:type="continuationSeparator" w:id="0">
    <w:p w14:paraId="5C5D4F5E" w14:textId="77777777" w:rsidR="00BF3739" w:rsidRDefault="00BF3739" w:rsidP="00F23D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Noto Sans Symbols">
    <w:charset w:val="00"/>
    <w:family w:val="auto"/>
    <w:pitch w:val="default"/>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ntiqua">
    <w:altName w:val="Century Gothic"/>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FAF45D" w14:textId="77777777" w:rsidR="00BF3739" w:rsidRDefault="00BF3739" w:rsidP="00F23D62">
      <w:pPr>
        <w:spacing w:line="240" w:lineRule="auto"/>
      </w:pPr>
      <w:r>
        <w:separator/>
      </w:r>
    </w:p>
  </w:footnote>
  <w:footnote w:type="continuationSeparator" w:id="0">
    <w:p w14:paraId="68426C09" w14:textId="77777777" w:rsidR="00BF3739" w:rsidRDefault="00BF3739" w:rsidP="00F23D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5842144"/>
      <w:docPartObj>
        <w:docPartGallery w:val="Page Numbers (Top of Page)"/>
        <w:docPartUnique/>
      </w:docPartObj>
    </w:sdtPr>
    <w:sdtEndPr/>
    <w:sdtContent>
      <w:p w14:paraId="3A2F7520" w14:textId="77777777" w:rsidR="00E10A61" w:rsidRDefault="00E10A61">
        <w:pPr>
          <w:pStyle w:val="a5"/>
          <w:jc w:val="right"/>
        </w:pPr>
        <w:r>
          <w:fldChar w:fldCharType="begin"/>
        </w:r>
        <w:r>
          <w:instrText>PAGE   \* MERGEFORMAT</w:instrText>
        </w:r>
        <w:r>
          <w:fldChar w:fldCharType="separate"/>
        </w:r>
        <w:r w:rsidR="00ED2AF3" w:rsidRPr="00ED2AF3">
          <w:rPr>
            <w:noProof/>
            <w:lang w:val="ru-RU"/>
          </w:rPr>
          <w:t>22</w:t>
        </w:r>
        <w:r>
          <w:fldChar w:fldCharType="end"/>
        </w:r>
      </w:p>
    </w:sdtContent>
  </w:sdt>
  <w:p w14:paraId="49AD1A2D" w14:textId="77777777" w:rsidR="00E10A61" w:rsidRDefault="00E10A6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E82087"/>
    <w:multiLevelType w:val="hybridMultilevel"/>
    <w:tmpl w:val="1C5C3658"/>
    <w:lvl w:ilvl="0" w:tplc="55004DB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15B45C67"/>
    <w:multiLevelType w:val="hybridMultilevel"/>
    <w:tmpl w:val="61C63E46"/>
    <w:lvl w:ilvl="0" w:tplc="55004DB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6154D57"/>
    <w:multiLevelType w:val="hybridMultilevel"/>
    <w:tmpl w:val="0CB25728"/>
    <w:lvl w:ilvl="0" w:tplc="04190005">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28020C"/>
    <w:multiLevelType w:val="hybridMultilevel"/>
    <w:tmpl w:val="601A4DE2"/>
    <w:lvl w:ilvl="0" w:tplc="55004D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0A522F3"/>
    <w:multiLevelType w:val="hybridMultilevel"/>
    <w:tmpl w:val="D7E065B4"/>
    <w:lvl w:ilvl="0" w:tplc="B9523358">
      <w:numFmt w:val="bullet"/>
      <w:lvlText w:val="-"/>
      <w:lvlJc w:val="left"/>
      <w:pPr>
        <w:ind w:left="1571" w:hanging="360"/>
      </w:pPr>
      <w:rPr>
        <w:rFonts w:ascii="Times New Roman" w:eastAsia="Times New Roman" w:hAnsi="Times New Roman"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22717778"/>
    <w:multiLevelType w:val="hybridMultilevel"/>
    <w:tmpl w:val="F03E1234"/>
    <w:lvl w:ilvl="0" w:tplc="B588AF10">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3ED6924"/>
    <w:multiLevelType w:val="hybridMultilevel"/>
    <w:tmpl w:val="C45EBFAA"/>
    <w:lvl w:ilvl="0" w:tplc="55004D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7A63EE"/>
    <w:multiLevelType w:val="hybridMultilevel"/>
    <w:tmpl w:val="D46847C8"/>
    <w:lvl w:ilvl="0" w:tplc="55004DB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32E35E3D"/>
    <w:multiLevelType w:val="hybridMultilevel"/>
    <w:tmpl w:val="A09C166A"/>
    <w:lvl w:ilvl="0" w:tplc="F7D0740E">
      <w:start w:val="1"/>
      <w:numFmt w:val="bullet"/>
      <w:lvlText w:val=""/>
      <w:lvlJc w:val="left"/>
      <w:pPr>
        <w:ind w:left="1287" w:hanging="360"/>
      </w:pPr>
      <w:rPr>
        <w:rFonts w:ascii="Symbol" w:hAnsi="Symbol" w:hint="default"/>
      </w:rPr>
    </w:lvl>
    <w:lvl w:ilvl="1" w:tplc="5A225D36">
      <w:numFmt w:val="bullet"/>
      <w:lvlText w:val="-"/>
      <w:lvlJc w:val="left"/>
      <w:pPr>
        <w:ind w:left="2007" w:hanging="360"/>
      </w:pPr>
      <w:rPr>
        <w:rFonts w:ascii="Times New Roman" w:eastAsiaTheme="minorHAnsi"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3B4F7E3B"/>
    <w:multiLevelType w:val="hybridMultilevel"/>
    <w:tmpl w:val="DF1AADBC"/>
    <w:lvl w:ilvl="0" w:tplc="55004DB0">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3D924B8B"/>
    <w:multiLevelType w:val="hybridMultilevel"/>
    <w:tmpl w:val="CFDCB41E"/>
    <w:lvl w:ilvl="0" w:tplc="55004DB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DB745DF"/>
    <w:multiLevelType w:val="multilevel"/>
    <w:tmpl w:val="6226D4C2"/>
    <w:lvl w:ilvl="0">
      <w:start w:val="1"/>
      <w:numFmt w:val="bullet"/>
      <w:lvlText w:val=""/>
      <w:lvlJc w:val="left"/>
      <w:pPr>
        <w:ind w:left="360" w:hanging="360"/>
      </w:pPr>
      <w:rPr>
        <w:rFonts w:ascii="Symbol" w:hAnsi="Symbol" w:hint="default"/>
      </w:rPr>
    </w:lvl>
    <w:lvl w:ilvl="1">
      <w:start w:val="1"/>
      <w:numFmt w:val="bullet"/>
      <w:lvlText w:val="o"/>
      <w:lvlJc w:val="left"/>
      <w:pPr>
        <w:ind w:left="732" w:hanging="360"/>
      </w:pPr>
      <w:rPr>
        <w:rFonts w:ascii="Courier New" w:eastAsia="Courier New" w:hAnsi="Courier New" w:cs="Courier New"/>
      </w:rPr>
    </w:lvl>
    <w:lvl w:ilvl="2">
      <w:start w:val="1"/>
      <w:numFmt w:val="bullet"/>
      <w:lvlText w:val="▪"/>
      <w:lvlJc w:val="left"/>
      <w:pPr>
        <w:ind w:left="1452" w:hanging="360"/>
      </w:pPr>
      <w:rPr>
        <w:rFonts w:ascii="Noto Sans Symbols" w:eastAsia="Noto Sans Symbols" w:hAnsi="Noto Sans Symbols" w:cs="Noto Sans Symbols"/>
      </w:rPr>
    </w:lvl>
    <w:lvl w:ilvl="3">
      <w:start w:val="1"/>
      <w:numFmt w:val="bullet"/>
      <w:lvlText w:val="●"/>
      <w:lvlJc w:val="left"/>
      <w:pPr>
        <w:ind w:left="2172" w:hanging="360"/>
      </w:pPr>
      <w:rPr>
        <w:rFonts w:ascii="Noto Sans Symbols" w:eastAsia="Noto Sans Symbols" w:hAnsi="Noto Sans Symbols" w:cs="Noto Sans Symbols"/>
      </w:rPr>
    </w:lvl>
    <w:lvl w:ilvl="4">
      <w:start w:val="1"/>
      <w:numFmt w:val="bullet"/>
      <w:lvlText w:val="o"/>
      <w:lvlJc w:val="left"/>
      <w:pPr>
        <w:ind w:left="2892" w:hanging="360"/>
      </w:pPr>
      <w:rPr>
        <w:rFonts w:ascii="Courier New" w:eastAsia="Courier New" w:hAnsi="Courier New" w:cs="Courier New"/>
      </w:rPr>
    </w:lvl>
    <w:lvl w:ilvl="5">
      <w:start w:val="1"/>
      <w:numFmt w:val="bullet"/>
      <w:lvlText w:val="▪"/>
      <w:lvlJc w:val="left"/>
      <w:pPr>
        <w:ind w:left="3612" w:hanging="360"/>
      </w:pPr>
      <w:rPr>
        <w:rFonts w:ascii="Noto Sans Symbols" w:eastAsia="Noto Sans Symbols" w:hAnsi="Noto Sans Symbols" w:cs="Noto Sans Symbols"/>
      </w:rPr>
    </w:lvl>
    <w:lvl w:ilvl="6">
      <w:start w:val="1"/>
      <w:numFmt w:val="bullet"/>
      <w:lvlText w:val="●"/>
      <w:lvlJc w:val="left"/>
      <w:pPr>
        <w:ind w:left="4332" w:hanging="360"/>
      </w:pPr>
      <w:rPr>
        <w:rFonts w:ascii="Noto Sans Symbols" w:eastAsia="Noto Sans Symbols" w:hAnsi="Noto Sans Symbols" w:cs="Noto Sans Symbols"/>
      </w:rPr>
    </w:lvl>
    <w:lvl w:ilvl="7">
      <w:start w:val="1"/>
      <w:numFmt w:val="bullet"/>
      <w:lvlText w:val="o"/>
      <w:lvlJc w:val="left"/>
      <w:pPr>
        <w:ind w:left="5052" w:hanging="360"/>
      </w:pPr>
      <w:rPr>
        <w:rFonts w:ascii="Courier New" w:eastAsia="Courier New" w:hAnsi="Courier New" w:cs="Courier New"/>
      </w:rPr>
    </w:lvl>
    <w:lvl w:ilvl="8">
      <w:start w:val="1"/>
      <w:numFmt w:val="bullet"/>
      <w:lvlText w:val="▪"/>
      <w:lvlJc w:val="left"/>
      <w:pPr>
        <w:ind w:left="5772" w:hanging="360"/>
      </w:pPr>
      <w:rPr>
        <w:rFonts w:ascii="Noto Sans Symbols" w:eastAsia="Noto Sans Symbols" w:hAnsi="Noto Sans Symbols" w:cs="Noto Sans Symbols"/>
      </w:rPr>
    </w:lvl>
  </w:abstractNum>
  <w:abstractNum w:abstractNumId="12" w15:restartNumberingAfterBreak="0">
    <w:nsid w:val="3F304EF6"/>
    <w:multiLevelType w:val="hybridMultilevel"/>
    <w:tmpl w:val="0F1CF40A"/>
    <w:lvl w:ilvl="0" w:tplc="5A225D36">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552A7C05"/>
    <w:multiLevelType w:val="hybridMultilevel"/>
    <w:tmpl w:val="1FC8800E"/>
    <w:lvl w:ilvl="0" w:tplc="B9523358">
      <w:numFmt w:val="bullet"/>
      <w:lvlText w:val="-"/>
      <w:lvlJc w:val="left"/>
      <w:pPr>
        <w:ind w:left="2291" w:hanging="360"/>
      </w:pPr>
      <w:rPr>
        <w:rFonts w:ascii="Times New Roman" w:eastAsia="Times New Roman" w:hAnsi="Times New Roman" w:hint="default"/>
        <w:color w:val="auto"/>
      </w:rPr>
    </w:lvl>
    <w:lvl w:ilvl="1" w:tplc="04190003" w:tentative="1">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14" w15:restartNumberingAfterBreak="0">
    <w:nsid w:val="78647675"/>
    <w:multiLevelType w:val="hybridMultilevel"/>
    <w:tmpl w:val="854E6554"/>
    <w:lvl w:ilvl="0" w:tplc="B9523358">
      <w:numFmt w:val="bullet"/>
      <w:lvlText w:val="-"/>
      <w:lvlJc w:val="left"/>
      <w:pPr>
        <w:ind w:left="1571" w:hanging="360"/>
      </w:pPr>
      <w:rPr>
        <w:rFonts w:ascii="Times New Roman" w:eastAsia="Times New Roman" w:hAnsi="Times New Roman"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15:restartNumberingAfterBreak="0">
    <w:nsid w:val="7D5630E6"/>
    <w:multiLevelType w:val="hybridMultilevel"/>
    <w:tmpl w:val="43545FEA"/>
    <w:lvl w:ilvl="0" w:tplc="5A225D36">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7E555E9F"/>
    <w:multiLevelType w:val="hybridMultilevel"/>
    <w:tmpl w:val="BDDE641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FCB711D"/>
    <w:multiLevelType w:val="hybridMultilevel"/>
    <w:tmpl w:val="A16899C8"/>
    <w:lvl w:ilvl="0" w:tplc="4CA4AB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7"/>
  </w:num>
  <w:num w:numId="3">
    <w:abstractNumId w:val="16"/>
  </w:num>
  <w:num w:numId="4">
    <w:abstractNumId w:val="0"/>
  </w:num>
  <w:num w:numId="5">
    <w:abstractNumId w:val="3"/>
  </w:num>
  <w:num w:numId="6">
    <w:abstractNumId w:val="8"/>
  </w:num>
  <w:num w:numId="7">
    <w:abstractNumId w:val="9"/>
  </w:num>
  <w:num w:numId="8">
    <w:abstractNumId w:val="6"/>
  </w:num>
  <w:num w:numId="9">
    <w:abstractNumId w:val="1"/>
  </w:num>
  <w:num w:numId="10">
    <w:abstractNumId w:val="10"/>
  </w:num>
  <w:num w:numId="11">
    <w:abstractNumId w:val="13"/>
  </w:num>
  <w:num w:numId="12">
    <w:abstractNumId w:val="4"/>
  </w:num>
  <w:num w:numId="13">
    <w:abstractNumId w:val="14"/>
  </w:num>
  <w:num w:numId="14">
    <w:abstractNumId w:val="5"/>
  </w:num>
  <w:num w:numId="15">
    <w:abstractNumId w:val="15"/>
  </w:num>
  <w:num w:numId="16">
    <w:abstractNumId w:val="11"/>
  </w:num>
  <w:num w:numId="17">
    <w:abstractNumId w:val="12"/>
  </w:num>
  <w:num w:numId="18">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CD"/>
    <w:rsid w:val="000010A6"/>
    <w:rsid w:val="00037726"/>
    <w:rsid w:val="000E40D5"/>
    <w:rsid w:val="00112B24"/>
    <w:rsid w:val="0014646B"/>
    <w:rsid w:val="00147B86"/>
    <w:rsid w:val="00196CA3"/>
    <w:rsid w:val="001B484E"/>
    <w:rsid w:val="001B5605"/>
    <w:rsid w:val="001E57C4"/>
    <w:rsid w:val="00200E66"/>
    <w:rsid w:val="00201ED6"/>
    <w:rsid w:val="00261A82"/>
    <w:rsid w:val="002867C5"/>
    <w:rsid w:val="002A5705"/>
    <w:rsid w:val="002B5417"/>
    <w:rsid w:val="002D060C"/>
    <w:rsid w:val="002D7210"/>
    <w:rsid w:val="00322D71"/>
    <w:rsid w:val="0034400C"/>
    <w:rsid w:val="0035284C"/>
    <w:rsid w:val="00352E50"/>
    <w:rsid w:val="003634DF"/>
    <w:rsid w:val="00365B67"/>
    <w:rsid w:val="003670CB"/>
    <w:rsid w:val="003B77EF"/>
    <w:rsid w:val="003F2BF0"/>
    <w:rsid w:val="003F72CD"/>
    <w:rsid w:val="00412E62"/>
    <w:rsid w:val="00422C80"/>
    <w:rsid w:val="00432E8B"/>
    <w:rsid w:val="00466325"/>
    <w:rsid w:val="00471843"/>
    <w:rsid w:val="00473A6E"/>
    <w:rsid w:val="00473FD0"/>
    <w:rsid w:val="00481612"/>
    <w:rsid w:val="004D14A4"/>
    <w:rsid w:val="004E7592"/>
    <w:rsid w:val="004E76E3"/>
    <w:rsid w:val="004F6A0B"/>
    <w:rsid w:val="0052602E"/>
    <w:rsid w:val="005327C4"/>
    <w:rsid w:val="0057291A"/>
    <w:rsid w:val="0059790A"/>
    <w:rsid w:val="005E1249"/>
    <w:rsid w:val="005F10CC"/>
    <w:rsid w:val="00644636"/>
    <w:rsid w:val="006501A3"/>
    <w:rsid w:val="006572B8"/>
    <w:rsid w:val="00675E59"/>
    <w:rsid w:val="00682FDB"/>
    <w:rsid w:val="00695C01"/>
    <w:rsid w:val="00696B81"/>
    <w:rsid w:val="00697052"/>
    <w:rsid w:val="006A2908"/>
    <w:rsid w:val="006C18FA"/>
    <w:rsid w:val="006C49B0"/>
    <w:rsid w:val="006E7560"/>
    <w:rsid w:val="006E78FC"/>
    <w:rsid w:val="00773616"/>
    <w:rsid w:val="00783E89"/>
    <w:rsid w:val="007952B0"/>
    <w:rsid w:val="00797B58"/>
    <w:rsid w:val="007B18E5"/>
    <w:rsid w:val="007D3B18"/>
    <w:rsid w:val="007F53D2"/>
    <w:rsid w:val="00816339"/>
    <w:rsid w:val="0083399F"/>
    <w:rsid w:val="00844F4A"/>
    <w:rsid w:val="0085189D"/>
    <w:rsid w:val="00855931"/>
    <w:rsid w:val="00867A0C"/>
    <w:rsid w:val="00875F92"/>
    <w:rsid w:val="00890ACF"/>
    <w:rsid w:val="008B70C8"/>
    <w:rsid w:val="008D7087"/>
    <w:rsid w:val="008E0226"/>
    <w:rsid w:val="00907ACF"/>
    <w:rsid w:val="00930014"/>
    <w:rsid w:val="00972377"/>
    <w:rsid w:val="00977E57"/>
    <w:rsid w:val="009D5EB6"/>
    <w:rsid w:val="009E4BA8"/>
    <w:rsid w:val="009F6231"/>
    <w:rsid w:val="00A30E41"/>
    <w:rsid w:val="00A52DD6"/>
    <w:rsid w:val="00A5616B"/>
    <w:rsid w:val="00A74F5C"/>
    <w:rsid w:val="00A76EDA"/>
    <w:rsid w:val="00A8640D"/>
    <w:rsid w:val="00A865CA"/>
    <w:rsid w:val="00AD1FE7"/>
    <w:rsid w:val="00AE1885"/>
    <w:rsid w:val="00AE247F"/>
    <w:rsid w:val="00AE4718"/>
    <w:rsid w:val="00AF2EBD"/>
    <w:rsid w:val="00B13AD1"/>
    <w:rsid w:val="00B33612"/>
    <w:rsid w:val="00B57E72"/>
    <w:rsid w:val="00B667F7"/>
    <w:rsid w:val="00B77267"/>
    <w:rsid w:val="00B77B0D"/>
    <w:rsid w:val="00B93B57"/>
    <w:rsid w:val="00BB1EBF"/>
    <w:rsid w:val="00BC0CB8"/>
    <w:rsid w:val="00BD1D84"/>
    <w:rsid w:val="00BE003B"/>
    <w:rsid w:val="00BE0F2F"/>
    <w:rsid w:val="00BE7983"/>
    <w:rsid w:val="00BF3739"/>
    <w:rsid w:val="00C0338A"/>
    <w:rsid w:val="00C04CD7"/>
    <w:rsid w:val="00C12049"/>
    <w:rsid w:val="00C25126"/>
    <w:rsid w:val="00C469C8"/>
    <w:rsid w:val="00C51E78"/>
    <w:rsid w:val="00C520A5"/>
    <w:rsid w:val="00C5320C"/>
    <w:rsid w:val="00C54FA1"/>
    <w:rsid w:val="00C609A1"/>
    <w:rsid w:val="00C872A9"/>
    <w:rsid w:val="00CA17E6"/>
    <w:rsid w:val="00CE7D7A"/>
    <w:rsid w:val="00D03AF9"/>
    <w:rsid w:val="00D075CA"/>
    <w:rsid w:val="00D22544"/>
    <w:rsid w:val="00D25658"/>
    <w:rsid w:val="00D44AAA"/>
    <w:rsid w:val="00D81B23"/>
    <w:rsid w:val="00D90BE4"/>
    <w:rsid w:val="00D94C6D"/>
    <w:rsid w:val="00DA6E97"/>
    <w:rsid w:val="00DC0551"/>
    <w:rsid w:val="00DC622C"/>
    <w:rsid w:val="00DC6829"/>
    <w:rsid w:val="00DE21A3"/>
    <w:rsid w:val="00E00347"/>
    <w:rsid w:val="00E0398F"/>
    <w:rsid w:val="00E10A61"/>
    <w:rsid w:val="00E1690D"/>
    <w:rsid w:val="00E42981"/>
    <w:rsid w:val="00E54F56"/>
    <w:rsid w:val="00E6267C"/>
    <w:rsid w:val="00E65BDA"/>
    <w:rsid w:val="00E80A9F"/>
    <w:rsid w:val="00EB4C1A"/>
    <w:rsid w:val="00ED2AF3"/>
    <w:rsid w:val="00EE1D53"/>
    <w:rsid w:val="00F07DCD"/>
    <w:rsid w:val="00F23D62"/>
    <w:rsid w:val="00F70FEE"/>
    <w:rsid w:val="00F83AA4"/>
    <w:rsid w:val="00F86558"/>
    <w:rsid w:val="00F908E2"/>
    <w:rsid w:val="00F95C55"/>
    <w:rsid w:val="00FA1D47"/>
    <w:rsid w:val="00FD3D3B"/>
    <w:rsid w:val="00FD6488"/>
    <w:rsid w:val="00FF3375"/>
    <w:rsid w:val="00FF6C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D3615"/>
  <w15:chartTrackingRefBased/>
  <w15:docId w15:val="{0697CB4C-C88C-42D4-86BA-D6A0AB7D6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6E7560"/>
    <w:pPr>
      <w:spacing w:after="0" w:line="276" w:lineRule="auto"/>
    </w:pPr>
    <w:rPr>
      <w:rFonts w:ascii="Arial" w:eastAsia="Arial" w:hAnsi="Arial" w:cs="Arial"/>
      <w:lang w:val="uk" w:eastAsia="ru-RU"/>
    </w:rPr>
  </w:style>
  <w:style w:type="paragraph" w:styleId="1">
    <w:name w:val="heading 1"/>
    <w:basedOn w:val="a"/>
    <w:next w:val="a"/>
    <w:link w:val="10"/>
    <w:qFormat/>
    <w:rsid w:val="00C51E78"/>
    <w:pPr>
      <w:keepNext/>
      <w:spacing w:line="240" w:lineRule="auto"/>
      <w:outlineLvl w:val="0"/>
    </w:pPr>
    <w:rPr>
      <w:rFonts w:ascii="Times New Roman" w:eastAsia="Times New Roman" w:hAnsi="Times New Roman" w:cs="Times New Roman"/>
      <w:sz w:val="28"/>
      <w:szCs w:val="20"/>
      <w:lang w:val="uk-UA"/>
    </w:rPr>
  </w:style>
  <w:style w:type="paragraph" w:styleId="2">
    <w:name w:val="heading 2"/>
    <w:basedOn w:val="a"/>
    <w:next w:val="a"/>
    <w:link w:val="20"/>
    <w:uiPriority w:val="99"/>
    <w:unhideWhenUsed/>
    <w:qFormat/>
    <w:rsid w:val="00C51E78"/>
    <w:pPr>
      <w:keepNext/>
      <w:spacing w:line="240" w:lineRule="auto"/>
      <w:jc w:val="center"/>
      <w:outlineLvl w:val="1"/>
    </w:pPr>
    <w:rPr>
      <w:rFonts w:ascii="Times New Roman" w:eastAsia="Times New Roman" w:hAnsi="Times New Roman" w:cs="Times New Roman"/>
      <w:sz w:val="28"/>
      <w:szCs w:val="20"/>
      <w:lang w:val="uk-UA"/>
    </w:rPr>
  </w:style>
  <w:style w:type="paragraph" w:styleId="3">
    <w:name w:val="heading 3"/>
    <w:basedOn w:val="a"/>
    <w:next w:val="a"/>
    <w:link w:val="30"/>
    <w:uiPriority w:val="99"/>
    <w:unhideWhenUsed/>
    <w:qFormat/>
    <w:rsid w:val="00C51E78"/>
    <w:pPr>
      <w:keepNext/>
      <w:spacing w:before="240" w:after="60" w:line="240" w:lineRule="auto"/>
      <w:outlineLvl w:val="2"/>
    </w:pPr>
    <w:rPr>
      <w:rFonts w:ascii="Cambria" w:eastAsia="Times New Roman" w:hAnsi="Cambria" w:cs="Times New Roman"/>
      <w:b/>
      <w:sz w:val="26"/>
      <w:szCs w:val="20"/>
      <w:lang w:val="ru-RU"/>
    </w:rPr>
  </w:style>
  <w:style w:type="paragraph" w:styleId="4">
    <w:name w:val="heading 4"/>
    <w:basedOn w:val="a"/>
    <w:next w:val="a"/>
    <w:link w:val="40"/>
    <w:unhideWhenUsed/>
    <w:qFormat/>
    <w:rsid w:val="00C51E78"/>
    <w:pPr>
      <w:keepNext/>
      <w:spacing w:before="240" w:after="60" w:line="240" w:lineRule="auto"/>
      <w:outlineLvl w:val="3"/>
    </w:pPr>
    <w:rPr>
      <w:rFonts w:ascii="Calibri" w:eastAsia="Times New Roman" w:hAnsi="Calibri" w:cs="Times New Roman"/>
      <w:b/>
      <w:sz w:val="28"/>
      <w:szCs w:val="20"/>
      <w:lang w:val="ru-RU"/>
    </w:rPr>
  </w:style>
  <w:style w:type="paragraph" w:styleId="5">
    <w:name w:val="heading 5"/>
    <w:basedOn w:val="a"/>
    <w:next w:val="a"/>
    <w:link w:val="50"/>
    <w:uiPriority w:val="99"/>
    <w:unhideWhenUsed/>
    <w:qFormat/>
    <w:rsid w:val="00C51E78"/>
    <w:pPr>
      <w:spacing w:before="240" w:after="60" w:line="240" w:lineRule="auto"/>
      <w:outlineLvl w:val="4"/>
    </w:pPr>
    <w:rPr>
      <w:rFonts w:ascii="Calibri" w:eastAsia="Times New Roman" w:hAnsi="Calibri" w:cs="Times New Roman"/>
      <w:b/>
      <w:i/>
      <w:sz w:val="26"/>
      <w:szCs w:val="20"/>
      <w:lang w:val="ru-RU"/>
    </w:rPr>
  </w:style>
  <w:style w:type="paragraph" w:styleId="6">
    <w:name w:val="heading 6"/>
    <w:basedOn w:val="a"/>
    <w:next w:val="a"/>
    <w:link w:val="60"/>
    <w:uiPriority w:val="99"/>
    <w:unhideWhenUsed/>
    <w:qFormat/>
    <w:rsid w:val="00C51E78"/>
    <w:pPr>
      <w:keepNext/>
      <w:spacing w:line="240" w:lineRule="auto"/>
      <w:jc w:val="both"/>
      <w:outlineLvl w:val="5"/>
    </w:pPr>
    <w:rPr>
      <w:rFonts w:ascii="Calibri" w:eastAsia="Times New Roman" w:hAnsi="Calibri" w:cs="Times New Roman"/>
      <w:b/>
      <w:sz w:val="20"/>
      <w:szCs w:val="20"/>
      <w:lang w:val="ru-RU"/>
    </w:rPr>
  </w:style>
  <w:style w:type="paragraph" w:styleId="7">
    <w:name w:val="heading 7"/>
    <w:basedOn w:val="a"/>
    <w:next w:val="a"/>
    <w:link w:val="70"/>
    <w:uiPriority w:val="99"/>
    <w:semiHidden/>
    <w:unhideWhenUsed/>
    <w:qFormat/>
    <w:rsid w:val="00C51E78"/>
    <w:pPr>
      <w:keepNext/>
      <w:pBdr>
        <w:bottom w:val="single" w:sz="12" w:space="0" w:color="auto"/>
      </w:pBdr>
      <w:spacing w:line="240" w:lineRule="auto"/>
      <w:ind w:right="43"/>
      <w:jc w:val="both"/>
      <w:outlineLvl w:val="6"/>
    </w:pPr>
    <w:rPr>
      <w:rFonts w:ascii="Calibri" w:eastAsia="Times New Roman" w:hAnsi="Calibri" w:cs="Times New Roman"/>
      <w:sz w:val="24"/>
      <w:szCs w:val="20"/>
      <w:lang w:val="ru-RU"/>
    </w:rPr>
  </w:style>
  <w:style w:type="paragraph" w:styleId="8">
    <w:name w:val="heading 8"/>
    <w:basedOn w:val="a"/>
    <w:next w:val="a"/>
    <w:link w:val="80"/>
    <w:uiPriority w:val="99"/>
    <w:semiHidden/>
    <w:unhideWhenUsed/>
    <w:qFormat/>
    <w:rsid w:val="00C51E78"/>
    <w:pPr>
      <w:keepNext/>
      <w:tabs>
        <w:tab w:val="left" w:pos="3400"/>
      </w:tabs>
      <w:spacing w:line="240" w:lineRule="auto"/>
      <w:ind w:left="6900"/>
      <w:outlineLvl w:val="7"/>
    </w:pPr>
    <w:rPr>
      <w:rFonts w:ascii="Times New Roman" w:eastAsia="Times New Roman" w:hAnsi="Times New Roman" w:cs="Times New Roman"/>
      <w:sz w:val="28"/>
      <w:szCs w:val="20"/>
      <w:lang w:val="uk-UA"/>
    </w:rPr>
  </w:style>
  <w:style w:type="paragraph" w:styleId="9">
    <w:name w:val="heading 9"/>
    <w:basedOn w:val="a"/>
    <w:next w:val="a"/>
    <w:link w:val="90"/>
    <w:uiPriority w:val="99"/>
    <w:semiHidden/>
    <w:unhideWhenUsed/>
    <w:qFormat/>
    <w:rsid w:val="00C51E78"/>
    <w:pPr>
      <w:keepNext/>
      <w:spacing w:line="240" w:lineRule="auto"/>
      <w:ind w:left="360"/>
      <w:jc w:val="center"/>
      <w:outlineLvl w:val="8"/>
    </w:pPr>
    <w:rPr>
      <w:rFonts w:ascii="Cambria" w:eastAsia="Times New Roman" w:hAnsi="Cambria" w:cs="Times New Roman"/>
      <w:sz w:val="20"/>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7560"/>
    <w:pPr>
      <w:spacing w:after="200"/>
      <w:ind w:left="720"/>
      <w:contextualSpacing/>
    </w:pPr>
    <w:rPr>
      <w:rFonts w:asciiTheme="minorHAnsi" w:eastAsiaTheme="minorHAnsi" w:hAnsiTheme="minorHAnsi" w:cstheme="minorBidi"/>
      <w:lang w:val="ru-RU" w:eastAsia="en-US"/>
    </w:rPr>
  </w:style>
  <w:style w:type="table" w:styleId="a4">
    <w:name w:val="Table Grid"/>
    <w:basedOn w:val="a1"/>
    <w:uiPriority w:val="59"/>
    <w:rsid w:val="00365B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с отступом 21"/>
    <w:basedOn w:val="a"/>
    <w:rsid w:val="00697052"/>
    <w:pPr>
      <w:suppressAutoHyphens/>
      <w:spacing w:line="240" w:lineRule="auto"/>
      <w:ind w:firstLine="709"/>
    </w:pPr>
    <w:rPr>
      <w:rFonts w:ascii="Times New Roman" w:eastAsia="Times New Roman" w:hAnsi="Times New Roman" w:cs="Times New Roman"/>
      <w:sz w:val="28"/>
      <w:szCs w:val="20"/>
      <w:lang w:val="uk-UA" w:eastAsia="ar-SA"/>
    </w:rPr>
  </w:style>
  <w:style w:type="paragraph" w:styleId="a5">
    <w:name w:val="header"/>
    <w:basedOn w:val="a"/>
    <w:link w:val="a6"/>
    <w:uiPriority w:val="99"/>
    <w:unhideWhenUsed/>
    <w:rsid w:val="00F23D62"/>
    <w:pPr>
      <w:tabs>
        <w:tab w:val="center" w:pos="4677"/>
        <w:tab w:val="right" w:pos="9355"/>
      </w:tabs>
      <w:spacing w:line="240" w:lineRule="auto"/>
    </w:pPr>
  </w:style>
  <w:style w:type="character" w:customStyle="1" w:styleId="a6">
    <w:name w:val="Верхний колонтитул Знак"/>
    <w:basedOn w:val="a0"/>
    <w:link w:val="a5"/>
    <w:uiPriority w:val="99"/>
    <w:rsid w:val="00F23D62"/>
    <w:rPr>
      <w:rFonts w:ascii="Arial" w:eastAsia="Arial" w:hAnsi="Arial" w:cs="Arial"/>
      <w:lang w:val="uk" w:eastAsia="ru-RU"/>
    </w:rPr>
  </w:style>
  <w:style w:type="paragraph" w:styleId="a7">
    <w:name w:val="footer"/>
    <w:basedOn w:val="a"/>
    <w:link w:val="a8"/>
    <w:uiPriority w:val="99"/>
    <w:unhideWhenUsed/>
    <w:rsid w:val="00F23D62"/>
    <w:pPr>
      <w:tabs>
        <w:tab w:val="center" w:pos="4677"/>
        <w:tab w:val="right" w:pos="9355"/>
      </w:tabs>
      <w:spacing w:line="240" w:lineRule="auto"/>
    </w:pPr>
  </w:style>
  <w:style w:type="character" w:customStyle="1" w:styleId="a8">
    <w:name w:val="Нижний колонтитул Знак"/>
    <w:basedOn w:val="a0"/>
    <w:link w:val="a7"/>
    <w:uiPriority w:val="99"/>
    <w:rsid w:val="00F23D62"/>
    <w:rPr>
      <w:rFonts w:ascii="Arial" w:eastAsia="Arial" w:hAnsi="Arial" w:cs="Arial"/>
      <w:lang w:val="uk" w:eastAsia="ru-RU"/>
    </w:rPr>
  </w:style>
  <w:style w:type="paragraph" w:styleId="a9">
    <w:name w:val="Normal (Web)"/>
    <w:basedOn w:val="a"/>
    <w:uiPriority w:val="99"/>
    <w:unhideWhenUsed/>
    <w:rsid w:val="007B18E5"/>
    <w:pPr>
      <w:spacing w:before="100" w:beforeAutospacing="1" w:after="100" w:afterAutospacing="1" w:line="240" w:lineRule="auto"/>
    </w:pPr>
    <w:rPr>
      <w:rFonts w:ascii="Times New Roman" w:eastAsia="Times New Roman" w:hAnsi="Times New Roman" w:cs="Times New Roman"/>
      <w:sz w:val="24"/>
      <w:szCs w:val="24"/>
      <w:lang w:val="ru-RU"/>
    </w:rPr>
  </w:style>
  <w:style w:type="paragraph" w:customStyle="1" w:styleId="11">
    <w:name w:val="Без интервала1"/>
    <w:rsid w:val="00B13AD1"/>
    <w:pPr>
      <w:spacing w:after="0" w:line="240" w:lineRule="auto"/>
    </w:pPr>
    <w:rPr>
      <w:rFonts w:ascii="Times New Roman" w:eastAsia="Times New Roman" w:hAnsi="Times New Roman" w:cs="Times New Roman"/>
      <w:lang w:eastAsia="ru-RU"/>
    </w:rPr>
  </w:style>
  <w:style w:type="paragraph" w:customStyle="1" w:styleId="aa">
    <w:name w:val="Содержимое таблицы"/>
    <w:basedOn w:val="a"/>
    <w:uiPriority w:val="99"/>
    <w:rsid w:val="00695C01"/>
    <w:pPr>
      <w:suppressLineNumbers/>
      <w:suppressAutoHyphens/>
      <w:spacing w:line="240" w:lineRule="auto"/>
    </w:pPr>
    <w:rPr>
      <w:rFonts w:ascii="Times New Roman" w:eastAsia="Times New Roman" w:hAnsi="Times New Roman" w:cs="Times New Roman"/>
      <w:sz w:val="24"/>
      <w:szCs w:val="24"/>
      <w:lang w:val="ru-RU" w:eastAsia="zh-CN"/>
    </w:rPr>
  </w:style>
  <w:style w:type="character" w:customStyle="1" w:styleId="10">
    <w:name w:val="Заголовок 1 Знак"/>
    <w:basedOn w:val="a0"/>
    <w:link w:val="1"/>
    <w:rsid w:val="00C51E78"/>
    <w:rPr>
      <w:rFonts w:ascii="Times New Roman" w:eastAsia="Times New Roman" w:hAnsi="Times New Roman" w:cs="Times New Roman"/>
      <w:sz w:val="28"/>
      <w:szCs w:val="20"/>
      <w:lang w:val="uk-UA" w:eastAsia="ru-RU"/>
    </w:rPr>
  </w:style>
  <w:style w:type="character" w:customStyle="1" w:styleId="20">
    <w:name w:val="Заголовок 2 Знак"/>
    <w:basedOn w:val="a0"/>
    <w:link w:val="2"/>
    <w:uiPriority w:val="99"/>
    <w:rsid w:val="00C51E78"/>
    <w:rPr>
      <w:rFonts w:ascii="Times New Roman" w:eastAsia="Times New Roman" w:hAnsi="Times New Roman" w:cs="Times New Roman"/>
      <w:sz w:val="28"/>
      <w:szCs w:val="20"/>
      <w:lang w:val="uk-UA" w:eastAsia="ru-RU"/>
    </w:rPr>
  </w:style>
  <w:style w:type="character" w:customStyle="1" w:styleId="30">
    <w:name w:val="Заголовок 3 Знак"/>
    <w:basedOn w:val="a0"/>
    <w:link w:val="3"/>
    <w:uiPriority w:val="99"/>
    <w:rsid w:val="00C51E78"/>
    <w:rPr>
      <w:rFonts w:ascii="Cambria" w:eastAsia="Times New Roman" w:hAnsi="Cambria" w:cs="Times New Roman"/>
      <w:b/>
      <w:sz w:val="26"/>
      <w:szCs w:val="20"/>
      <w:lang w:eastAsia="ru-RU"/>
    </w:rPr>
  </w:style>
  <w:style w:type="character" w:customStyle="1" w:styleId="40">
    <w:name w:val="Заголовок 4 Знак"/>
    <w:basedOn w:val="a0"/>
    <w:link w:val="4"/>
    <w:rsid w:val="00C51E78"/>
    <w:rPr>
      <w:rFonts w:ascii="Calibri" w:eastAsia="Times New Roman" w:hAnsi="Calibri" w:cs="Times New Roman"/>
      <w:b/>
      <w:sz w:val="28"/>
      <w:szCs w:val="20"/>
      <w:lang w:eastAsia="ru-RU"/>
    </w:rPr>
  </w:style>
  <w:style w:type="character" w:customStyle="1" w:styleId="50">
    <w:name w:val="Заголовок 5 Знак"/>
    <w:basedOn w:val="a0"/>
    <w:link w:val="5"/>
    <w:uiPriority w:val="99"/>
    <w:rsid w:val="00C51E78"/>
    <w:rPr>
      <w:rFonts w:ascii="Calibri" w:eastAsia="Times New Roman" w:hAnsi="Calibri" w:cs="Times New Roman"/>
      <w:b/>
      <w:i/>
      <w:sz w:val="26"/>
      <w:szCs w:val="20"/>
      <w:lang w:eastAsia="ru-RU"/>
    </w:rPr>
  </w:style>
  <w:style w:type="character" w:customStyle="1" w:styleId="60">
    <w:name w:val="Заголовок 6 Знак"/>
    <w:basedOn w:val="a0"/>
    <w:link w:val="6"/>
    <w:uiPriority w:val="99"/>
    <w:rsid w:val="00C51E78"/>
    <w:rPr>
      <w:rFonts w:ascii="Calibri" w:eastAsia="Times New Roman" w:hAnsi="Calibri" w:cs="Times New Roman"/>
      <w:b/>
      <w:sz w:val="20"/>
      <w:szCs w:val="20"/>
      <w:lang w:eastAsia="ru-RU"/>
    </w:rPr>
  </w:style>
  <w:style w:type="character" w:customStyle="1" w:styleId="70">
    <w:name w:val="Заголовок 7 Знак"/>
    <w:basedOn w:val="a0"/>
    <w:link w:val="7"/>
    <w:uiPriority w:val="99"/>
    <w:semiHidden/>
    <w:rsid w:val="00C51E78"/>
    <w:rPr>
      <w:rFonts w:ascii="Calibri" w:eastAsia="Times New Roman" w:hAnsi="Calibri" w:cs="Times New Roman"/>
      <w:sz w:val="24"/>
      <w:szCs w:val="20"/>
      <w:lang w:eastAsia="ru-RU"/>
    </w:rPr>
  </w:style>
  <w:style w:type="character" w:customStyle="1" w:styleId="80">
    <w:name w:val="Заголовок 8 Знак"/>
    <w:basedOn w:val="a0"/>
    <w:link w:val="8"/>
    <w:uiPriority w:val="99"/>
    <w:semiHidden/>
    <w:rsid w:val="00C51E78"/>
    <w:rPr>
      <w:rFonts w:ascii="Times New Roman" w:eastAsia="Times New Roman" w:hAnsi="Times New Roman" w:cs="Times New Roman"/>
      <w:sz w:val="28"/>
      <w:szCs w:val="20"/>
      <w:lang w:val="uk-UA" w:eastAsia="ru-RU"/>
    </w:rPr>
  </w:style>
  <w:style w:type="character" w:customStyle="1" w:styleId="90">
    <w:name w:val="Заголовок 9 Знак"/>
    <w:basedOn w:val="a0"/>
    <w:link w:val="9"/>
    <w:uiPriority w:val="99"/>
    <w:semiHidden/>
    <w:rsid w:val="00C51E78"/>
    <w:rPr>
      <w:rFonts w:ascii="Cambria" w:eastAsia="Times New Roman" w:hAnsi="Cambria" w:cs="Times New Roman"/>
      <w:sz w:val="20"/>
      <w:szCs w:val="20"/>
      <w:lang w:eastAsia="ru-RU"/>
    </w:rPr>
  </w:style>
  <w:style w:type="paragraph" w:styleId="ab">
    <w:name w:val="Balloon Text"/>
    <w:basedOn w:val="a"/>
    <w:link w:val="ac"/>
    <w:uiPriority w:val="99"/>
    <w:semiHidden/>
    <w:unhideWhenUsed/>
    <w:rsid w:val="00C51E78"/>
    <w:pPr>
      <w:spacing w:line="240" w:lineRule="auto"/>
    </w:pPr>
    <w:rPr>
      <w:rFonts w:ascii="Segoe UI" w:eastAsiaTheme="minorHAnsi" w:hAnsi="Segoe UI" w:cs="Segoe UI"/>
      <w:sz w:val="18"/>
      <w:szCs w:val="18"/>
      <w:lang w:val="ru-RU" w:eastAsia="en-US"/>
    </w:rPr>
  </w:style>
  <w:style w:type="character" w:customStyle="1" w:styleId="ac">
    <w:name w:val="Текст выноски Знак"/>
    <w:basedOn w:val="a0"/>
    <w:link w:val="ab"/>
    <w:uiPriority w:val="99"/>
    <w:semiHidden/>
    <w:rsid w:val="00C51E78"/>
    <w:rPr>
      <w:rFonts w:ascii="Segoe UI" w:hAnsi="Segoe UI" w:cs="Segoe UI"/>
      <w:sz w:val="18"/>
      <w:szCs w:val="18"/>
    </w:rPr>
  </w:style>
  <w:style w:type="character" w:styleId="ad">
    <w:name w:val="Hyperlink"/>
    <w:basedOn w:val="a0"/>
    <w:uiPriority w:val="99"/>
    <w:unhideWhenUsed/>
    <w:rsid w:val="00C51E78"/>
    <w:rPr>
      <w:color w:val="0000FF"/>
      <w:u w:val="single"/>
    </w:rPr>
  </w:style>
  <w:style w:type="character" w:styleId="ae">
    <w:name w:val="Strong"/>
    <w:basedOn w:val="a0"/>
    <w:uiPriority w:val="22"/>
    <w:qFormat/>
    <w:rsid w:val="00C51E78"/>
    <w:rPr>
      <w:b/>
      <w:bCs/>
    </w:rPr>
  </w:style>
  <w:style w:type="character" w:styleId="af">
    <w:name w:val="Emphasis"/>
    <w:basedOn w:val="a0"/>
    <w:qFormat/>
    <w:rsid w:val="00C51E78"/>
    <w:rPr>
      <w:i/>
      <w:iCs/>
    </w:rPr>
  </w:style>
  <w:style w:type="paragraph" w:customStyle="1" w:styleId="af0">
    <w:name w:val="Нормальний текст"/>
    <w:basedOn w:val="a"/>
    <w:uiPriority w:val="99"/>
    <w:rsid w:val="00C51E78"/>
    <w:pPr>
      <w:spacing w:before="120" w:line="240" w:lineRule="auto"/>
      <w:ind w:firstLine="567"/>
    </w:pPr>
    <w:rPr>
      <w:rFonts w:ascii="Antiqua" w:eastAsia="Times New Roman" w:hAnsi="Antiqua" w:cs="Times New Roman"/>
      <w:sz w:val="26"/>
      <w:szCs w:val="20"/>
      <w:lang w:val="uk-UA"/>
    </w:rPr>
  </w:style>
  <w:style w:type="paragraph" w:customStyle="1" w:styleId="Default">
    <w:name w:val="Default"/>
    <w:rsid w:val="00C51E78"/>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ody Text"/>
    <w:basedOn w:val="a"/>
    <w:link w:val="af2"/>
    <w:uiPriority w:val="99"/>
    <w:rsid w:val="00C51E78"/>
    <w:pPr>
      <w:suppressAutoHyphens/>
      <w:spacing w:after="120" w:line="240" w:lineRule="auto"/>
    </w:pPr>
    <w:rPr>
      <w:rFonts w:ascii="Times New Roman" w:eastAsia="Times New Roman" w:hAnsi="Times New Roman" w:cs="Times New Roman"/>
      <w:sz w:val="24"/>
      <w:szCs w:val="24"/>
      <w:lang w:val="ru-RU" w:eastAsia="zh-CN"/>
    </w:rPr>
  </w:style>
  <w:style w:type="character" w:customStyle="1" w:styleId="af2">
    <w:name w:val="Основной текст Знак"/>
    <w:basedOn w:val="a0"/>
    <w:link w:val="af1"/>
    <w:uiPriority w:val="99"/>
    <w:rsid w:val="00C51E78"/>
    <w:rPr>
      <w:rFonts w:ascii="Times New Roman" w:eastAsia="Times New Roman" w:hAnsi="Times New Roman" w:cs="Times New Roman"/>
      <w:sz w:val="24"/>
      <w:szCs w:val="24"/>
      <w:lang w:eastAsia="zh-CN"/>
    </w:rPr>
  </w:style>
  <w:style w:type="numbering" w:customStyle="1" w:styleId="12">
    <w:name w:val="Нет списка1"/>
    <w:next w:val="a2"/>
    <w:uiPriority w:val="99"/>
    <w:semiHidden/>
    <w:unhideWhenUsed/>
    <w:rsid w:val="00C51E78"/>
  </w:style>
  <w:style w:type="numbering" w:customStyle="1" w:styleId="110">
    <w:name w:val="Нет списка11"/>
    <w:next w:val="a2"/>
    <w:uiPriority w:val="99"/>
    <w:semiHidden/>
    <w:unhideWhenUsed/>
    <w:rsid w:val="00C51E78"/>
  </w:style>
  <w:style w:type="character" w:styleId="af3">
    <w:name w:val="FollowedHyperlink"/>
    <w:uiPriority w:val="99"/>
    <w:semiHidden/>
    <w:unhideWhenUsed/>
    <w:rsid w:val="00C51E78"/>
    <w:rPr>
      <w:rFonts w:ascii="Times New Roman" w:hAnsi="Times New Roman" w:cs="Times New Roman" w:hint="default"/>
      <w:color w:val="800080"/>
      <w:u w:val="single"/>
    </w:rPr>
  </w:style>
  <w:style w:type="paragraph" w:styleId="HTML">
    <w:name w:val="HTML Preformatted"/>
    <w:basedOn w:val="a"/>
    <w:link w:val="HTML0"/>
    <w:uiPriority w:val="99"/>
    <w:semiHidden/>
    <w:unhideWhenUsed/>
    <w:rsid w:val="00C51E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Times New Roman"/>
      <w:sz w:val="20"/>
      <w:szCs w:val="20"/>
      <w:lang w:val="ru-RU"/>
    </w:rPr>
  </w:style>
  <w:style w:type="character" w:customStyle="1" w:styleId="HTML0">
    <w:name w:val="Стандартный HTML Знак"/>
    <w:basedOn w:val="a0"/>
    <w:link w:val="HTML"/>
    <w:uiPriority w:val="99"/>
    <w:semiHidden/>
    <w:rsid w:val="00C51E78"/>
    <w:rPr>
      <w:rFonts w:ascii="Courier New" w:eastAsia="Times New Roman" w:hAnsi="Courier New" w:cs="Times New Roman"/>
      <w:sz w:val="20"/>
      <w:szCs w:val="20"/>
      <w:lang w:eastAsia="ru-RU"/>
    </w:rPr>
  </w:style>
  <w:style w:type="paragraph" w:styleId="13">
    <w:name w:val="toc 1"/>
    <w:basedOn w:val="a"/>
    <w:next w:val="a"/>
    <w:autoRedefine/>
    <w:uiPriority w:val="99"/>
    <w:semiHidden/>
    <w:unhideWhenUsed/>
    <w:rsid w:val="00C51E78"/>
    <w:pPr>
      <w:spacing w:before="120" w:line="240" w:lineRule="auto"/>
    </w:pPr>
    <w:rPr>
      <w:rFonts w:ascii="Times New Roman" w:eastAsia="Times New Roman" w:hAnsi="Times New Roman" w:cs="Times New Roman"/>
      <w:b/>
      <w:bCs/>
      <w:i/>
      <w:iCs/>
      <w:sz w:val="24"/>
      <w:szCs w:val="24"/>
      <w:lang w:val="ru-RU"/>
    </w:rPr>
  </w:style>
  <w:style w:type="paragraph" w:styleId="22">
    <w:name w:val="toc 2"/>
    <w:basedOn w:val="a"/>
    <w:next w:val="a"/>
    <w:autoRedefine/>
    <w:uiPriority w:val="99"/>
    <w:semiHidden/>
    <w:unhideWhenUsed/>
    <w:rsid w:val="00C51E78"/>
    <w:pPr>
      <w:spacing w:before="120" w:line="240" w:lineRule="auto"/>
      <w:ind w:left="200"/>
    </w:pPr>
    <w:rPr>
      <w:rFonts w:ascii="Times New Roman" w:eastAsia="Times New Roman" w:hAnsi="Times New Roman" w:cs="Times New Roman"/>
      <w:b/>
      <w:bCs/>
      <w:lang w:val="ru-RU"/>
    </w:rPr>
  </w:style>
  <w:style w:type="paragraph" w:styleId="af4">
    <w:name w:val="footnote text"/>
    <w:basedOn w:val="a"/>
    <w:link w:val="af5"/>
    <w:uiPriority w:val="99"/>
    <w:semiHidden/>
    <w:unhideWhenUsed/>
    <w:rsid w:val="00C51E78"/>
    <w:pPr>
      <w:spacing w:line="240" w:lineRule="auto"/>
    </w:pPr>
    <w:rPr>
      <w:rFonts w:ascii="Times New Roman" w:eastAsia="Times New Roman" w:hAnsi="Times New Roman" w:cs="Times New Roman"/>
      <w:sz w:val="20"/>
      <w:szCs w:val="20"/>
      <w:lang w:val="ru-RU"/>
    </w:rPr>
  </w:style>
  <w:style w:type="character" w:customStyle="1" w:styleId="af5">
    <w:name w:val="Текст сноски Знак"/>
    <w:basedOn w:val="a0"/>
    <w:link w:val="af4"/>
    <w:uiPriority w:val="99"/>
    <w:semiHidden/>
    <w:rsid w:val="00C51E78"/>
    <w:rPr>
      <w:rFonts w:ascii="Times New Roman" w:eastAsia="Times New Roman" w:hAnsi="Times New Roman" w:cs="Times New Roman"/>
      <w:sz w:val="20"/>
      <w:szCs w:val="20"/>
      <w:lang w:eastAsia="ru-RU"/>
    </w:rPr>
  </w:style>
  <w:style w:type="paragraph" w:styleId="af6">
    <w:name w:val="annotation text"/>
    <w:basedOn w:val="a"/>
    <w:link w:val="af7"/>
    <w:uiPriority w:val="99"/>
    <w:semiHidden/>
    <w:unhideWhenUsed/>
    <w:rsid w:val="00C51E78"/>
    <w:pPr>
      <w:spacing w:line="240" w:lineRule="auto"/>
    </w:pPr>
    <w:rPr>
      <w:rFonts w:ascii="Times New Roman" w:eastAsia="Times New Roman" w:hAnsi="Times New Roman" w:cs="Times New Roman"/>
      <w:sz w:val="20"/>
      <w:szCs w:val="20"/>
      <w:lang w:val="ru-RU"/>
    </w:rPr>
  </w:style>
  <w:style w:type="character" w:customStyle="1" w:styleId="af7">
    <w:name w:val="Текст примечания Знак"/>
    <w:basedOn w:val="a0"/>
    <w:link w:val="af6"/>
    <w:uiPriority w:val="99"/>
    <w:semiHidden/>
    <w:rsid w:val="00C51E78"/>
    <w:rPr>
      <w:rFonts w:ascii="Times New Roman" w:eastAsia="Times New Roman" w:hAnsi="Times New Roman" w:cs="Times New Roman"/>
      <w:sz w:val="20"/>
      <w:szCs w:val="20"/>
      <w:lang w:eastAsia="ru-RU"/>
    </w:rPr>
  </w:style>
  <w:style w:type="paragraph" w:styleId="af8">
    <w:name w:val="caption"/>
    <w:basedOn w:val="a"/>
    <w:next w:val="a"/>
    <w:uiPriority w:val="99"/>
    <w:semiHidden/>
    <w:unhideWhenUsed/>
    <w:qFormat/>
    <w:rsid w:val="00C51E78"/>
    <w:pPr>
      <w:spacing w:line="240" w:lineRule="auto"/>
      <w:jc w:val="center"/>
    </w:pPr>
    <w:rPr>
      <w:rFonts w:ascii="Times New Roman" w:eastAsia="Times New Roman" w:hAnsi="Times New Roman" w:cs="Times New Roman"/>
      <w:sz w:val="28"/>
      <w:szCs w:val="24"/>
      <w:lang w:val="uk-UA"/>
    </w:rPr>
  </w:style>
  <w:style w:type="paragraph" w:styleId="af9">
    <w:name w:val="endnote text"/>
    <w:basedOn w:val="a"/>
    <w:link w:val="afa"/>
    <w:uiPriority w:val="99"/>
    <w:semiHidden/>
    <w:unhideWhenUsed/>
    <w:rsid w:val="00C51E78"/>
    <w:pPr>
      <w:spacing w:line="240" w:lineRule="auto"/>
    </w:pPr>
    <w:rPr>
      <w:rFonts w:ascii="Times New Roman" w:eastAsia="Times New Roman" w:hAnsi="Times New Roman" w:cs="Times New Roman"/>
      <w:sz w:val="20"/>
      <w:szCs w:val="20"/>
      <w:lang w:val="ru-RU"/>
    </w:rPr>
  </w:style>
  <w:style w:type="character" w:customStyle="1" w:styleId="afa">
    <w:name w:val="Текст концевой сноски Знак"/>
    <w:basedOn w:val="a0"/>
    <w:link w:val="af9"/>
    <w:uiPriority w:val="99"/>
    <w:semiHidden/>
    <w:rsid w:val="00C51E78"/>
    <w:rPr>
      <w:rFonts w:ascii="Times New Roman" w:eastAsia="Times New Roman" w:hAnsi="Times New Roman" w:cs="Times New Roman"/>
      <w:sz w:val="20"/>
      <w:szCs w:val="20"/>
      <w:lang w:eastAsia="ru-RU"/>
    </w:rPr>
  </w:style>
  <w:style w:type="paragraph" w:styleId="afb">
    <w:name w:val="List"/>
    <w:basedOn w:val="a"/>
    <w:uiPriority w:val="99"/>
    <w:semiHidden/>
    <w:unhideWhenUsed/>
    <w:rsid w:val="00C51E78"/>
    <w:pPr>
      <w:spacing w:line="240" w:lineRule="auto"/>
      <w:ind w:left="283" w:hanging="283"/>
    </w:pPr>
    <w:rPr>
      <w:rFonts w:ascii="Times New Roman" w:eastAsia="Times New Roman" w:hAnsi="Times New Roman" w:cs="Times New Roman"/>
      <w:sz w:val="20"/>
      <w:szCs w:val="20"/>
      <w:lang w:val="ru-RU"/>
    </w:rPr>
  </w:style>
  <w:style w:type="paragraph" w:styleId="afc">
    <w:name w:val="List Bullet"/>
    <w:basedOn w:val="a"/>
    <w:autoRedefine/>
    <w:uiPriority w:val="99"/>
    <w:unhideWhenUsed/>
    <w:rsid w:val="00C51E78"/>
    <w:pPr>
      <w:tabs>
        <w:tab w:val="num" w:pos="0"/>
      </w:tabs>
      <w:spacing w:line="240" w:lineRule="auto"/>
      <w:ind w:right="-22" w:firstLine="567"/>
      <w:jc w:val="both"/>
    </w:pPr>
    <w:rPr>
      <w:rFonts w:ascii="Times New Roman" w:eastAsia="Times New Roman" w:hAnsi="Times New Roman" w:cs="Times New Roman"/>
      <w:sz w:val="24"/>
      <w:szCs w:val="24"/>
      <w:lang w:val="ru-RU"/>
    </w:rPr>
  </w:style>
  <w:style w:type="paragraph" w:styleId="23">
    <w:name w:val="List 2"/>
    <w:basedOn w:val="a"/>
    <w:uiPriority w:val="99"/>
    <w:unhideWhenUsed/>
    <w:rsid w:val="00C51E78"/>
    <w:pPr>
      <w:spacing w:line="240" w:lineRule="auto"/>
      <w:ind w:left="566" w:hanging="283"/>
    </w:pPr>
    <w:rPr>
      <w:rFonts w:ascii="Times New Roman" w:eastAsia="Times New Roman" w:hAnsi="Times New Roman" w:cs="Times New Roman"/>
      <w:sz w:val="20"/>
      <w:szCs w:val="20"/>
      <w:lang w:val="ru-RU"/>
    </w:rPr>
  </w:style>
  <w:style w:type="paragraph" w:styleId="afd">
    <w:name w:val="Title"/>
    <w:basedOn w:val="a"/>
    <w:link w:val="24"/>
    <w:qFormat/>
    <w:rsid w:val="00C51E78"/>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ru-RU" w:eastAsia="en-US"/>
    </w:rPr>
  </w:style>
  <w:style w:type="character" w:customStyle="1" w:styleId="afe">
    <w:name w:val="Заголовок Знак"/>
    <w:basedOn w:val="a0"/>
    <w:uiPriority w:val="10"/>
    <w:rsid w:val="00C51E78"/>
    <w:rPr>
      <w:rFonts w:asciiTheme="majorHAnsi" w:eastAsiaTheme="majorEastAsia" w:hAnsiTheme="majorHAnsi" w:cstheme="majorBidi"/>
      <w:spacing w:val="-10"/>
      <w:kern w:val="28"/>
      <w:sz w:val="56"/>
      <w:szCs w:val="56"/>
      <w:lang w:val="uk" w:eastAsia="ru-RU"/>
    </w:rPr>
  </w:style>
  <w:style w:type="character" w:customStyle="1" w:styleId="aff">
    <w:name w:val="Название Знак"/>
    <w:aliases w:val="Заголовок Знак1"/>
    <w:basedOn w:val="a0"/>
    <w:uiPriority w:val="99"/>
    <w:rsid w:val="00C51E78"/>
    <w:rPr>
      <w:rFonts w:asciiTheme="majorHAnsi" w:eastAsiaTheme="majorEastAsia" w:hAnsiTheme="majorHAnsi" w:cstheme="majorBidi"/>
      <w:color w:val="323E4F" w:themeColor="text2" w:themeShade="BF"/>
      <w:spacing w:val="5"/>
      <w:kern w:val="28"/>
      <w:sz w:val="52"/>
      <w:szCs w:val="52"/>
    </w:rPr>
  </w:style>
  <w:style w:type="paragraph" w:styleId="aff0">
    <w:name w:val="Body Text Indent"/>
    <w:basedOn w:val="a"/>
    <w:link w:val="aff1"/>
    <w:uiPriority w:val="99"/>
    <w:unhideWhenUsed/>
    <w:rsid w:val="00C51E78"/>
    <w:pPr>
      <w:spacing w:after="120" w:line="240" w:lineRule="auto"/>
      <w:ind w:left="283"/>
    </w:pPr>
    <w:rPr>
      <w:rFonts w:ascii="Times New Roman" w:eastAsia="Times New Roman" w:hAnsi="Times New Roman" w:cs="Times New Roman"/>
      <w:sz w:val="20"/>
      <w:szCs w:val="20"/>
      <w:lang w:val="ru-RU"/>
    </w:rPr>
  </w:style>
  <w:style w:type="character" w:customStyle="1" w:styleId="aff1">
    <w:name w:val="Основной текст с отступом Знак"/>
    <w:basedOn w:val="a0"/>
    <w:link w:val="aff0"/>
    <w:uiPriority w:val="99"/>
    <w:rsid w:val="00C51E78"/>
    <w:rPr>
      <w:rFonts w:ascii="Times New Roman" w:eastAsia="Times New Roman" w:hAnsi="Times New Roman" w:cs="Times New Roman"/>
      <w:sz w:val="20"/>
      <w:szCs w:val="20"/>
      <w:lang w:eastAsia="ru-RU"/>
    </w:rPr>
  </w:style>
  <w:style w:type="paragraph" w:styleId="aff2">
    <w:name w:val="List Continue"/>
    <w:basedOn w:val="a"/>
    <w:uiPriority w:val="99"/>
    <w:semiHidden/>
    <w:unhideWhenUsed/>
    <w:rsid w:val="00C51E78"/>
    <w:pPr>
      <w:spacing w:after="120" w:line="240" w:lineRule="auto"/>
      <w:ind w:left="283"/>
    </w:pPr>
    <w:rPr>
      <w:rFonts w:ascii="Times New Roman" w:eastAsia="Times New Roman" w:hAnsi="Times New Roman" w:cs="Times New Roman"/>
      <w:sz w:val="20"/>
      <w:szCs w:val="20"/>
      <w:lang w:val="ru-RU"/>
    </w:rPr>
  </w:style>
  <w:style w:type="paragraph" w:styleId="aff3">
    <w:name w:val="Subtitle"/>
    <w:basedOn w:val="a"/>
    <w:link w:val="aff4"/>
    <w:uiPriority w:val="99"/>
    <w:qFormat/>
    <w:rsid w:val="00C51E78"/>
    <w:pPr>
      <w:spacing w:line="240" w:lineRule="auto"/>
    </w:pPr>
    <w:rPr>
      <w:rFonts w:ascii="Cambria" w:eastAsia="Times New Roman" w:hAnsi="Cambria" w:cs="Times New Roman"/>
      <w:sz w:val="24"/>
      <w:szCs w:val="20"/>
      <w:lang w:val="ru-RU"/>
    </w:rPr>
  </w:style>
  <w:style w:type="character" w:customStyle="1" w:styleId="aff4">
    <w:name w:val="Подзаголовок Знак"/>
    <w:basedOn w:val="a0"/>
    <w:link w:val="aff3"/>
    <w:uiPriority w:val="99"/>
    <w:rsid w:val="00C51E78"/>
    <w:rPr>
      <w:rFonts w:ascii="Cambria" w:eastAsia="Times New Roman" w:hAnsi="Cambria" w:cs="Times New Roman"/>
      <w:sz w:val="24"/>
      <w:szCs w:val="20"/>
      <w:lang w:eastAsia="ru-RU"/>
    </w:rPr>
  </w:style>
  <w:style w:type="paragraph" w:styleId="25">
    <w:name w:val="Body Text 2"/>
    <w:basedOn w:val="a"/>
    <w:link w:val="26"/>
    <w:unhideWhenUsed/>
    <w:rsid w:val="00C51E78"/>
    <w:pPr>
      <w:spacing w:line="240" w:lineRule="auto"/>
      <w:jc w:val="both"/>
    </w:pPr>
    <w:rPr>
      <w:rFonts w:ascii="Times New Roman" w:eastAsia="Times New Roman" w:hAnsi="Times New Roman" w:cs="Times New Roman"/>
      <w:sz w:val="20"/>
      <w:szCs w:val="20"/>
      <w:lang w:val="ru-RU"/>
    </w:rPr>
  </w:style>
  <w:style w:type="character" w:customStyle="1" w:styleId="26">
    <w:name w:val="Основной текст 2 Знак"/>
    <w:basedOn w:val="a0"/>
    <w:link w:val="25"/>
    <w:rsid w:val="00C51E78"/>
    <w:rPr>
      <w:rFonts w:ascii="Times New Roman" w:eastAsia="Times New Roman" w:hAnsi="Times New Roman" w:cs="Times New Roman"/>
      <w:sz w:val="20"/>
      <w:szCs w:val="20"/>
      <w:lang w:eastAsia="ru-RU"/>
    </w:rPr>
  </w:style>
  <w:style w:type="paragraph" w:styleId="31">
    <w:name w:val="Body Text 3"/>
    <w:basedOn w:val="a"/>
    <w:link w:val="32"/>
    <w:uiPriority w:val="99"/>
    <w:semiHidden/>
    <w:unhideWhenUsed/>
    <w:rsid w:val="00C51E78"/>
    <w:pPr>
      <w:spacing w:after="120" w:line="240" w:lineRule="auto"/>
    </w:pPr>
    <w:rPr>
      <w:rFonts w:ascii="Times New Roman" w:eastAsia="Times New Roman" w:hAnsi="Times New Roman" w:cs="Times New Roman"/>
      <w:sz w:val="16"/>
      <w:szCs w:val="20"/>
      <w:lang w:val="ru-RU"/>
    </w:rPr>
  </w:style>
  <w:style w:type="character" w:customStyle="1" w:styleId="32">
    <w:name w:val="Основной текст 3 Знак"/>
    <w:basedOn w:val="a0"/>
    <w:link w:val="31"/>
    <w:uiPriority w:val="99"/>
    <w:semiHidden/>
    <w:rsid w:val="00C51E78"/>
    <w:rPr>
      <w:rFonts w:ascii="Times New Roman" w:eastAsia="Times New Roman" w:hAnsi="Times New Roman" w:cs="Times New Roman"/>
      <w:sz w:val="16"/>
      <w:szCs w:val="20"/>
      <w:lang w:eastAsia="ru-RU"/>
    </w:rPr>
  </w:style>
  <w:style w:type="paragraph" w:styleId="27">
    <w:name w:val="Body Text Indent 2"/>
    <w:basedOn w:val="a"/>
    <w:link w:val="28"/>
    <w:uiPriority w:val="99"/>
    <w:semiHidden/>
    <w:unhideWhenUsed/>
    <w:rsid w:val="00C51E78"/>
    <w:pPr>
      <w:spacing w:line="240" w:lineRule="auto"/>
      <w:ind w:firstLine="540"/>
      <w:jc w:val="both"/>
    </w:pPr>
    <w:rPr>
      <w:rFonts w:ascii="Times New Roman" w:eastAsia="Times New Roman" w:hAnsi="Times New Roman" w:cs="Times New Roman"/>
      <w:sz w:val="20"/>
      <w:szCs w:val="20"/>
      <w:lang w:val="ru-RU"/>
    </w:rPr>
  </w:style>
  <w:style w:type="character" w:customStyle="1" w:styleId="28">
    <w:name w:val="Основной текст с отступом 2 Знак"/>
    <w:basedOn w:val="a0"/>
    <w:link w:val="27"/>
    <w:uiPriority w:val="99"/>
    <w:semiHidden/>
    <w:rsid w:val="00C51E78"/>
    <w:rPr>
      <w:rFonts w:ascii="Times New Roman" w:eastAsia="Times New Roman" w:hAnsi="Times New Roman" w:cs="Times New Roman"/>
      <w:sz w:val="20"/>
      <w:szCs w:val="20"/>
      <w:lang w:eastAsia="ru-RU"/>
    </w:rPr>
  </w:style>
  <w:style w:type="paragraph" w:styleId="33">
    <w:name w:val="Body Text Indent 3"/>
    <w:basedOn w:val="a"/>
    <w:link w:val="34"/>
    <w:uiPriority w:val="99"/>
    <w:semiHidden/>
    <w:unhideWhenUsed/>
    <w:rsid w:val="00C51E78"/>
    <w:pPr>
      <w:spacing w:line="240" w:lineRule="auto"/>
      <w:ind w:firstLine="567"/>
      <w:jc w:val="both"/>
    </w:pPr>
    <w:rPr>
      <w:rFonts w:ascii="Times New Roman" w:eastAsia="Times New Roman" w:hAnsi="Times New Roman" w:cs="Times New Roman"/>
      <w:sz w:val="16"/>
      <w:szCs w:val="20"/>
      <w:lang w:val="ru-RU"/>
    </w:rPr>
  </w:style>
  <w:style w:type="character" w:customStyle="1" w:styleId="34">
    <w:name w:val="Основной текст с отступом 3 Знак"/>
    <w:basedOn w:val="a0"/>
    <w:link w:val="33"/>
    <w:uiPriority w:val="99"/>
    <w:semiHidden/>
    <w:rsid w:val="00C51E78"/>
    <w:rPr>
      <w:rFonts w:ascii="Times New Roman" w:eastAsia="Times New Roman" w:hAnsi="Times New Roman" w:cs="Times New Roman"/>
      <w:sz w:val="16"/>
      <w:szCs w:val="20"/>
      <w:lang w:eastAsia="ru-RU"/>
    </w:rPr>
  </w:style>
  <w:style w:type="paragraph" w:styleId="aff5">
    <w:name w:val="Block Text"/>
    <w:basedOn w:val="a"/>
    <w:uiPriority w:val="99"/>
    <w:semiHidden/>
    <w:unhideWhenUsed/>
    <w:rsid w:val="00C51E78"/>
    <w:pPr>
      <w:spacing w:line="240" w:lineRule="auto"/>
      <w:ind w:left="284" w:right="-1192" w:hanging="284"/>
    </w:pPr>
    <w:rPr>
      <w:rFonts w:ascii="Times New Roman" w:eastAsia="Times New Roman" w:hAnsi="Times New Roman" w:cs="Times New Roman"/>
      <w:sz w:val="28"/>
      <w:szCs w:val="20"/>
      <w:lang w:val="uk-UA"/>
    </w:rPr>
  </w:style>
  <w:style w:type="paragraph" w:styleId="aff6">
    <w:name w:val="Document Map"/>
    <w:basedOn w:val="a"/>
    <w:link w:val="aff7"/>
    <w:uiPriority w:val="99"/>
    <w:semiHidden/>
    <w:unhideWhenUsed/>
    <w:rsid w:val="00C51E78"/>
    <w:pPr>
      <w:shd w:val="clear" w:color="auto" w:fill="000080"/>
      <w:spacing w:line="240" w:lineRule="auto"/>
    </w:pPr>
    <w:rPr>
      <w:rFonts w:ascii="Times New Roman" w:eastAsia="Times New Roman" w:hAnsi="Times New Roman" w:cs="Times New Roman"/>
      <w:sz w:val="2"/>
      <w:szCs w:val="20"/>
      <w:lang w:val="ru-RU"/>
    </w:rPr>
  </w:style>
  <w:style w:type="character" w:customStyle="1" w:styleId="aff7">
    <w:name w:val="Схема документа Знак"/>
    <w:basedOn w:val="a0"/>
    <w:link w:val="aff6"/>
    <w:uiPriority w:val="99"/>
    <w:semiHidden/>
    <w:rsid w:val="00C51E78"/>
    <w:rPr>
      <w:rFonts w:ascii="Times New Roman" w:eastAsia="Times New Roman" w:hAnsi="Times New Roman" w:cs="Times New Roman"/>
      <w:sz w:val="2"/>
      <w:szCs w:val="20"/>
      <w:shd w:val="clear" w:color="auto" w:fill="000080"/>
      <w:lang w:eastAsia="ru-RU"/>
    </w:rPr>
  </w:style>
  <w:style w:type="paragraph" w:styleId="aff8">
    <w:name w:val="annotation subject"/>
    <w:basedOn w:val="af6"/>
    <w:next w:val="af6"/>
    <w:link w:val="aff9"/>
    <w:uiPriority w:val="99"/>
    <w:semiHidden/>
    <w:unhideWhenUsed/>
    <w:rsid w:val="00C51E78"/>
    <w:rPr>
      <w:b/>
    </w:rPr>
  </w:style>
  <w:style w:type="character" w:customStyle="1" w:styleId="aff9">
    <w:name w:val="Тема примечания Знак"/>
    <w:basedOn w:val="af7"/>
    <w:link w:val="aff8"/>
    <w:uiPriority w:val="99"/>
    <w:semiHidden/>
    <w:rsid w:val="00C51E78"/>
    <w:rPr>
      <w:rFonts w:ascii="Times New Roman" w:eastAsia="Times New Roman" w:hAnsi="Times New Roman" w:cs="Times New Roman"/>
      <w:b/>
      <w:sz w:val="20"/>
      <w:szCs w:val="20"/>
      <w:lang w:eastAsia="ru-RU"/>
    </w:rPr>
  </w:style>
  <w:style w:type="paragraph" w:customStyle="1" w:styleId="61">
    <w:name w:val="Знак Знак6 Знак Знак Знак Знак"/>
    <w:basedOn w:val="a"/>
    <w:rsid w:val="00C51E78"/>
    <w:pPr>
      <w:spacing w:line="240" w:lineRule="auto"/>
    </w:pPr>
    <w:rPr>
      <w:rFonts w:ascii="Times New Roman" w:eastAsia="Times New Roman" w:hAnsi="Times New Roman" w:cs="Times New Roman"/>
      <w:sz w:val="20"/>
      <w:szCs w:val="20"/>
      <w:lang w:val="en-US" w:eastAsia="en-US"/>
    </w:rPr>
  </w:style>
  <w:style w:type="paragraph" w:customStyle="1" w:styleId="affa">
    <w:name w:val="іІІ"/>
    <w:basedOn w:val="a"/>
    <w:uiPriority w:val="99"/>
    <w:rsid w:val="00C51E78"/>
    <w:pPr>
      <w:spacing w:line="240" w:lineRule="auto"/>
      <w:jc w:val="both"/>
    </w:pPr>
    <w:rPr>
      <w:rFonts w:ascii="Times New Roman" w:eastAsia="Times New Roman" w:hAnsi="Times New Roman" w:cs="Times New Roman"/>
      <w:sz w:val="28"/>
      <w:szCs w:val="20"/>
      <w:lang w:val="en-US"/>
    </w:rPr>
  </w:style>
  <w:style w:type="paragraph" w:customStyle="1" w:styleId="affb">
    <w:name w:val="Знак Знак"/>
    <w:basedOn w:val="a"/>
    <w:uiPriority w:val="99"/>
    <w:rsid w:val="00C51E78"/>
    <w:pPr>
      <w:spacing w:line="240" w:lineRule="auto"/>
    </w:pPr>
    <w:rPr>
      <w:rFonts w:ascii="Times New Roman" w:eastAsia="Times New Roman" w:hAnsi="Times New Roman" w:cs="Times New Roman"/>
      <w:sz w:val="20"/>
      <w:szCs w:val="20"/>
      <w:lang w:val="en-US" w:eastAsia="en-US"/>
    </w:rPr>
  </w:style>
  <w:style w:type="paragraph" w:customStyle="1" w:styleId="affc">
    <w:name w:val="Знак"/>
    <w:basedOn w:val="a"/>
    <w:uiPriority w:val="99"/>
    <w:rsid w:val="00C51E78"/>
    <w:pPr>
      <w:spacing w:line="240" w:lineRule="auto"/>
    </w:pPr>
    <w:rPr>
      <w:rFonts w:ascii="Times New Roman" w:eastAsia="Times New Roman" w:hAnsi="Times New Roman" w:cs="Times New Roman"/>
      <w:sz w:val="20"/>
      <w:szCs w:val="20"/>
      <w:lang w:val="en-US" w:eastAsia="en-US"/>
    </w:rPr>
  </w:style>
  <w:style w:type="paragraph" w:customStyle="1" w:styleId="14">
    <w:name w:val="Абзац списка1"/>
    <w:basedOn w:val="a"/>
    <w:rsid w:val="00C51E78"/>
    <w:pPr>
      <w:spacing w:after="200"/>
      <w:ind w:left="720"/>
    </w:pPr>
    <w:rPr>
      <w:rFonts w:ascii="Calibri" w:eastAsia="Times New Roman" w:hAnsi="Calibri" w:cs="Times New Roman"/>
      <w:lang w:val="ru-RU"/>
    </w:rPr>
  </w:style>
  <w:style w:type="paragraph" w:customStyle="1" w:styleId="affd">
    <w:name w:val="Знак Знак Знак Знак"/>
    <w:basedOn w:val="a"/>
    <w:rsid w:val="00C51E78"/>
    <w:pPr>
      <w:spacing w:line="240" w:lineRule="auto"/>
    </w:pPr>
    <w:rPr>
      <w:rFonts w:ascii="Times New Roman" w:eastAsia="Times New Roman" w:hAnsi="Times New Roman" w:cs="Times New Roman"/>
      <w:sz w:val="20"/>
      <w:szCs w:val="20"/>
      <w:lang w:val="en-US" w:eastAsia="en-US"/>
    </w:rPr>
  </w:style>
  <w:style w:type="paragraph" w:customStyle="1" w:styleId="310">
    <w:name w:val="Основной текст с отступом 31"/>
    <w:basedOn w:val="a"/>
    <w:uiPriority w:val="99"/>
    <w:rsid w:val="00C51E78"/>
    <w:pPr>
      <w:suppressAutoHyphens/>
      <w:spacing w:line="240" w:lineRule="auto"/>
      <w:ind w:left="709"/>
      <w:jc w:val="both"/>
    </w:pPr>
    <w:rPr>
      <w:rFonts w:ascii="Times New Roman" w:eastAsia="Times New Roman" w:hAnsi="Times New Roman" w:cs="Times New Roman"/>
      <w:sz w:val="28"/>
      <w:szCs w:val="20"/>
      <w:lang w:val="ru-RU" w:eastAsia="ar-SA"/>
    </w:rPr>
  </w:style>
  <w:style w:type="character" w:customStyle="1" w:styleId="29">
    <w:name w:val="Основной текст (2)_"/>
    <w:link w:val="2a"/>
    <w:uiPriority w:val="99"/>
    <w:locked/>
    <w:rsid w:val="00C51E78"/>
    <w:rPr>
      <w:rFonts w:ascii="Calibri" w:hAnsi="Calibri" w:cs="Calibri"/>
      <w:b/>
      <w:spacing w:val="-10"/>
      <w:sz w:val="23"/>
      <w:shd w:val="clear" w:color="auto" w:fill="FFFFFF"/>
    </w:rPr>
  </w:style>
  <w:style w:type="paragraph" w:customStyle="1" w:styleId="2a">
    <w:name w:val="Основной текст (2)"/>
    <w:basedOn w:val="a"/>
    <w:link w:val="29"/>
    <w:uiPriority w:val="99"/>
    <w:rsid w:val="00C51E78"/>
    <w:pPr>
      <w:shd w:val="clear" w:color="auto" w:fill="FFFFFF"/>
      <w:spacing w:line="240" w:lineRule="atLeast"/>
    </w:pPr>
    <w:rPr>
      <w:rFonts w:ascii="Calibri" w:eastAsiaTheme="minorHAnsi" w:hAnsi="Calibri" w:cs="Calibri"/>
      <w:b/>
      <w:spacing w:val="-10"/>
      <w:sz w:val="23"/>
      <w:lang w:val="ru-RU" w:eastAsia="en-US"/>
    </w:rPr>
  </w:style>
  <w:style w:type="character" w:customStyle="1" w:styleId="62">
    <w:name w:val="Основной текст (6)_"/>
    <w:link w:val="63"/>
    <w:uiPriority w:val="99"/>
    <w:locked/>
    <w:rsid w:val="00C51E78"/>
    <w:rPr>
      <w:rFonts w:ascii="Calibri" w:hAnsi="Calibri" w:cs="Calibri"/>
      <w:i/>
      <w:sz w:val="23"/>
      <w:shd w:val="clear" w:color="auto" w:fill="FFFFFF"/>
    </w:rPr>
  </w:style>
  <w:style w:type="paragraph" w:customStyle="1" w:styleId="63">
    <w:name w:val="Основной текст (6)"/>
    <w:basedOn w:val="a"/>
    <w:link w:val="62"/>
    <w:uiPriority w:val="99"/>
    <w:rsid w:val="00C51E78"/>
    <w:pPr>
      <w:shd w:val="clear" w:color="auto" w:fill="FFFFFF"/>
      <w:spacing w:line="271" w:lineRule="exact"/>
    </w:pPr>
    <w:rPr>
      <w:rFonts w:ascii="Calibri" w:eastAsiaTheme="minorHAnsi" w:hAnsi="Calibri" w:cs="Calibri"/>
      <w:i/>
      <w:sz w:val="23"/>
      <w:lang w:val="ru-RU" w:eastAsia="en-US"/>
    </w:rPr>
  </w:style>
  <w:style w:type="character" w:customStyle="1" w:styleId="51">
    <w:name w:val="Основной текст (5)_"/>
    <w:link w:val="52"/>
    <w:uiPriority w:val="99"/>
    <w:locked/>
    <w:rsid w:val="00C51E78"/>
    <w:rPr>
      <w:rFonts w:ascii="Calibri" w:hAnsi="Calibri" w:cs="Calibri"/>
      <w:noProof/>
      <w:sz w:val="11"/>
      <w:shd w:val="clear" w:color="auto" w:fill="FFFFFF"/>
    </w:rPr>
  </w:style>
  <w:style w:type="paragraph" w:customStyle="1" w:styleId="52">
    <w:name w:val="Основной текст (5)"/>
    <w:basedOn w:val="a"/>
    <w:link w:val="51"/>
    <w:uiPriority w:val="99"/>
    <w:rsid w:val="00C51E78"/>
    <w:pPr>
      <w:shd w:val="clear" w:color="auto" w:fill="FFFFFF"/>
      <w:spacing w:before="240" w:line="240" w:lineRule="atLeast"/>
    </w:pPr>
    <w:rPr>
      <w:rFonts w:ascii="Calibri" w:eastAsiaTheme="minorHAnsi" w:hAnsi="Calibri" w:cs="Calibri"/>
      <w:noProof/>
      <w:sz w:val="11"/>
      <w:lang w:val="ru-RU" w:eastAsia="en-US"/>
    </w:rPr>
  </w:style>
  <w:style w:type="character" w:customStyle="1" w:styleId="41">
    <w:name w:val="Основной текст (4)_"/>
    <w:link w:val="42"/>
    <w:uiPriority w:val="99"/>
    <w:locked/>
    <w:rsid w:val="00C51E78"/>
    <w:rPr>
      <w:rFonts w:ascii="Calibri" w:hAnsi="Calibri" w:cs="Calibri"/>
      <w:i/>
      <w:noProof/>
      <w:sz w:val="8"/>
      <w:shd w:val="clear" w:color="auto" w:fill="FFFFFF"/>
    </w:rPr>
  </w:style>
  <w:style w:type="paragraph" w:customStyle="1" w:styleId="42">
    <w:name w:val="Основной текст (4)"/>
    <w:basedOn w:val="a"/>
    <w:link w:val="41"/>
    <w:uiPriority w:val="99"/>
    <w:rsid w:val="00C51E78"/>
    <w:pPr>
      <w:shd w:val="clear" w:color="auto" w:fill="FFFFFF"/>
      <w:spacing w:line="240" w:lineRule="atLeast"/>
    </w:pPr>
    <w:rPr>
      <w:rFonts w:ascii="Calibri" w:eastAsiaTheme="minorHAnsi" w:hAnsi="Calibri" w:cs="Calibri"/>
      <w:i/>
      <w:noProof/>
      <w:sz w:val="8"/>
      <w:lang w:val="ru-RU" w:eastAsia="en-US"/>
    </w:rPr>
  </w:style>
  <w:style w:type="paragraph" w:customStyle="1" w:styleId="410">
    <w:name w:val="Основной текст (4)1"/>
    <w:basedOn w:val="a"/>
    <w:uiPriority w:val="99"/>
    <w:rsid w:val="00C51E78"/>
    <w:pPr>
      <w:shd w:val="clear" w:color="auto" w:fill="FFFFFF"/>
      <w:spacing w:line="226" w:lineRule="exact"/>
    </w:pPr>
    <w:rPr>
      <w:rFonts w:ascii="Times New Roman" w:eastAsia="Times New Roman" w:hAnsi="Times New Roman" w:cs="Times New Roman"/>
      <w:sz w:val="18"/>
      <w:szCs w:val="18"/>
      <w:lang w:val="uk-UA" w:eastAsia="uk-UA"/>
    </w:rPr>
  </w:style>
  <w:style w:type="paragraph" w:customStyle="1" w:styleId="Style4">
    <w:name w:val="Style4"/>
    <w:basedOn w:val="a"/>
    <w:uiPriority w:val="99"/>
    <w:rsid w:val="00C51E78"/>
    <w:pPr>
      <w:widowControl w:val="0"/>
      <w:autoSpaceDE w:val="0"/>
      <w:autoSpaceDN w:val="0"/>
      <w:adjustRightInd w:val="0"/>
      <w:spacing w:line="283" w:lineRule="exact"/>
    </w:pPr>
    <w:rPr>
      <w:rFonts w:ascii="Times New Roman" w:eastAsia="Times New Roman" w:hAnsi="Times New Roman" w:cs="Times New Roman"/>
      <w:sz w:val="24"/>
      <w:szCs w:val="24"/>
      <w:lang w:val="uk-UA" w:eastAsia="uk-UA"/>
    </w:rPr>
  </w:style>
  <w:style w:type="paragraph" w:customStyle="1" w:styleId="Style11">
    <w:name w:val="Style11"/>
    <w:basedOn w:val="a"/>
    <w:uiPriority w:val="99"/>
    <w:rsid w:val="00C51E78"/>
    <w:pPr>
      <w:widowControl w:val="0"/>
      <w:autoSpaceDE w:val="0"/>
      <w:autoSpaceDN w:val="0"/>
      <w:adjustRightInd w:val="0"/>
      <w:spacing w:line="240" w:lineRule="auto"/>
    </w:pPr>
    <w:rPr>
      <w:rFonts w:ascii="Times New Roman" w:eastAsia="Times New Roman" w:hAnsi="Times New Roman" w:cs="Times New Roman"/>
      <w:sz w:val="24"/>
      <w:szCs w:val="24"/>
      <w:lang w:val="uk-UA" w:eastAsia="uk-UA"/>
    </w:rPr>
  </w:style>
  <w:style w:type="paragraph" w:customStyle="1" w:styleId="Style3">
    <w:name w:val="Style3"/>
    <w:basedOn w:val="a"/>
    <w:uiPriority w:val="99"/>
    <w:rsid w:val="00C51E78"/>
    <w:pPr>
      <w:widowControl w:val="0"/>
      <w:autoSpaceDE w:val="0"/>
      <w:autoSpaceDN w:val="0"/>
      <w:adjustRightInd w:val="0"/>
      <w:spacing w:line="283" w:lineRule="exact"/>
    </w:pPr>
    <w:rPr>
      <w:rFonts w:ascii="Times New Roman" w:eastAsia="Times New Roman" w:hAnsi="Times New Roman" w:cs="Times New Roman"/>
      <w:sz w:val="24"/>
      <w:szCs w:val="24"/>
      <w:lang w:val="uk-UA" w:eastAsia="uk-UA"/>
    </w:rPr>
  </w:style>
  <w:style w:type="paragraph" w:customStyle="1" w:styleId="Style7">
    <w:name w:val="Style7"/>
    <w:basedOn w:val="a"/>
    <w:uiPriority w:val="99"/>
    <w:rsid w:val="00C51E78"/>
    <w:pPr>
      <w:widowControl w:val="0"/>
      <w:autoSpaceDE w:val="0"/>
      <w:autoSpaceDN w:val="0"/>
      <w:adjustRightInd w:val="0"/>
      <w:spacing w:line="240" w:lineRule="auto"/>
    </w:pPr>
    <w:rPr>
      <w:rFonts w:ascii="Franklin Gothic Medium" w:eastAsia="Times New Roman" w:hAnsi="Franklin Gothic Medium" w:cs="Times New Roman"/>
      <w:sz w:val="24"/>
      <w:szCs w:val="24"/>
      <w:lang w:val="uk-UA" w:eastAsia="uk-UA"/>
    </w:rPr>
  </w:style>
  <w:style w:type="paragraph" w:customStyle="1" w:styleId="Style9">
    <w:name w:val="Style9"/>
    <w:basedOn w:val="a"/>
    <w:uiPriority w:val="99"/>
    <w:rsid w:val="00C51E78"/>
    <w:pPr>
      <w:widowControl w:val="0"/>
      <w:autoSpaceDE w:val="0"/>
      <w:autoSpaceDN w:val="0"/>
      <w:adjustRightInd w:val="0"/>
      <w:spacing w:line="240" w:lineRule="auto"/>
    </w:pPr>
    <w:rPr>
      <w:rFonts w:ascii="Franklin Gothic Medium" w:eastAsia="Times New Roman" w:hAnsi="Franklin Gothic Medium" w:cs="Times New Roman"/>
      <w:sz w:val="24"/>
      <w:szCs w:val="24"/>
      <w:lang w:val="uk-UA" w:eastAsia="uk-UA"/>
    </w:rPr>
  </w:style>
  <w:style w:type="paragraph" w:customStyle="1" w:styleId="Style6">
    <w:name w:val="Style6"/>
    <w:basedOn w:val="a"/>
    <w:uiPriority w:val="99"/>
    <w:rsid w:val="00C51E78"/>
    <w:pPr>
      <w:widowControl w:val="0"/>
      <w:autoSpaceDE w:val="0"/>
      <w:autoSpaceDN w:val="0"/>
      <w:adjustRightInd w:val="0"/>
      <w:spacing w:line="240" w:lineRule="auto"/>
    </w:pPr>
    <w:rPr>
      <w:rFonts w:ascii="Franklin Gothic Medium" w:eastAsia="Times New Roman" w:hAnsi="Franklin Gothic Medium" w:cs="Times New Roman"/>
      <w:sz w:val="24"/>
      <w:szCs w:val="24"/>
      <w:lang w:val="uk-UA" w:eastAsia="uk-UA"/>
    </w:rPr>
  </w:style>
  <w:style w:type="paragraph" w:customStyle="1" w:styleId="FR1">
    <w:name w:val="FR1"/>
    <w:uiPriority w:val="99"/>
    <w:rsid w:val="00C51E78"/>
    <w:pPr>
      <w:widowControl w:val="0"/>
      <w:spacing w:before="440" w:after="0" w:line="240" w:lineRule="auto"/>
    </w:pPr>
    <w:rPr>
      <w:rFonts w:ascii="Arial" w:eastAsia="Times New Roman" w:hAnsi="Arial" w:cs="Arial"/>
      <w:b/>
      <w:bCs/>
      <w:i/>
      <w:iCs/>
      <w:sz w:val="32"/>
      <w:szCs w:val="32"/>
      <w:lang w:val="uk-UA" w:eastAsia="ru-RU"/>
    </w:rPr>
  </w:style>
  <w:style w:type="paragraph" w:customStyle="1" w:styleId="53">
    <w:name w:val="Знак Знак5"/>
    <w:basedOn w:val="a"/>
    <w:uiPriority w:val="99"/>
    <w:rsid w:val="00C51E78"/>
    <w:pPr>
      <w:spacing w:line="240" w:lineRule="auto"/>
    </w:pPr>
    <w:rPr>
      <w:rFonts w:ascii="Times New Roman" w:eastAsia="Times New Roman" w:hAnsi="Times New Roman" w:cs="Times New Roman"/>
      <w:sz w:val="20"/>
      <w:szCs w:val="20"/>
      <w:lang w:val="en-US" w:eastAsia="en-US"/>
    </w:rPr>
  </w:style>
  <w:style w:type="paragraph" w:customStyle="1" w:styleId="2b">
    <w:name w:val="Абзац списка2"/>
    <w:basedOn w:val="a"/>
    <w:uiPriority w:val="99"/>
    <w:rsid w:val="00C51E78"/>
    <w:pPr>
      <w:spacing w:after="200"/>
      <w:ind w:left="720"/>
      <w:contextualSpacing/>
    </w:pPr>
    <w:rPr>
      <w:rFonts w:ascii="Calibri" w:eastAsia="Times New Roman" w:hAnsi="Calibri" w:cs="Times New Roman"/>
      <w:lang w:val="ru-RU" w:eastAsia="en-US"/>
    </w:rPr>
  </w:style>
  <w:style w:type="character" w:styleId="affe">
    <w:name w:val="footnote reference"/>
    <w:uiPriority w:val="99"/>
    <w:semiHidden/>
    <w:unhideWhenUsed/>
    <w:rsid w:val="00C51E78"/>
    <w:rPr>
      <w:rFonts w:ascii="Times New Roman" w:hAnsi="Times New Roman" w:cs="Times New Roman" w:hint="default"/>
      <w:vertAlign w:val="superscript"/>
    </w:rPr>
  </w:style>
  <w:style w:type="character" w:styleId="afff">
    <w:name w:val="annotation reference"/>
    <w:uiPriority w:val="99"/>
    <w:semiHidden/>
    <w:unhideWhenUsed/>
    <w:rsid w:val="00C51E78"/>
    <w:rPr>
      <w:rFonts w:ascii="Times New Roman" w:hAnsi="Times New Roman" w:cs="Times New Roman" w:hint="default"/>
      <w:sz w:val="16"/>
    </w:rPr>
  </w:style>
  <w:style w:type="character" w:styleId="afff0">
    <w:name w:val="page number"/>
    <w:uiPriority w:val="99"/>
    <w:semiHidden/>
    <w:unhideWhenUsed/>
    <w:rsid w:val="00C51E78"/>
    <w:rPr>
      <w:rFonts w:ascii="Times New Roman" w:hAnsi="Times New Roman" w:cs="Times New Roman" w:hint="default"/>
    </w:rPr>
  </w:style>
  <w:style w:type="character" w:customStyle="1" w:styleId="HeaderChar">
    <w:name w:val="Header Char"/>
    <w:uiPriority w:val="99"/>
    <w:locked/>
    <w:rsid w:val="00C51E78"/>
    <w:rPr>
      <w:rFonts w:ascii="Times New Roman" w:hAnsi="Times New Roman" w:cs="Times New Roman" w:hint="default"/>
      <w:sz w:val="20"/>
    </w:rPr>
  </w:style>
  <w:style w:type="character" w:customStyle="1" w:styleId="apple-converted-space">
    <w:name w:val="apple-converted-space"/>
    <w:uiPriority w:val="99"/>
    <w:rsid w:val="00C51E78"/>
  </w:style>
  <w:style w:type="character" w:customStyle="1" w:styleId="apple-style-span">
    <w:name w:val="apple-style-span"/>
    <w:uiPriority w:val="99"/>
    <w:rsid w:val="00C51E78"/>
  </w:style>
  <w:style w:type="character" w:customStyle="1" w:styleId="64">
    <w:name w:val="Основной текст (6) + Не курсив"/>
    <w:aliases w:val="Интервал 0 pt"/>
    <w:uiPriority w:val="99"/>
    <w:rsid w:val="00C51E78"/>
    <w:rPr>
      <w:rFonts w:ascii="Calibri" w:hAnsi="Calibri" w:cs="Calibri" w:hint="default"/>
      <w:i/>
      <w:iCs w:val="0"/>
      <w:spacing w:val="-10"/>
      <w:sz w:val="23"/>
    </w:rPr>
  </w:style>
  <w:style w:type="character" w:customStyle="1" w:styleId="afff1">
    <w:name w:val="Основной текст + Полужирный"/>
    <w:uiPriority w:val="99"/>
    <w:rsid w:val="00C51E78"/>
    <w:rPr>
      <w:rFonts w:ascii="Calibri" w:hAnsi="Calibri" w:cs="Calibri" w:hint="default"/>
      <w:b/>
      <w:bCs w:val="0"/>
      <w:spacing w:val="-10"/>
      <w:sz w:val="23"/>
    </w:rPr>
  </w:style>
  <w:style w:type="character" w:customStyle="1" w:styleId="120">
    <w:name w:val="Основной текст + 12"/>
    <w:aliases w:val="5 pt,Малые прописные"/>
    <w:uiPriority w:val="99"/>
    <w:rsid w:val="00C51E78"/>
    <w:rPr>
      <w:rFonts w:ascii="Times New Roman" w:hAnsi="Times New Roman" w:cs="Times New Roman" w:hint="default"/>
      <w:smallCaps/>
      <w:noProof/>
      <w:spacing w:val="0"/>
      <w:sz w:val="25"/>
    </w:rPr>
  </w:style>
  <w:style w:type="character" w:customStyle="1" w:styleId="420">
    <w:name w:val="Основной текст (4)2"/>
    <w:uiPriority w:val="99"/>
    <w:rsid w:val="00C51E78"/>
    <w:rPr>
      <w:rFonts w:ascii="Times New Roman" w:hAnsi="Times New Roman" w:cs="Times New Roman" w:hint="default"/>
      <w:spacing w:val="0"/>
      <w:sz w:val="18"/>
    </w:rPr>
  </w:style>
  <w:style w:type="character" w:customStyle="1" w:styleId="FontStyle19">
    <w:name w:val="Font Style19"/>
    <w:uiPriority w:val="99"/>
    <w:rsid w:val="00C51E78"/>
    <w:rPr>
      <w:rFonts w:ascii="Times New Roman" w:hAnsi="Times New Roman" w:cs="Times New Roman" w:hint="default"/>
      <w:sz w:val="22"/>
    </w:rPr>
  </w:style>
  <w:style w:type="character" w:customStyle="1" w:styleId="FontStyle20">
    <w:name w:val="Font Style20"/>
    <w:uiPriority w:val="99"/>
    <w:rsid w:val="00C51E78"/>
    <w:rPr>
      <w:rFonts w:ascii="Cambria" w:hAnsi="Cambria" w:hint="default"/>
      <w:i/>
      <w:iCs w:val="0"/>
      <w:smallCaps/>
      <w:sz w:val="16"/>
    </w:rPr>
  </w:style>
  <w:style w:type="character" w:customStyle="1" w:styleId="FontStyle22">
    <w:name w:val="Font Style22"/>
    <w:uiPriority w:val="99"/>
    <w:rsid w:val="00C51E78"/>
    <w:rPr>
      <w:rFonts w:ascii="Times New Roman" w:hAnsi="Times New Roman" w:cs="Times New Roman" w:hint="default"/>
      <w:b/>
      <w:bCs w:val="0"/>
      <w:w w:val="30"/>
      <w:sz w:val="16"/>
    </w:rPr>
  </w:style>
  <w:style w:type="character" w:customStyle="1" w:styleId="FontStyle21">
    <w:name w:val="Font Style21"/>
    <w:uiPriority w:val="99"/>
    <w:rsid w:val="00C51E78"/>
    <w:rPr>
      <w:rFonts w:ascii="Garamond" w:hAnsi="Garamond" w:hint="default"/>
      <w:b/>
      <w:bCs w:val="0"/>
      <w:i/>
      <w:iCs w:val="0"/>
      <w:sz w:val="36"/>
    </w:rPr>
  </w:style>
  <w:style w:type="character" w:customStyle="1" w:styleId="FontStyle23">
    <w:name w:val="Font Style23"/>
    <w:uiPriority w:val="99"/>
    <w:rsid w:val="00C51E78"/>
    <w:rPr>
      <w:rFonts w:ascii="Bookman Old Style" w:hAnsi="Bookman Old Style" w:hint="default"/>
      <w:i/>
      <w:iCs w:val="0"/>
      <w:sz w:val="22"/>
    </w:rPr>
  </w:style>
  <w:style w:type="character" w:customStyle="1" w:styleId="FontStyle24">
    <w:name w:val="Font Style24"/>
    <w:uiPriority w:val="99"/>
    <w:rsid w:val="00C51E78"/>
    <w:rPr>
      <w:rFonts w:ascii="Times New Roman" w:hAnsi="Times New Roman" w:cs="Times New Roman" w:hint="default"/>
      <w:b/>
      <w:bCs w:val="0"/>
      <w:i/>
      <w:iCs w:val="0"/>
      <w:sz w:val="22"/>
    </w:rPr>
  </w:style>
  <w:style w:type="character" w:customStyle="1" w:styleId="FontStyle27">
    <w:name w:val="Font Style27"/>
    <w:uiPriority w:val="99"/>
    <w:rsid w:val="00C51E78"/>
    <w:rPr>
      <w:rFonts w:ascii="Times New Roman" w:hAnsi="Times New Roman" w:cs="Times New Roman" w:hint="default"/>
      <w:sz w:val="22"/>
    </w:rPr>
  </w:style>
  <w:style w:type="character" w:customStyle="1" w:styleId="FontStyle26">
    <w:name w:val="Font Style26"/>
    <w:uiPriority w:val="99"/>
    <w:rsid w:val="00C51E78"/>
    <w:rPr>
      <w:rFonts w:ascii="Times New Roman" w:hAnsi="Times New Roman" w:cs="Times New Roman" w:hint="default"/>
      <w:sz w:val="22"/>
    </w:rPr>
  </w:style>
  <w:style w:type="character" w:customStyle="1" w:styleId="FontStyle36">
    <w:name w:val="Font Style36"/>
    <w:uiPriority w:val="99"/>
    <w:rsid w:val="00C51E78"/>
    <w:rPr>
      <w:rFonts w:ascii="Cambria" w:hAnsi="Cambria" w:hint="default"/>
      <w:sz w:val="22"/>
    </w:rPr>
  </w:style>
  <w:style w:type="character" w:customStyle="1" w:styleId="FontStyle33">
    <w:name w:val="Font Style33"/>
    <w:uiPriority w:val="99"/>
    <w:rsid w:val="00C51E78"/>
    <w:rPr>
      <w:rFonts w:ascii="Cambria" w:hAnsi="Cambria" w:hint="default"/>
      <w:b/>
      <w:bCs w:val="0"/>
      <w:smallCaps/>
      <w:sz w:val="26"/>
    </w:rPr>
  </w:style>
  <w:style w:type="character" w:customStyle="1" w:styleId="FontStyle35">
    <w:name w:val="Font Style35"/>
    <w:uiPriority w:val="99"/>
    <w:rsid w:val="00C51E78"/>
    <w:rPr>
      <w:rFonts w:ascii="Cambria" w:hAnsi="Cambria" w:hint="default"/>
      <w:b/>
      <w:bCs w:val="0"/>
      <w:sz w:val="16"/>
    </w:rPr>
  </w:style>
  <w:style w:type="character" w:customStyle="1" w:styleId="15">
    <w:name w:val="Текст выноски Знак1"/>
    <w:uiPriority w:val="99"/>
    <w:semiHidden/>
    <w:rsid w:val="00C51E78"/>
    <w:rPr>
      <w:rFonts w:ascii="Tahoma" w:hAnsi="Tahoma" w:cs="Tahoma" w:hint="default"/>
      <w:sz w:val="16"/>
      <w:lang w:val="uk-UA" w:eastAsia="en-US"/>
    </w:rPr>
  </w:style>
  <w:style w:type="character" w:customStyle="1" w:styleId="100">
    <w:name w:val="Знак Знак10"/>
    <w:uiPriority w:val="99"/>
    <w:rsid w:val="00C51E78"/>
    <w:rPr>
      <w:sz w:val="24"/>
    </w:rPr>
  </w:style>
  <w:style w:type="character" w:customStyle="1" w:styleId="WW8Num13z0">
    <w:name w:val="WW8Num13z0"/>
    <w:uiPriority w:val="99"/>
    <w:rsid w:val="00C51E78"/>
    <w:rPr>
      <w:rFonts w:ascii="Wingdings" w:hAnsi="Wingdings" w:hint="default"/>
    </w:rPr>
  </w:style>
  <w:style w:type="table" w:customStyle="1" w:styleId="16">
    <w:name w:val="Сетка таблицы1"/>
    <w:basedOn w:val="a1"/>
    <w:next w:val="a4"/>
    <w:uiPriority w:val="39"/>
    <w:rsid w:val="00C51E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Сетка таблицы2"/>
    <w:basedOn w:val="a1"/>
    <w:next w:val="a4"/>
    <w:uiPriority w:val="39"/>
    <w:rsid w:val="00C51E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Нет списка2"/>
    <w:next w:val="a2"/>
    <w:uiPriority w:val="99"/>
    <w:semiHidden/>
    <w:unhideWhenUsed/>
    <w:rsid w:val="00C51E78"/>
  </w:style>
  <w:style w:type="paragraph" w:customStyle="1" w:styleId="msonormal0">
    <w:name w:val="msonormal"/>
    <w:basedOn w:val="a"/>
    <w:rsid w:val="00C51E78"/>
    <w:pPr>
      <w:spacing w:before="100" w:beforeAutospacing="1" w:after="100" w:afterAutospacing="1" w:line="240" w:lineRule="auto"/>
    </w:pPr>
    <w:rPr>
      <w:rFonts w:ascii="Times New Roman" w:eastAsia="Times New Roman" w:hAnsi="Times New Roman" w:cs="Times New Roman"/>
      <w:sz w:val="24"/>
      <w:szCs w:val="24"/>
      <w:lang w:val="ru-RU"/>
    </w:rPr>
  </w:style>
  <w:style w:type="numbering" w:customStyle="1" w:styleId="35">
    <w:name w:val="Нет списка3"/>
    <w:next w:val="a2"/>
    <w:uiPriority w:val="99"/>
    <w:semiHidden/>
    <w:unhideWhenUsed/>
    <w:rsid w:val="00C51E78"/>
  </w:style>
  <w:style w:type="paragraph" w:styleId="afff2">
    <w:name w:val="No Spacing"/>
    <w:uiPriority w:val="1"/>
    <w:qFormat/>
    <w:rsid w:val="00C51E78"/>
    <w:pPr>
      <w:spacing w:after="0" w:line="240" w:lineRule="auto"/>
    </w:pPr>
    <w:rPr>
      <w:rFonts w:ascii="Times New Roman" w:eastAsia="Times New Roman" w:hAnsi="Times New Roman" w:cs="Times New Roman"/>
      <w:sz w:val="18"/>
      <w:szCs w:val="24"/>
      <w:lang w:val="uk-UA" w:eastAsia="ru-RU"/>
    </w:rPr>
  </w:style>
  <w:style w:type="paragraph" w:customStyle="1" w:styleId="17">
    <w:name w:val="Стиль1"/>
    <w:basedOn w:val="a"/>
    <w:uiPriority w:val="99"/>
    <w:rsid w:val="00C51E78"/>
    <w:pPr>
      <w:spacing w:line="240" w:lineRule="auto"/>
    </w:pPr>
    <w:rPr>
      <w:rFonts w:ascii="Times New Roman" w:eastAsia="Times New Roman" w:hAnsi="Times New Roman" w:cs="Times New Roman"/>
      <w:iCs/>
      <w:sz w:val="28"/>
      <w:szCs w:val="32"/>
      <w:lang w:val="ru-RU"/>
    </w:rPr>
  </w:style>
  <w:style w:type="paragraph" w:customStyle="1" w:styleId="afff3">
    <w:name w:val="Без інтервалів"/>
    <w:uiPriority w:val="99"/>
    <w:qFormat/>
    <w:rsid w:val="00C51E78"/>
    <w:pPr>
      <w:spacing w:after="0" w:line="240" w:lineRule="auto"/>
    </w:pPr>
    <w:rPr>
      <w:rFonts w:ascii="Calibri" w:eastAsia="Calibri" w:hAnsi="Calibri" w:cs="Times New Roman"/>
    </w:rPr>
  </w:style>
  <w:style w:type="table" w:customStyle="1" w:styleId="TableGrid">
    <w:name w:val="TableGrid"/>
    <w:rsid w:val="00C51E7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111">
    <w:name w:val="Нет списка111"/>
    <w:next w:val="a2"/>
    <w:uiPriority w:val="99"/>
    <w:semiHidden/>
    <w:unhideWhenUsed/>
    <w:rsid w:val="00C51E78"/>
  </w:style>
  <w:style w:type="numbering" w:customStyle="1" w:styleId="43">
    <w:name w:val="Нет списка4"/>
    <w:next w:val="a2"/>
    <w:uiPriority w:val="99"/>
    <w:semiHidden/>
    <w:unhideWhenUsed/>
    <w:rsid w:val="00C51E78"/>
  </w:style>
  <w:style w:type="numbering" w:customStyle="1" w:styleId="54">
    <w:name w:val="Нет списка5"/>
    <w:next w:val="a2"/>
    <w:uiPriority w:val="99"/>
    <w:semiHidden/>
    <w:unhideWhenUsed/>
    <w:rsid w:val="00C51E78"/>
  </w:style>
  <w:style w:type="numbering" w:customStyle="1" w:styleId="121">
    <w:name w:val="Нет списка12"/>
    <w:next w:val="a2"/>
    <w:uiPriority w:val="99"/>
    <w:semiHidden/>
    <w:unhideWhenUsed/>
    <w:rsid w:val="00C51E78"/>
  </w:style>
  <w:style w:type="numbering" w:customStyle="1" w:styleId="1111">
    <w:name w:val="Нет списка1111"/>
    <w:next w:val="a2"/>
    <w:uiPriority w:val="99"/>
    <w:semiHidden/>
    <w:unhideWhenUsed/>
    <w:rsid w:val="00C51E78"/>
  </w:style>
  <w:style w:type="table" w:customStyle="1" w:styleId="36">
    <w:name w:val="Сетка таблицы3"/>
    <w:basedOn w:val="a1"/>
    <w:next w:val="a4"/>
    <w:uiPriority w:val="99"/>
    <w:rsid w:val="00C51E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4"/>
    <w:uiPriority w:val="39"/>
    <w:rsid w:val="00C51E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4"/>
    <w:uiPriority w:val="39"/>
    <w:rsid w:val="00C51E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Заголовок Знак2"/>
    <w:basedOn w:val="a0"/>
    <w:link w:val="afd"/>
    <w:rsid w:val="00C51E78"/>
    <w:rPr>
      <w:rFonts w:asciiTheme="majorHAnsi" w:eastAsiaTheme="majorEastAsia" w:hAnsiTheme="majorHAnsi" w:cstheme="majorBidi"/>
      <w:color w:val="323E4F" w:themeColor="text2" w:themeShade="BF"/>
      <w:spacing w:val="5"/>
      <w:kern w:val="28"/>
      <w:sz w:val="52"/>
      <w:szCs w:val="52"/>
    </w:rPr>
  </w:style>
  <w:style w:type="numbering" w:customStyle="1" w:styleId="65">
    <w:name w:val="Нет списка6"/>
    <w:next w:val="a2"/>
    <w:uiPriority w:val="99"/>
    <w:semiHidden/>
    <w:unhideWhenUsed/>
    <w:rsid w:val="00C51E78"/>
  </w:style>
  <w:style w:type="numbering" w:customStyle="1" w:styleId="130">
    <w:name w:val="Нет списка13"/>
    <w:next w:val="a2"/>
    <w:uiPriority w:val="99"/>
    <w:semiHidden/>
    <w:unhideWhenUsed/>
    <w:rsid w:val="00C51E78"/>
  </w:style>
  <w:style w:type="table" w:customStyle="1" w:styleId="44">
    <w:name w:val="Сетка таблицы4"/>
    <w:basedOn w:val="a1"/>
    <w:next w:val="a4"/>
    <w:uiPriority w:val="99"/>
    <w:rsid w:val="00C51E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4"/>
    <w:uiPriority w:val="39"/>
    <w:rsid w:val="00C51E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4"/>
    <w:uiPriority w:val="39"/>
    <w:rsid w:val="00C51E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2"/>
    <w:uiPriority w:val="99"/>
    <w:semiHidden/>
    <w:unhideWhenUsed/>
    <w:rsid w:val="00C51E78"/>
  </w:style>
  <w:style w:type="numbering" w:customStyle="1" w:styleId="311">
    <w:name w:val="Нет списка31"/>
    <w:next w:val="a2"/>
    <w:uiPriority w:val="99"/>
    <w:semiHidden/>
    <w:unhideWhenUsed/>
    <w:rsid w:val="00C51E78"/>
  </w:style>
  <w:style w:type="table" w:customStyle="1" w:styleId="TableGrid1">
    <w:name w:val="TableGrid1"/>
    <w:rsid w:val="00C51E7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1120">
    <w:name w:val="Нет списка112"/>
    <w:next w:val="a2"/>
    <w:uiPriority w:val="99"/>
    <w:semiHidden/>
    <w:unhideWhenUsed/>
    <w:rsid w:val="00C51E78"/>
  </w:style>
  <w:style w:type="numbering" w:customStyle="1" w:styleId="411">
    <w:name w:val="Нет списка41"/>
    <w:next w:val="a2"/>
    <w:uiPriority w:val="99"/>
    <w:semiHidden/>
    <w:unhideWhenUsed/>
    <w:rsid w:val="00C51E78"/>
  </w:style>
  <w:style w:type="numbering" w:customStyle="1" w:styleId="510">
    <w:name w:val="Нет списка51"/>
    <w:next w:val="a2"/>
    <w:uiPriority w:val="99"/>
    <w:semiHidden/>
    <w:unhideWhenUsed/>
    <w:rsid w:val="00C51E78"/>
  </w:style>
  <w:style w:type="numbering" w:customStyle="1" w:styleId="1210">
    <w:name w:val="Нет списка121"/>
    <w:next w:val="a2"/>
    <w:uiPriority w:val="99"/>
    <w:semiHidden/>
    <w:unhideWhenUsed/>
    <w:rsid w:val="00C51E78"/>
  </w:style>
  <w:style w:type="numbering" w:customStyle="1" w:styleId="1112">
    <w:name w:val="Нет списка1112"/>
    <w:next w:val="a2"/>
    <w:uiPriority w:val="99"/>
    <w:semiHidden/>
    <w:unhideWhenUsed/>
    <w:rsid w:val="00C51E78"/>
  </w:style>
  <w:style w:type="table" w:customStyle="1" w:styleId="312">
    <w:name w:val="Сетка таблицы31"/>
    <w:basedOn w:val="a1"/>
    <w:next w:val="a4"/>
    <w:uiPriority w:val="99"/>
    <w:rsid w:val="00C51E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4"/>
    <w:uiPriority w:val="39"/>
    <w:rsid w:val="00C51E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4"/>
    <w:uiPriority w:val="39"/>
    <w:rsid w:val="00C51E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1"/>
    <w:next w:val="a4"/>
    <w:uiPriority w:val="59"/>
    <w:rsid w:val="00C51E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next w:val="a4"/>
    <w:uiPriority w:val="99"/>
    <w:rsid w:val="00C51E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4"/>
    <w:uiPriority w:val="99"/>
    <w:rsid w:val="00C51E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4"/>
    <w:uiPriority w:val="99"/>
    <w:rsid w:val="00C51E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4"/>
    <w:uiPriority w:val="99"/>
    <w:rsid w:val="00C51E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4"/>
    <w:uiPriority w:val="99"/>
    <w:rsid w:val="00C51E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4"/>
    <w:uiPriority w:val="99"/>
    <w:rsid w:val="00C51E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1"/>
    <w:next w:val="a4"/>
    <w:uiPriority w:val="99"/>
    <w:rsid w:val="00C51E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4"/>
    <w:uiPriority w:val="99"/>
    <w:rsid w:val="00C51E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1"/>
    <w:next w:val="a4"/>
    <w:uiPriority w:val="99"/>
    <w:rsid w:val="00C51E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next w:val="a4"/>
    <w:uiPriority w:val="99"/>
    <w:rsid w:val="00C51E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1"/>
    <w:next w:val="a4"/>
    <w:uiPriority w:val="99"/>
    <w:rsid w:val="00C51E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5"/>
    <w:basedOn w:val="a1"/>
    <w:next w:val="a4"/>
    <w:uiPriority w:val="99"/>
    <w:rsid w:val="00C51E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6"/>
    <w:basedOn w:val="a1"/>
    <w:next w:val="a4"/>
    <w:uiPriority w:val="99"/>
    <w:rsid w:val="00C51E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0994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Успішність навчання</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scene3d>
            <a:sp3d prstMaterial="dkEdge">
              <a:bevelB/>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Лист1!$A$2:$A$10</c:f>
              <c:strCache>
                <c:ptCount val="9"/>
                <c:pt idx="0">
                  <c:v>8-А</c:v>
                </c:pt>
                <c:pt idx="1">
                  <c:v>9-А</c:v>
                </c:pt>
                <c:pt idx="2">
                  <c:v>9-Б</c:v>
                </c:pt>
                <c:pt idx="3">
                  <c:v>10-А</c:v>
                </c:pt>
                <c:pt idx="4">
                  <c:v>10-Б</c:v>
                </c:pt>
                <c:pt idx="5">
                  <c:v>11-А</c:v>
                </c:pt>
                <c:pt idx="6">
                  <c:v>11-Б</c:v>
                </c:pt>
                <c:pt idx="7">
                  <c:v>11-В</c:v>
                </c:pt>
                <c:pt idx="8">
                  <c:v>11-Г</c:v>
                </c:pt>
              </c:strCache>
            </c:strRef>
          </c:cat>
          <c:val>
            <c:numRef>
              <c:f>Лист1!$B$2:$B$10</c:f>
              <c:numCache>
                <c:formatCode>General</c:formatCode>
                <c:ptCount val="9"/>
                <c:pt idx="0">
                  <c:v>84</c:v>
                </c:pt>
                <c:pt idx="1">
                  <c:v>100</c:v>
                </c:pt>
                <c:pt idx="2">
                  <c:v>100</c:v>
                </c:pt>
                <c:pt idx="3">
                  <c:v>69</c:v>
                </c:pt>
                <c:pt idx="4">
                  <c:v>96</c:v>
                </c:pt>
                <c:pt idx="5">
                  <c:v>100</c:v>
                </c:pt>
                <c:pt idx="6">
                  <c:v>100</c:v>
                </c:pt>
                <c:pt idx="7">
                  <c:v>100</c:v>
                </c:pt>
                <c:pt idx="8">
                  <c:v>100</c:v>
                </c:pt>
              </c:numCache>
            </c:numRef>
          </c:val>
          <c:extLst>
            <c:ext xmlns:c16="http://schemas.microsoft.com/office/drawing/2014/chart" uri="{C3380CC4-5D6E-409C-BE32-E72D297353CC}">
              <c16:uniqueId val="{00000000-45A5-48D7-952E-A233E81C5CBE}"/>
            </c:ext>
          </c:extLst>
        </c:ser>
        <c:ser>
          <c:idx val="1"/>
          <c:order val="1"/>
          <c:tx>
            <c:strRef>
              <c:f>Лист1!$C$1</c:f>
              <c:strCache>
                <c:ptCount val="1"/>
                <c:pt idx="0">
                  <c:v>Яксть навчання</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scene3d>
            <a:sp3d prstMaterial="metal"/>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Лист1!$A$2:$A$10</c:f>
              <c:strCache>
                <c:ptCount val="9"/>
                <c:pt idx="0">
                  <c:v>8-А</c:v>
                </c:pt>
                <c:pt idx="1">
                  <c:v>9-А</c:v>
                </c:pt>
                <c:pt idx="2">
                  <c:v>9-Б</c:v>
                </c:pt>
                <c:pt idx="3">
                  <c:v>10-А</c:v>
                </c:pt>
                <c:pt idx="4">
                  <c:v>10-Б</c:v>
                </c:pt>
                <c:pt idx="5">
                  <c:v>11-А</c:v>
                </c:pt>
                <c:pt idx="6">
                  <c:v>11-Б</c:v>
                </c:pt>
                <c:pt idx="7">
                  <c:v>11-В</c:v>
                </c:pt>
                <c:pt idx="8">
                  <c:v>11-Г</c:v>
                </c:pt>
              </c:strCache>
            </c:strRef>
          </c:cat>
          <c:val>
            <c:numRef>
              <c:f>Лист1!$C$2:$C$10</c:f>
              <c:numCache>
                <c:formatCode>General</c:formatCode>
                <c:ptCount val="9"/>
                <c:pt idx="0">
                  <c:v>22</c:v>
                </c:pt>
                <c:pt idx="1">
                  <c:v>48</c:v>
                </c:pt>
                <c:pt idx="2">
                  <c:v>27</c:v>
                </c:pt>
                <c:pt idx="3">
                  <c:v>10</c:v>
                </c:pt>
                <c:pt idx="4">
                  <c:v>14</c:v>
                </c:pt>
                <c:pt idx="5">
                  <c:v>45</c:v>
                </c:pt>
                <c:pt idx="6">
                  <c:v>46</c:v>
                </c:pt>
                <c:pt idx="7">
                  <c:v>29</c:v>
                </c:pt>
                <c:pt idx="8">
                  <c:v>10</c:v>
                </c:pt>
              </c:numCache>
            </c:numRef>
          </c:val>
          <c:extLst>
            <c:ext xmlns:c16="http://schemas.microsoft.com/office/drawing/2014/chart" uri="{C3380CC4-5D6E-409C-BE32-E72D297353CC}">
              <c16:uniqueId val="{00000001-45A5-48D7-952E-A233E81C5CBE}"/>
            </c:ext>
          </c:extLst>
        </c:ser>
        <c:dLbls>
          <c:showLegendKey val="0"/>
          <c:showVal val="1"/>
          <c:showCatName val="0"/>
          <c:showSerName val="0"/>
          <c:showPercent val="0"/>
          <c:showBubbleSize val="0"/>
        </c:dLbls>
        <c:gapWidth val="100"/>
        <c:axId val="152425216"/>
        <c:axId val="188244352"/>
      </c:barChart>
      <c:catAx>
        <c:axId val="15242521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crossAx val="188244352"/>
        <c:crosses val="autoZero"/>
        <c:auto val="1"/>
        <c:lblAlgn val="ctr"/>
        <c:lblOffset val="100"/>
        <c:noMultiLvlLbl val="0"/>
      </c:catAx>
      <c:valAx>
        <c:axId val="188244352"/>
        <c:scaling>
          <c:orientation val="minMax"/>
          <c:max val="100"/>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crossAx val="152425216"/>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legendEntry>
      <c:legendEntry>
        <c:idx val="1"/>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legend>
    <c:plotVisOnly val="1"/>
    <c:dispBlanksAs val="gap"/>
    <c:showDLblsOverMax val="0"/>
  </c:chart>
  <c:spPr>
    <a:solidFill>
      <a:schemeClr val="lt1"/>
    </a:solidFill>
    <a:ln w="25400" cap="flat" cmpd="sng" algn="ctr">
      <a:solidFill>
        <a:schemeClr val="accent2"/>
      </a:solidFill>
      <a:prstDash val="solid"/>
      <a:round/>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Лист1!$C$1</c:f>
              <c:strCache>
                <c:ptCount val="1"/>
                <c:pt idx="0">
                  <c:v>Столбец1</c:v>
                </c:pt>
              </c:strCache>
            </c:strRef>
          </c:tx>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chemeClr>
              </a:solidFill>
              <a:round/>
            </a:ln>
            <a:effectLst>
              <a:outerShdw blurRad="40000" dist="20000" dir="5400000" rotWithShape="0">
                <a:srgbClr val="000000">
                  <a:alpha val="38000"/>
                </a:srgbClr>
              </a:outerShdw>
            </a:effectLst>
          </c:spPr>
          <c:invertIfNegative val="0"/>
          <c:cat>
            <c:strRef>
              <c:f>Лист1!$A$2:$A$8</c:f>
              <c:strCache>
                <c:ptCount val="7"/>
                <c:pt idx="0">
                  <c:v>2019/2020</c:v>
                </c:pt>
                <c:pt idx="1">
                  <c:v>2020/2021</c:v>
                </c:pt>
                <c:pt idx="2">
                  <c:v>2021/2022</c:v>
                </c:pt>
                <c:pt idx="3">
                  <c:v>2022/2023</c:v>
                </c:pt>
                <c:pt idx="4">
                  <c:v>2023/2024</c:v>
                </c:pt>
                <c:pt idx="5">
                  <c:v>2024/2025</c:v>
                </c:pt>
                <c:pt idx="6">
                  <c:v>2025/206</c:v>
                </c:pt>
              </c:strCache>
            </c:strRef>
          </c:cat>
          <c:val>
            <c:numRef>
              <c:f>Лист1!$C$2:$C$8</c:f>
              <c:numCache>
                <c:formatCode>General</c:formatCode>
                <c:ptCount val="7"/>
              </c:numCache>
            </c:numRef>
          </c:val>
          <c:extLst>
            <c:ext xmlns:c16="http://schemas.microsoft.com/office/drawing/2014/chart" uri="{C3380CC4-5D6E-409C-BE32-E72D297353CC}">
              <c16:uniqueId val="{00000000-489D-4513-A9C1-254310D35CB7}"/>
            </c:ext>
          </c:extLst>
        </c:ser>
        <c:ser>
          <c:idx val="2"/>
          <c:order val="2"/>
          <c:tx>
            <c:strRef>
              <c:f>Лист1!$D$1</c:f>
              <c:strCache>
                <c:ptCount val="1"/>
                <c:pt idx="0">
                  <c:v>Столбец2</c:v>
                </c:pt>
              </c:strCache>
            </c:strRef>
          </c:tx>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chemeClr>
              </a:solidFill>
              <a:round/>
            </a:ln>
            <a:effectLst>
              <a:outerShdw blurRad="40000" dist="20000" dir="5400000" rotWithShape="0">
                <a:srgbClr val="000000">
                  <a:alpha val="38000"/>
                </a:srgbClr>
              </a:outerShdw>
            </a:effectLst>
          </c:spPr>
          <c:invertIfNegative val="0"/>
          <c:cat>
            <c:strRef>
              <c:f>Лист1!$A$2:$A$8</c:f>
              <c:strCache>
                <c:ptCount val="7"/>
                <c:pt idx="0">
                  <c:v>2019/2020</c:v>
                </c:pt>
                <c:pt idx="1">
                  <c:v>2020/2021</c:v>
                </c:pt>
                <c:pt idx="2">
                  <c:v>2021/2022</c:v>
                </c:pt>
                <c:pt idx="3">
                  <c:v>2022/2023</c:v>
                </c:pt>
                <c:pt idx="4">
                  <c:v>2023/2024</c:v>
                </c:pt>
                <c:pt idx="5">
                  <c:v>2024/2025</c:v>
                </c:pt>
                <c:pt idx="6">
                  <c:v>2025/206</c:v>
                </c:pt>
              </c:strCache>
            </c:strRef>
          </c:cat>
          <c:val>
            <c:numRef>
              <c:f>Лист1!$D$2:$D$8</c:f>
              <c:numCache>
                <c:formatCode>General</c:formatCode>
                <c:ptCount val="7"/>
              </c:numCache>
            </c:numRef>
          </c:val>
          <c:extLst>
            <c:ext xmlns:c16="http://schemas.microsoft.com/office/drawing/2014/chart" uri="{C3380CC4-5D6E-409C-BE32-E72D297353CC}">
              <c16:uniqueId val="{00000001-489D-4513-A9C1-254310D35CB7}"/>
            </c:ext>
          </c:extLst>
        </c:ser>
        <c:dLbls>
          <c:showLegendKey val="0"/>
          <c:showVal val="0"/>
          <c:showCatName val="0"/>
          <c:showSerName val="0"/>
          <c:showPercent val="0"/>
          <c:showBubbleSize val="0"/>
        </c:dLbls>
        <c:gapWidth val="100"/>
        <c:overlap val="-24"/>
        <c:axId val="380634136"/>
        <c:axId val="380639384"/>
      </c:barChart>
      <c:barChart>
        <c:barDir val="col"/>
        <c:grouping val="clustered"/>
        <c:varyColors val="0"/>
        <c:ser>
          <c:idx val="0"/>
          <c:order val="0"/>
          <c:tx>
            <c:strRef>
              <c:f>Лист1!$B$1</c:f>
              <c:strCache>
                <c:ptCount val="1"/>
                <c:pt idx="0">
                  <c:v>Ряд 1</c:v>
                </c:pt>
              </c:strCache>
            </c:strRef>
          </c:tx>
          <c:spPr>
            <a:solidFill>
              <a:schemeClr val="accent2">
                <a:lumMod val="60000"/>
                <a:lumOff val="40000"/>
              </a:schemeClr>
            </a:solidFill>
            <a:ln w="9525" cap="flat" cmpd="sng" algn="ctr">
              <a:solidFill>
                <a:schemeClr val="accent1">
                  <a:shade val="95000"/>
                </a:schemeClr>
              </a:solidFill>
              <a:round/>
            </a:ln>
            <a:effectLst>
              <a:outerShdw blurRad="40000" dist="20000" dir="5400000" rotWithShape="0">
                <a:srgbClr val="000000">
                  <a:alpha val="38000"/>
                </a:srgbClr>
              </a:outerShdw>
            </a:effectLst>
          </c:spPr>
          <c:invertIfNegative val="0"/>
          <c:cat>
            <c:strRef>
              <c:f>Лист1!$A$2:$A$8</c:f>
              <c:strCache>
                <c:ptCount val="7"/>
                <c:pt idx="0">
                  <c:v>2019/2020</c:v>
                </c:pt>
                <c:pt idx="1">
                  <c:v>2020/2021</c:v>
                </c:pt>
                <c:pt idx="2">
                  <c:v>2021/2022</c:v>
                </c:pt>
                <c:pt idx="3">
                  <c:v>2022/2023</c:v>
                </c:pt>
                <c:pt idx="4">
                  <c:v>2023/2024</c:v>
                </c:pt>
                <c:pt idx="5">
                  <c:v>2024/2025</c:v>
                </c:pt>
                <c:pt idx="6">
                  <c:v>2025/206</c:v>
                </c:pt>
              </c:strCache>
            </c:strRef>
          </c:cat>
          <c:val>
            <c:numRef>
              <c:f>Лист1!$B$2:$B$8</c:f>
              <c:numCache>
                <c:formatCode>General</c:formatCode>
                <c:ptCount val="7"/>
                <c:pt idx="0">
                  <c:v>44</c:v>
                </c:pt>
                <c:pt idx="1">
                  <c:v>17</c:v>
                </c:pt>
                <c:pt idx="2">
                  <c:v>21</c:v>
                </c:pt>
                <c:pt idx="3">
                  <c:v>13</c:v>
                </c:pt>
                <c:pt idx="4">
                  <c:v>17</c:v>
                </c:pt>
                <c:pt idx="5">
                  <c:v>23</c:v>
                </c:pt>
                <c:pt idx="6">
                  <c:v>27</c:v>
                </c:pt>
              </c:numCache>
            </c:numRef>
          </c:val>
          <c:extLst>
            <c:ext xmlns:c16="http://schemas.microsoft.com/office/drawing/2014/chart" uri="{C3380CC4-5D6E-409C-BE32-E72D297353CC}">
              <c16:uniqueId val="{00000002-489D-4513-A9C1-254310D35CB7}"/>
            </c:ext>
          </c:extLst>
        </c:ser>
        <c:dLbls>
          <c:showLegendKey val="0"/>
          <c:showVal val="0"/>
          <c:showCatName val="0"/>
          <c:showSerName val="0"/>
          <c:showPercent val="0"/>
          <c:showBubbleSize val="0"/>
        </c:dLbls>
        <c:gapWidth val="100"/>
        <c:overlap val="-24"/>
        <c:axId val="611267976"/>
        <c:axId val="611269616"/>
      </c:barChart>
      <c:catAx>
        <c:axId val="380634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crossAx val="380639384"/>
        <c:crosses val="autoZero"/>
        <c:auto val="1"/>
        <c:lblAlgn val="ctr"/>
        <c:lblOffset val="100"/>
        <c:noMultiLvlLbl val="0"/>
      </c:catAx>
      <c:valAx>
        <c:axId val="380639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crossAx val="380634136"/>
        <c:crosses val="autoZero"/>
        <c:crossBetween val="between"/>
      </c:valAx>
      <c:valAx>
        <c:axId val="611269616"/>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crossAx val="611267976"/>
        <c:crosses val="max"/>
        <c:crossBetween val="between"/>
      </c:valAx>
      <c:catAx>
        <c:axId val="611267976"/>
        <c:scaling>
          <c:orientation val="minMax"/>
        </c:scaling>
        <c:delete val="1"/>
        <c:axPos val="b"/>
        <c:numFmt formatCode="General" sourceLinked="1"/>
        <c:majorTickMark val="out"/>
        <c:minorTickMark val="none"/>
        <c:tickLblPos val="nextTo"/>
        <c:crossAx val="611269616"/>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25400" cap="flat" cmpd="sng" algn="ctr">
      <a:solidFill>
        <a:schemeClr val="accent2"/>
      </a:solidFill>
      <a:prstDash val="solid"/>
      <a:round/>
    </a:ln>
    <a:effectLst/>
  </c:spPr>
  <c:txPr>
    <a:bodyPr/>
    <a:lstStyle/>
    <a:p>
      <a:pPr>
        <a:defRPr>
          <a:solidFill>
            <a:schemeClr val="dk1"/>
          </a:solidFill>
          <a:latin typeface="+mn-lt"/>
          <a:ea typeface="+mn-ea"/>
          <a:cs typeface="+mn-cs"/>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solidFill>
              <a:srgbClr val="00B050"/>
            </a:solidFill>
            <a:ln>
              <a:noFill/>
            </a:ln>
            <a:effectLst/>
            <a:scene3d>
              <a:camera prst="orthographicFront"/>
              <a:lightRig rig="threePt" dir="t"/>
            </a:scene3d>
            <a:sp3d>
              <a:bevelB prst="angle"/>
            </a:sp3d>
          </c:spPr>
          <c:invertIfNegative val="0"/>
          <c:cat>
            <c:strRef>
              <c:f>Лист1!$A$2:$A$8</c:f>
              <c:strCache>
                <c:ptCount val="7"/>
                <c:pt idx="0">
                  <c:v>2019/2020</c:v>
                </c:pt>
                <c:pt idx="1">
                  <c:v>2020/2021</c:v>
                </c:pt>
                <c:pt idx="2">
                  <c:v>2021/2022</c:v>
                </c:pt>
                <c:pt idx="3">
                  <c:v>2022/2023</c:v>
                </c:pt>
                <c:pt idx="4">
                  <c:v>2023/2024</c:v>
                </c:pt>
                <c:pt idx="5">
                  <c:v>2024/2025</c:v>
                </c:pt>
                <c:pt idx="6">
                  <c:v>2025/2026</c:v>
                </c:pt>
              </c:strCache>
            </c:strRef>
          </c:cat>
          <c:val>
            <c:numRef>
              <c:f>Лист1!$B$2:$B$8</c:f>
              <c:numCache>
                <c:formatCode>General</c:formatCode>
                <c:ptCount val="7"/>
                <c:pt idx="0">
                  <c:v>3</c:v>
                </c:pt>
                <c:pt idx="1">
                  <c:v>0</c:v>
                </c:pt>
                <c:pt idx="2">
                  <c:v>0</c:v>
                </c:pt>
                <c:pt idx="3">
                  <c:v>8</c:v>
                </c:pt>
                <c:pt idx="4">
                  <c:v>10</c:v>
                </c:pt>
                <c:pt idx="5">
                  <c:v>9</c:v>
                </c:pt>
                <c:pt idx="6">
                  <c:v>6</c:v>
                </c:pt>
              </c:numCache>
            </c:numRef>
          </c:val>
          <c:extLst>
            <c:ext xmlns:c16="http://schemas.microsoft.com/office/drawing/2014/chart" uri="{C3380CC4-5D6E-409C-BE32-E72D297353CC}">
              <c16:uniqueId val="{00000000-66C7-4BE5-B16F-32D67A2BAC20}"/>
            </c:ext>
          </c:extLst>
        </c:ser>
        <c:ser>
          <c:idx val="1"/>
          <c:order val="1"/>
          <c:tx>
            <c:strRef>
              <c:f>Лист1!$C$1</c:f>
              <c:strCache>
                <c:ptCount val="1"/>
                <c:pt idx="0">
                  <c:v>Столбец1</c:v>
                </c:pt>
              </c:strCache>
            </c:strRef>
          </c:tx>
          <c:spPr>
            <a:solidFill>
              <a:schemeClr val="accent2"/>
            </a:solidFill>
            <a:ln>
              <a:noFill/>
            </a:ln>
            <a:effectLst/>
          </c:spPr>
          <c:invertIfNegative val="0"/>
          <c:cat>
            <c:strRef>
              <c:f>Лист1!$A$2:$A$8</c:f>
              <c:strCache>
                <c:ptCount val="7"/>
                <c:pt idx="0">
                  <c:v>2019/2020</c:v>
                </c:pt>
                <c:pt idx="1">
                  <c:v>2020/2021</c:v>
                </c:pt>
                <c:pt idx="2">
                  <c:v>2021/2022</c:v>
                </c:pt>
                <c:pt idx="3">
                  <c:v>2022/2023</c:v>
                </c:pt>
                <c:pt idx="4">
                  <c:v>2023/2024</c:v>
                </c:pt>
                <c:pt idx="5">
                  <c:v>2024/2025</c:v>
                </c:pt>
                <c:pt idx="6">
                  <c:v>2025/2026</c:v>
                </c:pt>
              </c:strCache>
            </c:strRef>
          </c:cat>
          <c:val>
            <c:numRef>
              <c:f>Лист1!$C$2:$C$8</c:f>
              <c:numCache>
                <c:formatCode>General</c:formatCode>
                <c:ptCount val="7"/>
              </c:numCache>
            </c:numRef>
          </c:val>
          <c:extLst>
            <c:ext xmlns:c16="http://schemas.microsoft.com/office/drawing/2014/chart" uri="{C3380CC4-5D6E-409C-BE32-E72D297353CC}">
              <c16:uniqueId val="{00000001-66C7-4BE5-B16F-32D67A2BAC20}"/>
            </c:ext>
          </c:extLst>
        </c:ser>
        <c:ser>
          <c:idx val="2"/>
          <c:order val="2"/>
          <c:tx>
            <c:strRef>
              <c:f>Лист1!$D$1</c:f>
              <c:strCache>
                <c:ptCount val="1"/>
                <c:pt idx="0">
                  <c:v>Столбец2</c:v>
                </c:pt>
              </c:strCache>
            </c:strRef>
          </c:tx>
          <c:spPr>
            <a:solidFill>
              <a:schemeClr val="accent3"/>
            </a:solidFill>
            <a:ln>
              <a:noFill/>
            </a:ln>
            <a:effectLst/>
          </c:spPr>
          <c:invertIfNegative val="0"/>
          <c:cat>
            <c:strRef>
              <c:f>Лист1!$A$2:$A$8</c:f>
              <c:strCache>
                <c:ptCount val="7"/>
                <c:pt idx="0">
                  <c:v>2019/2020</c:v>
                </c:pt>
                <c:pt idx="1">
                  <c:v>2020/2021</c:v>
                </c:pt>
                <c:pt idx="2">
                  <c:v>2021/2022</c:v>
                </c:pt>
                <c:pt idx="3">
                  <c:v>2022/2023</c:v>
                </c:pt>
                <c:pt idx="4">
                  <c:v>2023/2024</c:v>
                </c:pt>
                <c:pt idx="5">
                  <c:v>2024/2025</c:v>
                </c:pt>
                <c:pt idx="6">
                  <c:v>2025/2026</c:v>
                </c:pt>
              </c:strCache>
            </c:strRef>
          </c:cat>
          <c:val>
            <c:numRef>
              <c:f>Лист1!$D$2:$D$8</c:f>
              <c:numCache>
                <c:formatCode>General</c:formatCode>
                <c:ptCount val="7"/>
              </c:numCache>
            </c:numRef>
          </c:val>
          <c:extLst>
            <c:ext xmlns:c16="http://schemas.microsoft.com/office/drawing/2014/chart" uri="{C3380CC4-5D6E-409C-BE32-E72D297353CC}">
              <c16:uniqueId val="{00000002-66C7-4BE5-B16F-32D67A2BAC20}"/>
            </c:ext>
          </c:extLst>
        </c:ser>
        <c:dLbls>
          <c:showLegendKey val="0"/>
          <c:showVal val="0"/>
          <c:showCatName val="0"/>
          <c:showSerName val="0"/>
          <c:showPercent val="0"/>
          <c:showBubbleSize val="0"/>
        </c:dLbls>
        <c:gapWidth val="219"/>
        <c:overlap val="-27"/>
        <c:axId val="611263056"/>
        <c:axId val="611263384"/>
      </c:barChart>
      <c:catAx>
        <c:axId val="611263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crossAx val="611263384"/>
        <c:crosses val="autoZero"/>
        <c:auto val="1"/>
        <c:lblAlgn val="ctr"/>
        <c:lblOffset val="100"/>
        <c:noMultiLvlLbl val="0"/>
      </c:catAx>
      <c:valAx>
        <c:axId val="611263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crossAx val="6112630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25400" cap="flat" cmpd="sng" algn="ctr">
      <a:solidFill>
        <a:schemeClr val="accent3"/>
      </a:solidFill>
      <a:prstDash val="solid"/>
      <a:round/>
    </a:ln>
    <a:effectLst/>
  </c:spPr>
  <c:txPr>
    <a:bodyPr/>
    <a:lstStyle/>
    <a:p>
      <a:pPr>
        <a:defRPr>
          <a:solidFill>
            <a:schemeClr val="dk1"/>
          </a:solidFill>
          <a:latin typeface="+mn-lt"/>
          <a:ea typeface="+mn-ea"/>
          <a:cs typeface="+mn-cs"/>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bar"/>
        <c:grouping val="clustered"/>
        <c:varyColors val="0"/>
        <c:ser>
          <c:idx val="0"/>
          <c:order val="0"/>
          <c:tx>
            <c:strRef>
              <c:f>Лист1!$B$1</c:f>
              <c:strCache>
                <c:ptCount val="1"/>
                <c:pt idx="0">
                  <c:v>Столбец1</c:v>
                </c:pt>
              </c:strCache>
            </c:strRef>
          </c:tx>
          <c:spPr>
            <a:solidFill>
              <a:schemeClr val="bg2"/>
            </a:solidFill>
            <a:ln>
              <a:solidFill>
                <a:srgbClr val="FF0000"/>
              </a:solidFill>
            </a:ln>
          </c:spPr>
          <c:invertIfNegative val="0"/>
          <c:dLbls>
            <c:dLbl>
              <c:idx val="0"/>
              <c:layout>
                <c:manualLayout>
                  <c:x val="-1.2105749642158685E-2"/>
                  <c:y val="-0.11127866592433518"/>
                </c:manualLayout>
              </c:layout>
              <c:tx>
                <c:rich>
                  <a:bodyPr anchorCtr="0"/>
                  <a:lstStyle/>
                  <a:p>
                    <a:pPr algn="l">
                      <a:defRPr lang="ru-RU" sz="1000"/>
                    </a:pPr>
                    <a:r>
                      <a:rPr lang="ru-RU" sz="1000"/>
                      <a:t>Вища категорія -</a:t>
                    </a:r>
                    <a:r>
                      <a:rPr lang="ru-RU" sz="1000" baseline="0"/>
                      <a:t> 11</a:t>
                    </a:r>
                    <a:endParaRPr lang="ru-RU" sz="1000"/>
                  </a:p>
                </c:rich>
              </c:tx>
              <c:spPr>
                <a:scene3d>
                  <a:camera prst="orthographicFront"/>
                  <a:lightRig rig="threePt" dir="t"/>
                </a:scene3d>
                <a:sp3d>
                  <a:bevelB/>
                </a:sp3d>
              </c:spPr>
              <c:showLegendKey val="0"/>
              <c:showVal val="1"/>
              <c:showCatName val="1"/>
              <c:showSerName val="0"/>
              <c:showPercent val="0"/>
              <c:showBubbleSize val="0"/>
              <c:extLst>
                <c:ext xmlns:c15="http://schemas.microsoft.com/office/drawing/2012/chart" uri="{CE6537A1-D6FC-4f65-9D91-7224C49458BB}">
                  <c15:layout>
                    <c:manualLayout>
                      <c:w val="0.22785434173669464"/>
                      <c:h val="0.21753968253968253"/>
                    </c:manualLayout>
                  </c15:layout>
                </c:ext>
                <c:ext xmlns:c16="http://schemas.microsoft.com/office/drawing/2014/chart" uri="{C3380CC4-5D6E-409C-BE32-E72D297353CC}">
                  <c16:uniqueId val="{00000000-6950-45BC-9DF7-A3206426EA77}"/>
                </c:ext>
              </c:extLst>
            </c:dLbl>
            <c:dLbl>
              <c:idx val="1"/>
              <c:tx>
                <c:rich>
                  <a:bodyPr anchorCtr="0"/>
                  <a:lstStyle/>
                  <a:p>
                    <a:pPr algn="l">
                      <a:defRPr lang="ru-RU" sz="1000"/>
                    </a:pPr>
                    <a:r>
                      <a:rPr lang="ru-RU" sz="1100"/>
                      <a:t>Перша категорія</a:t>
                    </a:r>
                    <a:r>
                      <a:rPr lang="ru-RU" sz="1100" baseline="0"/>
                      <a:t> -</a:t>
                    </a:r>
                    <a:r>
                      <a:rPr lang="ru-RU" sz="1100"/>
                      <a:t> 4</a:t>
                    </a:r>
                    <a:endParaRPr lang="ru-RU"/>
                  </a:p>
                </c:rich>
              </c:tx>
              <c:spPr>
                <a:noFill/>
                <a:ln>
                  <a:noFill/>
                </a:ln>
                <a:effectLst/>
              </c:spPr>
              <c:showLegendKey val="0"/>
              <c:showVal val="1"/>
              <c:showCatName val="1"/>
              <c:showSerName val="0"/>
              <c:showPercent val="0"/>
              <c:showBubbleSize val="0"/>
              <c:extLst>
                <c:ext xmlns:c15="http://schemas.microsoft.com/office/drawing/2012/chart" uri="{CE6537A1-D6FC-4f65-9D91-7224C49458BB}">
                  <c15:layout>
                    <c:manualLayout>
                      <c:w val="0.27493833836481901"/>
                      <c:h val="0.1734920634920635"/>
                    </c:manualLayout>
                  </c15:layout>
                </c:ext>
                <c:ext xmlns:c16="http://schemas.microsoft.com/office/drawing/2014/chart" uri="{C3380CC4-5D6E-409C-BE32-E72D297353CC}">
                  <c16:uniqueId val="{00000001-6950-45BC-9DF7-A3206426EA77}"/>
                </c:ext>
              </c:extLst>
            </c:dLbl>
            <c:dLbl>
              <c:idx val="2"/>
              <c:tx>
                <c:rich>
                  <a:bodyPr anchorCtr="0"/>
                  <a:lstStyle/>
                  <a:p>
                    <a:pPr algn="l">
                      <a:defRPr lang="ru-RU" sz="1000"/>
                    </a:pPr>
                    <a:r>
                      <a:rPr lang="ru-RU" sz="1100"/>
                      <a:t>Друга категорія - 3</a:t>
                    </a:r>
                    <a:endParaRPr lang="ru-RU"/>
                  </a:p>
                </c:rich>
              </c:tx>
              <c:spPr>
                <a:noFill/>
                <a:ln>
                  <a:noFill/>
                </a:ln>
                <a:effectLst/>
              </c:spPr>
              <c:showLegendKey val="0"/>
              <c:showVal val="0"/>
              <c:showCatName val="1"/>
              <c:showSerName val="0"/>
              <c:showPercent val="0"/>
              <c:showBubbleSize val="0"/>
              <c:extLst>
                <c:ext xmlns:c15="http://schemas.microsoft.com/office/drawing/2012/chart" uri="{CE6537A1-D6FC-4f65-9D91-7224C49458BB}">
                  <c15:layout>
                    <c:manualLayout>
                      <c:w val="0.27826086956521739"/>
                      <c:h val="0.13380952380952382"/>
                    </c:manualLayout>
                  </c15:layout>
                </c:ext>
                <c:ext xmlns:c16="http://schemas.microsoft.com/office/drawing/2014/chart" uri="{C3380CC4-5D6E-409C-BE32-E72D297353CC}">
                  <c16:uniqueId val="{00000002-6950-45BC-9DF7-A3206426EA77}"/>
                </c:ext>
              </c:extLst>
            </c:dLbl>
            <c:dLbl>
              <c:idx val="3"/>
              <c:tx>
                <c:rich>
                  <a:bodyPr/>
                  <a:lstStyle/>
                  <a:p>
                    <a:fld id="{443CFED0-0F7E-42A3-9FF3-8BE9B0EE543F}" type="CATEGORYNAME">
                      <a:rPr lang="ru-RU"/>
                      <a:pPr/>
                      <a:t>[ИМЯ КАТЕГОРИИ]</a:t>
                    </a:fld>
                    <a:r>
                      <a:rPr lang="ru-RU" baseline="0"/>
                      <a:t> - </a:t>
                    </a:r>
                    <a:fld id="{FF2F9C02-4BA9-4091-A432-84A09F1D570C}" type="VALUE">
                      <a:rPr lang="ru-RU" baseline="0"/>
                      <a:pPr/>
                      <a:t>[ЗНАЧЕНИЕ]</a:t>
                    </a:fld>
                    <a:endParaRPr lang="ru-RU"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6950-45BC-9DF7-A3206426EA77}"/>
                </c:ext>
              </c:extLst>
            </c:dLbl>
            <c:spPr>
              <a:noFill/>
              <a:ln>
                <a:noFill/>
              </a:ln>
              <a:effectLst/>
            </c:spPr>
            <c:txPr>
              <a:bodyPr/>
              <a:lstStyle/>
              <a:p>
                <a:pPr>
                  <a:defRPr lang="ru-RU" sz="1000"/>
                </a:pPr>
                <a:endParaRPr lang="ru-RU"/>
              </a:p>
            </c:txPr>
            <c:showLegendKey val="0"/>
            <c:showVal val="1"/>
            <c:showCatName val="1"/>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Вища</c:v>
                </c:pt>
                <c:pt idx="1">
                  <c:v>Перша</c:v>
                </c:pt>
                <c:pt idx="2">
                  <c:v>Друга</c:v>
                </c:pt>
                <c:pt idx="3">
                  <c:v>Спеціаліст</c:v>
                </c:pt>
              </c:strCache>
            </c:strRef>
          </c:cat>
          <c:val>
            <c:numRef>
              <c:f>Лист1!$B$2:$B$5</c:f>
              <c:numCache>
                <c:formatCode>General</c:formatCode>
                <c:ptCount val="4"/>
                <c:pt idx="0">
                  <c:v>11</c:v>
                </c:pt>
                <c:pt idx="1">
                  <c:v>4</c:v>
                </c:pt>
                <c:pt idx="2">
                  <c:v>3</c:v>
                </c:pt>
                <c:pt idx="3">
                  <c:v>4</c:v>
                </c:pt>
              </c:numCache>
            </c:numRef>
          </c:val>
          <c:extLst>
            <c:ext xmlns:c16="http://schemas.microsoft.com/office/drawing/2014/chart" uri="{C3380CC4-5D6E-409C-BE32-E72D297353CC}">
              <c16:uniqueId val="{00000004-6950-45BC-9DF7-A3206426EA77}"/>
            </c:ext>
          </c:extLst>
        </c:ser>
        <c:dLbls>
          <c:showLegendKey val="0"/>
          <c:showVal val="0"/>
          <c:showCatName val="0"/>
          <c:showSerName val="0"/>
          <c:showPercent val="0"/>
          <c:showBubbleSize val="0"/>
        </c:dLbls>
        <c:gapWidth val="100"/>
        <c:axId val="152276992"/>
        <c:axId val="147253504"/>
      </c:barChart>
      <c:valAx>
        <c:axId val="147253504"/>
        <c:scaling>
          <c:orientation val="minMax"/>
        </c:scaling>
        <c:delete val="0"/>
        <c:axPos val="b"/>
        <c:majorGridlines/>
        <c:numFmt formatCode="General" sourceLinked="1"/>
        <c:majorTickMark val="out"/>
        <c:minorTickMark val="none"/>
        <c:tickLblPos val="nextTo"/>
        <c:txPr>
          <a:bodyPr/>
          <a:lstStyle/>
          <a:p>
            <a:pPr>
              <a:defRPr lang="ru-RU"/>
            </a:pPr>
            <a:endParaRPr lang="ru-RU"/>
          </a:p>
        </c:txPr>
        <c:crossAx val="152276992"/>
        <c:crosses val="autoZero"/>
        <c:crossBetween val="between"/>
      </c:valAx>
      <c:catAx>
        <c:axId val="152276992"/>
        <c:scaling>
          <c:orientation val="minMax"/>
        </c:scaling>
        <c:delete val="1"/>
        <c:axPos val="l"/>
        <c:numFmt formatCode="General" sourceLinked="1"/>
        <c:majorTickMark val="out"/>
        <c:minorTickMark val="none"/>
        <c:tickLblPos val="none"/>
        <c:crossAx val="147253504"/>
        <c:crosses val="autoZero"/>
        <c:auto val="1"/>
        <c:lblAlgn val="ctr"/>
        <c:lblOffset val="100"/>
        <c:noMultiLvlLbl val="0"/>
      </c:catAx>
    </c:plotArea>
    <c:plotVisOnly val="1"/>
    <c:dispBlanksAs val="zero"/>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665</TotalTime>
  <Pages>22</Pages>
  <Words>6706</Words>
  <Characters>38230</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zastupnyikNR</cp:lastModifiedBy>
  <cp:revision>144</cp:revision>
  <dcterms:created xsi:type="dcterms:W3CDTF">2025-08-04T07:15:00Z</dcterms:created>
  <dcterms:modified xsi:type="dcterms:W3CDTF">2026-08-11T08:13:00Z</dcterms:modified>
</cp:coreProperties>
</file>