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68" w:rsidRPr="00C52B68" w:rsidRDefault="00C52B68" w:rsidP="00C52B68">
      <w:r w:rsidRPr="00C52B68">
        <w:rPr>
          <w:lang w:val="uk-UA"/>
        </w:rPr>
        <w:t xml:space="preserve">          </w:t>
      </w:r>
      <w:proofErr w:type="spellStart"/>
      <w:r w:rsidRPr="00C52B68">
        <w:rPr>
          <w:b/>
          <w:bCs/>
        </w:rPr>
        <w:t>Якість</w:t>
      </w:r>
      <w:proofErr w:type="spellEnd"/>
      <w:r w:rsidRPr="00C52B68">
        <w:rPr>
          <w:b/>
          <w:bCs/>
        </w:rPr>
        <w:t xml:space="preserve"> </w:t>
      </w:r>
      <w:proofErr w:type="spellStart"/>
      <w:r w:rsidRPr="00C52B68">
        <w:rPr>
          <w:b/>
          <w:bCs/>
        </w:rPr>
        <w:t>знань</w:t>
      </w:r>
      <w:proofErr w:type="spellEnd"/>
      <w:r w:rsidRPr="00C52B68">
        <w:rPr>
          <w:b/>
          <w:bCs/>
        </w:rPr>
        <w:t xml:space="preserve"> </w:t>
      </w:r>
      <w:proofErr w:type="spellStart"/>
      <w:r w:rsidRPr="00C52B68">
        <w:rPr>
          <w:b/>
          <w:bCs/>
        </w:rPr>
        <w:t>ліцеїстів</w:t>
      </w:r>
      <w:proofErr w:type="spellEnd"/>
      <w:r w:rsidRPr="00C52B68">
        <w:rPr>
          <w:b/>
          <w:bCs/>
        </w:rPr>
        <w:t xml:space="preserve"> </w:t>
      </w:r>
      <w:proofErr w:type="gramStart"/>
      <w:r w:rsidRPr="00C52B68">
        <w:rPr>
          <w:b/>
          <w:bCs/>
        </w:rPr>
        <w:t xml:space="preserve">за  </w:t>
      </w:r>
      <w:proofErr w:type="spellStart"/>
      <w:r w:rsidRPr="00C52B68">
        <w:rPr>
          <w:b/>
          <w:bCs/>
        </w:rPr>
        <w:t>підсумками</w:t>
      </w:r>
      <w:proofErr w:type="spellEnd"/>
      <w:proofErr w:type="gramEnd"/>
      <w:r w:rsidRPr="00C52B68">
        <w:rPr>
          <w:b/>
          <w:bCs/>
        </w:rPr>
        <w:t xml:space="preserve">  </w:t>
      </w:r>
      <w:proofErr w:type="spellStart"/>
      <w:r w:rsidRPr="00C52B68">
        <w:rPr>
          <w:b/>
          <w:bCs/>
        </w:rPr>
        <w:t>оцінювання</w:t>
      </w:r>
      <w:proofErr w:type="spellEnd"/>
      <w:r w:rsidRPr="00C52B68">
        <w:rPr>
          <w:b/>
          <w:bCs/>
        </w:rPr>
        <w:t xml:space="preserve"> </w:t>
      </w:r>
      <w:proofErr w:type="spellStart"/>
      <w:r w:rsidRPr="00C52B68">
        <w:rPr>
          <w:b/>
          <w:bCs/>
        </w:rPr>
        <w:t>протягом</w:t>
      </w:r>
      <w:proofErr w:type="spellEnd"/>
      <w:r w:rsidRPr="00C52B68">
        <w:rPr>
          <w:b/>
          <w:bCs/>
        </w:rPr>
        <w:t xml:space="preserve"> 6 </w:t>
      </w:r>
      <w:proofErr w:type="spellStart"/>
      <w:r w:rsidRPr="00C52B68">
        <w:rPr>
          <w:b/>
          <w:bCs/>
        </w:rPr>
        <w:t>років</w:t>
      </w:r>
      <w:proofErr w:type="spellEnd"/>
    </w:p>
    <w:p w:rsidR="009F6231" w:rsidRDefault="00C52B68">
      <w:r w:rsidRPr="00C52B68">
        <w:drawing>
          <wp:inline distT="0" distB="0" distL="0" distR="0" wp14:anchorId="4553B551" wp14:editId="4854415F">
            <wp:extent cx="5940425" cy="323850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F1B79" w:rsidRDefault="003F1B79"/>
    <w:p w:rsidR="003F1B79" w:rsidRDefault="003F1B79"/>
    <w:p w:rsidR="003F1B79" w:rsidRDefault="003F1B79"/>
    <w:p w:rsidR="003F1B79" w:rsidRDefault="003F1B79"/>
    <w:p w:rsidR="003F1B79" w:rsidRDefault="003F1B79"/>
    <w:p w:rsidR="003F1B79" w:rsidRPr="003F1B79" w:rsidRDefault="003F1B79" w:rsidP="003F1B79">
      <w:proofErr w:type="spellStart"/>
      <w:r w:rsidRPr="003F1B79">
        <w:rPr>
          <w:b/>
          <w:bCs/>
        </w:rPr>
        <w:t>Результативність</w:t>
      </w:r>
      <w:proofErr w:type="spellEnd"/>
      <w:r w:rsidRPr="003F1B79">
        <w:rPr>
          <w:b/>
          <w:bCs/>
        </w:rPr>
        <w:t xml:space="preserve"> </w:t>
      </w:r>
      <w:proofErr w:type="spellStart"/>
      <w:r w:rsidRPr="003F1B79">
        <w:rPr>
          <w:b/>
          <w:bCs/>
        </w:rPr>
        <w:t>роботи</w:t>
      </w:r>
      <w:proofErr w:type="spellEnd"/>
      <w:r w:rsidRPr="003F1B79">
        <w:rPr>
          <w:b/>
          <w:bCs/>
        </w:rPr>
        <w:t xml:space="preserve"> з </w:t>
      </w:r>
      <w:proofErr w:type="spellStart"/>
      <w:r w:rsidRPr="003F1B79">
        <w:rPr>
          <w:b/>
          <w:bCs/>
        </w:rPr>
        <w:t>обдарованими</w:t>
      </w:r>
      <w:proofErr w:type="spellEnd"/>
      <w:r w:rsidRPr="003F1B79">
        <w:rPr>
          <w:b/>
          <w:bCs/>
        </w:rPr>
        <w:t xml:space="preserve"> </w:t>
      </w:r>
      <w:proofErr w:type="spellStart"/>
      <w:r w:rsidRPr="003F1B79">
        <w:rPr>
          <w:b/>
          <w:bCs/>
        </w:rPr>
        <w:t>учнями</w:t>
      </w:r>
      <w:proofErr w:type="spellEnd"/>
    </w:p>
    <w:p w:rsidR="003F1B79" w:rsidRPr="003F1B79" w:rsidRDefault="003F1B79" w:rsidP="003F1B79">
      <w:r w:rsidRPr="003F1B79">
        <w:rPr>
          <w:b/>
          <w:bCs/>
          <w:lang w:val="uk-UA"/>
        </w:rPr>
        <w:t xml:space="preserve">Переможці ІІІ етапу </w:t>
      </w:r>
      <w:proofErr w:type="spellStart"/>
      <w:r w:rsidRPr="003F1B79">
        <w:rPr>
          <w:b/>
          <w:bCs/>
        </w:rPr>
        <w:t>учнівських</w:t>
      </w:r>
      <w:proofErr w:type="spellEnd"/>
      <w:r w:rsidRPr="003F1B79">
        <w:rPr>
          <w:b/>
          <w:bCs/>
        </w:rPr>
        <w:t xml:space="preserve"> </w:t>
      </w:r>
      <w:proofErr w:type="spellStart"/>
      <w:r w:rsidRPr="003F1B79">
        <w:rPr>
          <w:b/>
          <w:bCs/>
        </w:rPr>
        <w:t>олімпіад</w:t>
      </w:r>
      <w:proofErr w:type="spellEnd"/>
      <w:r w:rsidRPr="003F1B79">
        <w:rPr>
          <w:b/>
          <w:bCs/>
        </w:rPr>
        <w:t xml:space="preserve"> </w:t>
      </w:r>
      <w:proofErr w:type="spellStart"/>
      <w:r w:rsidRPr="003F1B79">
        <w:rPr>
          <w:b/>
          <w:bCs/>
        </w:rPr>
        <w:t>із</w:t>
      </w:r>
      <w:proofErr w:type="spellEnd"/>
      <w:r w:rsidRPr="003F1B79">
        <w:rPr>
          <w:b/>
          <w:bCs/>
        </w:rPr>
        <w:t xml:space="preserve"> </w:t>
      </w:r>
      <w:proofErr w:type="spellStart"/>
      <w:r w:rsidRPr="003F1B79">
        <w:rPr>
          <w:b/>
          <w:bCs/>
        </w:rPr>
        <w:t>навчальних</w:t>
      </w:r>
      <w:proofErr w:type="spellEnd"/>
      <w:r w:rsidRPr="003F1B79">
        <w:rPr>
          <w:b/>
          <w:bCs/>
        </w:rPr>
        <w:t xml:space="preserve"> </w:t>
      </w:r>
      <w:proofErr w:type="spellStart"/>
      <w:r w:rsidRPr="003F1B79">
        <w:rPr>
          <w:b/>
          <w:bCs/>
        </w:rPr>
        <w:t>предметів</w:t>
      </w:r>
      <w:proofErr w:type="spellEnd"/>
    </w:p>
    <w:p w:rsidR="003F1B79" w:rsidRDefault="003F1B79">
      <w:r w:rsidRPr="003F1B79">
        <w:drawing>
          <wp:inline distT="0" distB="0" distL="0" distR="0" wp14:anchorId="3295ECC5" wp14:editId="5CC4012C">
            <wp:extent cx="5940425" cy="3141980"/>
            <wp:effectExtent l="0" t="0" r="3175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1B79" w:rsidRDefault="003F1B79"/>
    <w:p w:rsidR="003208BB" w:rsidRPr="00C25126" w:rsidRDefault="003208BB" w:rsidP="003208BB">
      <w:pPr>
        <w:pStyle w:val="a3"/>
        <w:tabs>
          <w:tab w:val="left" w:pos="426"/>
          <w:tab w:val="left" w:pos="993"/>
        </w:tabs>
        <w:spacing w:before="120"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25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Стан і розвиток мережі ліцею</w:t>
      </w:r>
    </w:p>
    <w:p w:rsidR="003208BB" w:rsidRDefault="003208B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8"/>
        <w:gridCol w:w="1772"/>
        <w:gridCol w:w="1772"/>
        <w:gridCol w:w="1773"/>
      </w:tblGrid>
      <w:tr w:rsidR="003208BB" w:rsidRPr="00C25126" w:rsidTr="00926E07">
        <w:tc>
          <w:tcPr>
            <w:tcW w:w="4390" w:type="dxa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88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Мережа</w:t>
            </w:r>
          </w:p>
        </w:tc>
        <w:tc>
          <w:tcPr>
            <w:tcW w:w="1840" w:type="dxa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88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2022/2023</w:t>
            </w:r>
          </w:p>
        </w:tc>
        <w:tc>
          <w:tcPr>
            <w:tcW w:w="1840" w:type="dxa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88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841" w:type="dxa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88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2024/2025</w:t>
            </w:r>
          </w:p>
        </w:tc>
      </w:tr>
      <w:tr w:rsidR="003208BB" w:rsidRPr="00C25126" w:rsidTr="00926E07">
        <w:trPr>
          <w:trHeight w:val="378"/>
        </w:trPr>
        <w:tc>
          <w:tcPr>
            <w:tcW w:w="4390" w:type="dxa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навчальних </w:t>
            </w:r>
            <w:r w:rsidRPr="00C2512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взводів</w:t>
            </w:r>
            <w:r w:rsidRPr="00C2512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1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208BB" w:rsidRPr="00C25126" w:rsidTr="00926E07">
        <w:tc>
          <w:tcPr>
            <w:tcW w:w="4390" w:type="dxa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 w:rsidRPr="00C2512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вихованців</w:t>
            </w: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початок /кінець навчального року</w:t>
            </w:r>
          </w:p>
        </w:tc>
        <w:tc>
          <w:tcPr>
            <w:tcW w:w="1840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233 / 223</w:t>
            </w:r>
          </w:p>
        </w:tc>
        <w:tc>
          <w:tcPr>
            <w:tcW w:w="1840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237 / 228</w:t>
            </w:r>
          </w:p>
        </w:tc>
        <w:tc>
          <w:tcPr>
            <w:tcW w:w="1841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217 / 211</w:t>
            </w:r>
          </w:p>
        </w:tc>
      </w:tr>
      <w:tr w:rsidR="003208BB" w:rsidRPr="00C25126" w:rsidTr="00926E07">
        <w:trPr>
          <w:trHeight w:val="457"/>
        </w:trPr>
        <w:tc>
          <w:tcPr>
            <w:tcW w:w="4390" w:type="dxa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наповнюваність класів</w:t>
            </w:r>
          </w:p>
        </w:tc>
        <w:tc>
          <w:tcPr>
            <w:tcW w:w="1840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29,1</w:t>
            </w:r>
          </w:p>
        </w:tc>
        <w:tc>
          <w:tcPr>
            <w:tcW w:w="1840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29,6</w:t>
            </w:r>
          </w:p>
        </w:tc>
        <w:tc>
          <w:tcPr>
            <w:tcW w:w="1841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27,1</w:t>
            </w:r>
          </w:p>
        </w:tc>
      </w:tr>
      <w:tr w:rsidR="003208BB" w:rsidRPr="00C25126" w:rsidTr="00926E07">
        <w:trPr>
          <w:trHeight w:val="421"/>
        </w:trPr>
        <w:tc>
          <w:tcPr>
            <w:tcW w:w="4390" w:type="dxa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Охоплення профільним навчанням</w:t>
            </w:r>
          </w:p>
        </w:tc>
        <w:tc>
          <w:tcPr>
            <w:tcW w:w="1840" w:type="dxa"/>
            <w:vAlign w:val="center"/>
          </w:tcPr>
          <w:p w:rsidR="003208BB" w:rsidRPr="00C25126" w:rsidRDefault="003208BB" w:rsidP="00926E07">
            <w:pPr>
              <w:pStyle w:val="a3"/>
              <w:tabs>
                <w:tab w:val="left" w:pos="426"/>
                <w:tab w:val="left" w:pos="993"/>
              </w:tabs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0" w:type="dxa"/>
            <w:vAlign w:val="center"/>
          </w:tcPr>
          <w:p w:rsidR="003208BB" w:rsidRPr="00C25126" w:rsidRDefault="003208BB" w:rsidP="00926E07">
            <w:pPr>
              <w:spacing w:before="40"/>
              <w:jc w:val="center"/>
              <w:rPr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1" w:type="dxa"/>
            <w:vAlign w:val="center"/>
          </w:tcPr>
          <w:p w:rsidR="003208BB" w:rsidRPr="00C25126" w:rsidRDefault="003208BB" w:rsidP="00926E07">
            <w:pPr>
              <w:spacing w:before="40"/>
              <w:jc w:val="center"/>
              <w:rPr>
                <w:lang w:val="uk-UA"/>
              </w:rPr>
            </w:pPr>
            <w:r w:rsidRPr="00C251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3F1B79" w:rsidRDefault="003F1B79">
      <w:bookmarkStart w:id="0" w:name="_GoBack"/>
      <w:bookmarkEnd w:id="0"/>
    </w:p>
    <w:sectPr w:rsidR="003F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A8"/>
    <w:rsid w:val="003208BB"/>
    <w:rsid w:val="003F1B79"/>
    <w:rsid w:val="007A20A8"/>
    <w:rsid w:val="009F6231"/>
    <w:rsid w:val="00C52B68"/>
    <w:rsid w:val="00D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7C8A"/>
  <w15:chartTrackingRefBased/>
  <w15:docId w15:val="{5AF4FE63-4179-4FC1-BA00-976AC2F9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8B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2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  <c:pt idx="3">
                  <c:v>2022/2023</c:v>
                </c:pt>
                <c:pt idx="4">
                  <c:v>2023/2024</c:v>
                </c:pt>
                <c:pt idx="5">
                  <c:v>2024/2025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17</c:v>
                </c:pt>
                <c:pt idx="2">
                  <c:v>21</c:v>
                </c:pt>
                <c:pt idx="3">
                  <c:v>23</c:v>
                </c:pt>
                <c:pt idx="4">
                  <c:v>26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20-49ED-9385-36F9D9F769D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18028928"/>
        <c:axId val="118097408"/>
      </c:barChart>
      <c:catAx>
        <c:axId val="11802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097408"/>
        <c:crosses val="autoZero"/>
        <c:auto val="1"/>
        <c:lblAlgn val="ctr"/>
        <c:lblOffset val="100"/>
        <c:noMultiLvlLbl val="0"/>
      </c:catAx>
      <c:valAx>
        <c:axId val="118097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8028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180669018427106E-3"/>
          <c:y val="5.5115403844017332E-3"/>
          <c:w val="0.96440252815946037"/>
          <c:h val="0.869964318200755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4.8542007055281319E-3"/>
                  <c:y val="0.25904239806688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2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ABA-4256-8BA8-558D5F725C95}"/>
                </c:ext>
              </c:extLst>
            </c:dLbl>
            <c:dLbl>
              <c:idx val="2"/>
              <c:layout>
                <c:manualLayout>
                  <c:x val="-8.0903345092135526E-3"/>
                  <c:y val="0.3637616653705144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2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ABA-4256-8BA8-558D5F725C95}"/>
                </c:ext>
              </c:extLst>
            </c:dLbl>
            <c:dLbl>
              <c:idx val="3"/>
              <c:layout>
                <c:manualLayout>
                  <c:x val="0"/>
                  <c:y val="0.325180882679702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2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ABA-4256-8BA8-558D5F725C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2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2019/2020</c:v>
                </c:pt>
                <c:pt idx="1">
                  <c:v>2022/2023</c:v>
                </c:pt>
                <c:pt idx="2">
                  <c:v>2023/2024</c:v>
                </c:pt>
                <c:pt idx="3">
                  <c:v>2024/2025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BA-4256-8BA8-558D5F725C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2019/2020</c:v>
                </c:pt>
                <c:pt idx="1">
                  <c:v>2022/2023</c:v>
                </c:pt>
                <c:pt idx="2">
                  <c:v>2023/2024</c:v>
                </c:pt>
                <c:pt idx="3">
                  <c:v>2024/2025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5ABA-4256-8BA8-558D5F725C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2019/2020</c:v>
                </c:pt>
                <c:pt idx="1">
                  <c:v>2022/2023</c:v>
                </c:pt>
                <c:pt idx="2">
                  <c:v>2023/2024</c:v>
                </c:pt>
                <c:pt idx="3">
                  <c:v>2024/2025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5ABA-4256-8BA8-558D5F725C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00073288"/>
        <c:axId val="400075256"/>
        <c:axId val="0"/>
      </c:bar3DChart>
      <c:catAx>
        <c:axId val="400073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075256"/>
        <c:crosses val="autoZero"/>
        <c:auto val="1"/>
        <c:lblAlgn val="ctr"/>
        <c:lblOffset val="100"/>
        <c:noMultiLvlLbl val="0"/>
      </c:catAx>
      <c:valAx>
        <c:axId val="4000752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0073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2025-08-25T10:21:00Z</dcterms:created>
  <dcterms:modified xsi:type="dcterms:W3CDTF">2025-08-25T10:24:00Z</dcterms:modified>
</cp:coreProperties>
</file>