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BE" w:rsidRPr="00C84FBE" w:rsidRDefault="00C84FBE" w:rsidP="00C8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FBE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</w:t>
      </w:r>
    </w:p>
    <w:p w:rsidR="00C84FBE" w:rsidRPr="00C84FBE" w:rsidRDefault="00C84FBE" w:rsidP="00C8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FBE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ОБЛАСНОЇ РАДИ</w:t>
      </w:r>
    </w:p>
    <w:p w:rsidR="00C84FBE" w:rsidRPr="00C84FBE" w:rsidRDefault="00C84FBE" w:rsidP="00C84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84FBE">
        <w:rPr>
          <w:rFonts w:ascii="Times New Roman" w:hAnsi="Times New Roman" w:cs="Times New Roman"/>
          <w:sz w:val="24"/>
          <w:szCs w:val="28"/>
          <w:lang w:val="uk-UA"/>
        </w:rPr>
        <w:t xml:space="preserve">вул. Дванадцятого Квітня, 12, м. Харків, тел./факс (057) 725-84-54, </w:t>
      </w:r>
    </w:p>
    <w:p w:rsidR="00C84FBE" w:rsidRPr="00C84FBE" w:rsidRDefault="00C84FBE" w:rsidP="00C84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84FB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C84FBE">
        <w:rPr>
          <w:rFonts w:ascii="Times New Roman" w:hAnsi="Times New Roman" w:cs="Times New Roman"/>
          <w:sz w:val="24"/>
          <w:szCs w:val="28"/>
          <w:lang w:val="uk-UA"/>
        </w:rPr>
        <w:t>-</w:t>
      </w:r>
      <w:r w:rsidRPr="00C84FBE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C84FBE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hyperlink r:id="rId6" w:history="1"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ryatuvalnik</w:t>
        </w:r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@</w:t>
        </w:r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ryatuvalnik</w:t>
        </w:r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com</w:t>
        </w:r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ua</w:t>
        </w:r>
      </w:hyperlink>
      <w:r w:rsidRPr="00C84FBE">
        <w:rPr>
          <w:rFonts w:ascii="Times New Roman" w:hAnsi="Times New Roman" w:cs="Times New Roman"/>
          <w:sz w:val="24"/>
          <w:szCs w:val="28"/>
          <w:lang w:val="uk-UA"/>
        </w:rPr>
        <w:t xml:space="preserve">, сайт </w:t>
      </w:r>
      <w:hyperlink r:id="rId7" w:history="1"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https</w:t>
        </w:r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://</w:t>
        </w:r>
        <w:proofErr w:type="spellStart"/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ryatuvalnik</w:t>
        </w:r>
        <w:proofErr w:type="spellEnd"/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com</w:t>
        </w:r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.</w:t>
        </w:r>
        <w:proofErr w:type="spellStart"/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ua</w:t>
        </w:r>
        <w:proofErr w:type="spellEnd"/>
        <w:r w:rsidRPr="00C84FBE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/</w:t>
        </w:r>
      </w:hyperlink>
    </w:p>
    <w:p w:rsidR="00C84FBE" w:rsidRPr="00C84FBE" w:rsidRDefault="00C84FBE" w:rsidP="00C84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84FBE">
        <w:rPr>
          <w:rFonts w:ascii="Times New Roman" w:hAnsi="Times New Roman" w:cs="Times New Roman"/>
          <w:sz w:val="24"/>
          <w:szCs w:val="28"/>
          <w:lang w:val="uk-UA"/>
        </w:rPr>
        <w:t>код ЄДРПОУ 24480983</w:t>
      </w:r>
    </w:p>
    <w:p w:rsidR="00811D8B" w:rsidRPr="00A53C0C" w:rsidRDefault="00811D8B" w:rsidP="00811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11D8B" w:rsidRDefault="00811D8B" w:rsidP="00811D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811D8B" w:rsidRPr="002B1882" w:rsidTr="00897657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11D8B" w:rsidRPr="002B1882" w:rsidRDefault="004D0772" w:rsidP="00391EB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 w:rsidR="00811D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 w:rsidR="00AB1B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811D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="00391E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11D8B" w:rsidRDefault="00811D8B" w:rsidP="00897657">
            <w:pPr>
              <w:ind w:firstLine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11D8B" w:rsidRPr="002B1882" w:rsidRDefault="00811D8B" w:rsidP="00391E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1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4D07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391E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2B1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817DC" w:rsidRPr="00D817DC" w:rsidRDefault="00D817DC" w:rsidP="00D81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розподіл функціональних </w:t>
      </w:r>
      <w:proofErr w:type="spellStart"/>
      <w:r w:rsidRPr="00D817DC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D817DC">
        <w:rPr>
          <w:rFonts w:ascii="Times New Roman" w:hAnsi="Times New Roman" w:cs="Times New Roman"/>
          <w:b/>
          <w:sz w:val="28"/>
          <w:szCs w:val="28"/>
          <w:lang w:val="uk-UA"/>
        </w:rPr>
        <w:sym w:font="Symbol" w:char="F0A2"/>
      </w:r>
      <w:proofErr w:type="spellStart"/>
      <w:r w:rsidRPr="00D817DC">
        <w:rPr>
          <w:rFonts w:ascii="Times New Roman" w:hAnsi="Times New Roman" w:cs="Times New Roman"/>
          <w:b/>
          <w:sz w:val="28"/>
          <w:szCs w:val="28"/>
          <w:lang w:val="uk-UA"/>
        </w:rPr>
        <w:t>язків</w:t>
      </w:r>
      <w:proofErr w:type="spellEnd"/>
    </w:p>
    <w:p w:rsidR="00D817DC" w:rsidRPr="00D817DC" w:rsidRDefault="00D817DC" w:rsidP="00D81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b/>
          <w:sz w:val="28"/>
          <w:szCs w:val="28"/>
          <w:lang w:val="uk-UA"/>
        </w:rPr>
        <w:t>та посадової відповідальності</w:t>
      </w:r>
    </w:p>
    <w:p w:rsidR="00D817DC" w:rsidRPr="00D817DC" w:rsidRDefault="00364E26" w:rsidP="00D81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керівництва </w:t>
      </w:r>
      <w:r w:rsidR="009A6DA7">
        <w:rPr>
          <w:rFonts w:ascii="Times New Roman" w:hAnsi="Times New Roman" w:cs="Times New Roman"/>
          <w:b/>
          <w:sz w:val="28"/>
          <w:szCs w:val="28"/>
          <w:lang w:val="uk-UA"/>
        </w:rPr>
        <w:t>ліцею</w:t>
      </w:r>
      <w:r w:rsidR="004D0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391EB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D0772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391EB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D0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811D8B" w:rsidRDefault="00811D8B" w:rsidP="00811D8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7DC" w:rsidRDefault="00D817DC" w:rsidP="00320B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загальну середню освіту», Статуту ліцею, кваліфікаційних характ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еристик, посадових обов’язків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та допоміжного персоналу з метою раціональної організації праці, здійснення управління освітнім процесом та фінансово-господарською діяль</w:t>
      </w:r>
      <w:r>
        <w:rPr>
          <w:rFonts w:ascii="Times New Roman" w:hAnsi="Times New Roman" w:cs="Times New Roman"/>
          <w:sz w:val="28"/>
          <w:szCs w:val="28"/>
          <w:lang w:val="uk-UA"/>
        </w:rPr>
        <w:t>ністю ліцею, контролю за ними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D817DC" w:rsidRPr="00D817DC" w:rsidRDefault="00D817DC" w:rsidP="00320B7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</w:t>
      </w: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Розподілити посадові обов’язки між </w:t>
      </w:r>
      <w:r w:rsidR="00364E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керівництвом ліцею </w:t>
      </w: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допоміжним персоналом відповідно до визначених напрямків роботи:</w:t>
      </w:r>
    </w:p>
    <w:p w:rsidR="00D817DC" w:rsidRPr="005A0F46" w:rsidRDefault="005A0F46" w:rsidP="00320B7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1.1. </w:t>
      </w:r>
      <w:r w:rsidR="00D817DC"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ліцею Форостовець С.В.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своїй діяльності керується Конституцією України, Законами України «Про освіту», «Про загальну середню освіту» та чинним законодавством України в сфері освіти, Статутом ліцею.</w:t>
      </w:r>
    </w:p>
    <w:p w:rsidR="00D817DC" w:rsidRPr="00D817DC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1.1.1. </w:t>
      </w:r>
      <w:r w:rsidR="00D817DC"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Очолює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педагогічну раду. </w:t>
      </w:r>
    </w:p>
    <w:p w:rsidR="00D817DC" w:rsidRPr="005A0F46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1.1.2. </w:t>
      </w:r>
      <w:r w:rsidR="00D817DC"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Здійснює:</w:t>
      </w:r>
    </w:p>
    <w:p w:rsidR="00D817DC" w:rsidRPr="00D817DC" w:rsidRDefault="005A0F46" w:rsidP="00320B72">
      <w:pPr>
        <w:pStyle w:val="a5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безпосереднє керівництво ліцеєм, забезпечує реалізацію державної освітньої політики, діє від імені закладу освіти;</w:t>
      </w:r>
    </w:p>
    <w:p w:rsidR="00D817DC" w:rsidRPr="00D817DC" w:rsidRDefault="005A0F46" w:rsidP="00320B72">
      <w:pPr>
        <w:pStyle w:val="a5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розробку, затвердження і впровадження програм розвитку закладу, освітніх програм, навчальних планів, плану роботи ліцею на рік, Статуту і Правил внутрішнього трудового розпорядку ліцею та інших нормативних актів, навчально-методичних документів;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добір і розстановку педагогічних кадрів, адміністративно</w:t>
      </w:r>
      <w:r w:rsid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 та обслуговуючого персоналу;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роботу з кадровим резервом;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комплектування класів (взводів) та контингенту ліцеїстів;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відстеження результативності освітнього процесу, виконання</w:t>
      </w:r>
      <w:r w:rsid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державних освітніх стандартів;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роботу щодо матеріально-фінансового забезпечення розвитку закладу.</w:t>
      </w:r>
    </w:p>
    <w:p w:rsidR="00D817DC" w:rsidRPr="00D817DC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1.1.3. </w:t>
      </w:r>
      <w:r w:rsidR="00D817DC"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Підтримує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систему </w:t>
      </w:r>
      <w:r w:rsidR="005A0F46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внутрішньо шкільного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контролю на оптимальному рівні, вживає заходів щодо її вдосконалення. </w:t>
      </w:r>
    </w:p>
    <w:p w:rsidR="00D817DC" w:rsidRPr="005A0F46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1.1.4. </w:t>
      </w:r>
      <w:r w:rsidR="00D817DC"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Контролює</w:t>
      </w:r>
      <w:r w:rsid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роботу адміністра</w:t>
      </w:r>
      <w:r w:rsidR="009A6D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ції ліцею</w:t>
      </w: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- роботу педагогічної ради ліцею, виконання її рішень;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роботу методичних об'єднань, практичного психолога, бібліотекаря, педагога-організатора, допоміжного персоналу;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виконання правил внутрішнього трудового розпорядку,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>плану роботи ліцею на навчальний рік, навчального плану, рекомендацій нарад за участю начальника;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діяльність учителів, вихователів, стан викладання навчальних предметів та рівень навчальних досягнень</w:t>
      </w:r>
      <w:r w:rsid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ліцеїстів;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дотримання умов для здійснення освітнього процесу, забезпечення техніки безпеки та охорони праці,</w:t>
      </w:r>
      <w:r w:rsid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санітарно-гігієнічного режиму;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роботу медичних працівників і працівників їдальні;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своєчасну звітність ліцею.</w:t>
      </w:r>
    </w:p>
    <w:p w:rsidR="00D817DC" w:rsidRPr="005A0F46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1.1.5. </w:t>
      </w:r>
      <w:r w:rsidR="00D817DC"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Має право: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приймати й звільняти з посад у встановленому порядку педагогічних працівників і обслуговуючий персонал, заохочувати та накладати на них стягнення;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визначати посадо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 обов'язки працівників ліцею;</w:t>
      </w:r>
    </w:p>
    <w:p w:rsidR="00D817DC" w:rsidRPr="00D817DC" w:rsidRDefault="005A0F46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формувати у встановленому порядку контингент ліцеїстів;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затверджувати розклад уроків, факультативних та індивідуальних занять, гуртків і секцій, плани роботи структурних підрозділів ліцею; 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розпоряджатися майном і коштами ліцею;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видавати накази та розпорядження в межах своєї компетенції. </w:t>
      </w:r>
    </w:p>
    <w:p w:rsidR="00D817DC" w:rsidRPr="005A0F46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lang w:val="uk-UA"/>
        </w:rPr>
        <w:t xml:space="preserve">1.1.6. </w:t>
      </w:r>
      <w:r w:rsidR="00D817DC" w:rsidRPr="005A0F46">
        <w:rPr>
          <w:rFonts w:ascii="Times New Roman" w:hAnsi="Times New Roman" w:cs="Times New Roman"/>
          <w:sz w:val="28"/>
          <w:szCs w:val="28"/>
          <w:lang w:val="uk-UA"/>
        </w:rPr>
        <w:t>Відповідає за: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забезпечення ліцею кадрами, прийом на роботу і звільненням працівників;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організацію та проведення атестації працівників;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складання плану роботи ліцею на рік, плану перспективного розвитку закладу;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підготовку ліцею до нового навчального року;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дотримання єдиних педагогічних вимог ліцеї, режиму роботи;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організацію та якість освітнього процесу;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забезпечення об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proofErr w:type="spellStart"/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єктивності</w:t>
      </w:r>
      <w:proofErr w:type="spellEnd"/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знань, умінь та навичок ліцеїстів.</w:t>
      </w:r>
    </w:p>
    <w:p w:rsidR="00D817DC" w:rsidRPr="00D817DC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lang w:val="uk-UA"/>
        </w:rPr>
        <w:t xml:space="preserve">1.1.7. </w:t>
      </w:r>
      <w:r w:rsidR="00D817DC" w:rsidRPr="005A0F46"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організацію, здійснення та результати освітнього процесу, стан матеріально-технічного забезпечення ліцею перед Департаментом науки і освіти Харківської обласної державної адміністрації.</w:t>
      </w:r>
    </w:p>
    <w:p w:rsidR="00D817DC" w:rsidRPr="005A0F46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1.2. Заступник начальника ліцею з навчальної роботи Кучер Н.Г.</w:t>
      </w:r>
    </w:p>
    <w:p w:rsidR="00455299" w:rsidRPr="00F64CA4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64C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1.2.1. </w:t>
      </w:r>
      <w:r w:rsidR="00D817DC" w:rsidRPr="00F64C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Здійснює:</w:t>
      </w:r>
    </w:p>
    <w:p w:rsidR="00D817DC" w:rsidRPr="00D817DC" w:rsidRDefault="00F64CA4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науково-методичне керівництво педагогічним колективом: атестацію вчителів, роботу з молодими вчителями, курсову перепідготовку;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формування освітньої програми та  навчального плану ліцею;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складання й коригування розкладу уроків, факультативних та індивідуальних занять, режиму роботи закладу;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моніторингові дослідження якості освітнього процесу в ліцеї;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вивчення стану викладання навчальних предметів; 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роботу зі здібними та обдарованими ліцеїстами;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складання тарифікації педагогічних працівників;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- організацію замін пропущених уроків, ведення журналу обліку пропущених та заміщених уроків;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складання документації дл</w:t>
      </w:r>
      <w:r w:rsidR="00F64C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нарахування зарплати вчителям;</w:t>
      </w: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817DC" w:rsidRPr="00D817DC" w:rsidRDefault="00F64CA4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розподіл педагогічного навантаження між учителями: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17DC" w:rsidRPr="00D817DC" w:rsidRDefault="00F64CA4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організацію засідань атестаційних комісій та ведення відповідної документації;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планування зайнятості педагогічних працівників під час канікул. </w:t>
      </w:r>
    </w:p>
    <w:p w:rsidR="00D817DC" w:rsidRPr="00531ABE" w:rsidRDefault="003C199F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1.2.2.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Консультує:</w:t>
      </w:r>
    </w:p>
    <w:p w:rsidR="00D817DC" w:rsidRPr="00D817DC" w:rsidRDefault="00531ABE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вчителів щодо складання календарно-тематичного та поурочного планування;</w:t>
      </w:r>
    </w:p>
    <w:p w:rsidR="00D817DC" w:rsidRPr="00D817DC" w:rsidRDefault="00531ABE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вчителів щодо виконання навчальних програм;</w:t>
      </w:r>
    </w:p>
    <w:p w:rsidR="00D817DC" w:rsidRPr="00D817DC" w:rsidRDefault="00531ABE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вчителів щодо проведення навчальних занять, організації самоосвіти;</w:t>
      </w:r>
    </w:p>
    <w:p w:rsidR="00D817DC" w:rsidRPr="00D817DC" w:rsidRDefault="00531ABE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завідувачів кабінетів з питань організації ефективної роботи навчальних кабінетів;</w:t>
      </w:r>
    </w:p>
    <w:p w:rsidR="00D817DC" w:rsidRPr="00D817DC" w:rsidRDefault="00531ABE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молодих учителів щодо планування й проведення уроків, позакласних заходів.</w:t>
      </w:r>
    </w:p>
    <w:p w:rsidR="00D817DC" w:rsidRPr="00531ABE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1.2.3.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Складає: </w:t>
      </w:r>
    </w:p>
    <w:p w:rsidR="00D817DC" w:rsidRPr="00D817DC" w:rsidRDefault="00531ABE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розклад уроків, факультативних та індивідуальних занять;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спільно із заступником начальника ліцею з виховної роботи складає розклад занять гуртків;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3303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статистичні звіти (ЗНЗ-1</w:t>
      </w: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>звіт про мережу та рух ліцеїстів (щомісячно);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lang w:val="uk-UA"/>
        </w:rPr>
        <w:t>- графік проходження педагогічними працівниками курсової перепідготовки;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lang w:val="uk-UA"/>
        </w:rPr>
        <w:t>- перспективний план атестації педагогічних працівників;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lang w:val="uk-UA"/>
        </w:rPr>
        <w:t>- графік проведення контрольних робіт;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графік проходження навчальної практики та навчальних екскурсій;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>графік роботи вчителів під час канікул;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>звіт про стан успішності ліцеїстів наприкінці І та ІІ семестрів;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проекти наказів, розпоряджень та інших документів з питань навчальної та науково-методичної роботи;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графіки щорічних відпусток учителів. </w:t>
      </w:r>
    </w:p>
    <w:p w:rsidR="00D817DC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1.2.4.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Контролює: </w:t>
      </w:r>
    </w:p>
    <w:p w:rsidR="00455299" w:rsidRDefault="00455299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проведення улаштування і обладнання навчальних кабінетів, майстерень, лабораторій, спортзалів тощо;</w:t>
      </w:r>
    </w:p>
    <w:p w:rsidR="00455299" w:rsidRPr="00531ABE" w:rsidRDefault="00455299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за безпечним використанням навчального обладнання,приладів,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хімреактивів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тощо, що використовуються під час освітнього процесу, відповідно до типових переліків, затверджених наказом Міністерства освіти і науки України;</w:t>
      </w:r>
    </w:p>
    <w:p w:rsidR="00D817DC" w:rsidRPr="00D817DC" w:rsidRDefault="00531ABE" w:rsidP="00320B72">
      <w:pPr>
        <w:pStyle w:val="a5"/>
        <w:tabs>
          <w:tab w:val="left" w:pos="284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якість навчального процесу, об'єктивність оцінювання результатів освітньої підготовки ліцеїстів; відвідує навчальні заняття, що проводяться педагогічними працівниками ліцею, аналізує їх форму та зміст, доводить результати аналізу до відома педагогів;</w:t>
      </w:r>
    </w:p>
    <w:p w:rsidR="00D817DC" w:rsidRPr="00D817DC" w:rsidRDefault="00531ABE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дотримання графіку проходження курів підвищення кваліфікації пед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агогічними працівниками ліцею;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- оформлення та ведення шкільної документації (класних журналів, особових справ, щоденн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иків і зошитів ліцеїстів тощо);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дотримання графік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проведення контрольних робіт;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дотримання графіку проведення навчальної практики й навчальних екскурсій;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дотримання єдиних педагогічних вимог, режиму навчальних занять;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вчителями державних </w:t>
      </w: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навчальних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програм, календарно-тематичного планування</w:t>
      </w:r>
      <w:r w:rsidR="00531A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7DC" w:rsidRPr="00531ABE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1.2.5.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Має право: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виконувати обов’язки начальника за умови його відсутності в ліцеї;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представляти вчителів і ліцеїстів до відзнаки та нагород;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вимагати застосування стягнень до порушників трудового й навчального розпорядку ліцею.</w:t>
      </w:r>
    </w:p>
    <w:p w:rsidR="00D817DC" w:rsidRPr="00531ABE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1.2.6.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Відповідає за:</w:t>
      </w:r>
    </w:p>
    <w:p w:rsidR="00D817DC" w:rsidRPr="00D817DC" w:rsidRDefault="00531ABE" w:rsidP="00320B7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виконання навчальних планів і програм учителями;</w:t>
      </w:r>
    </w:p>
    <w:p w:rsidR="00D817DC" w:rsidRPr="00D817DC" w:rsidRDefault="00531ABE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методичного об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єднання вчителів;</w:t>
      </w:r>
    </w:p>
    <w:p w:rsidR="00D817DC" w:rsidRPr="00D817DC" w:rsidRDefault="00531ABE" w:rsidP="00320B7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складання документів для нарахування заробітної плати вчителям;</w:t>
      </w:r>
    </w:p>
    <w:p w:rsidR="00D817DC" w:rsidRPr="00D817DC" w:rsidRDefault="00531ABE" w:rsidP="00320B7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оформлення документів про освіту.</w:t>
      </w:r>
    </w:p>
    <w:p w:rsidR="00D817DC" w:rsidRPr="00D817DC" w:rsidRDefault="003C199F" w:rsidP="00320B7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1.2.7.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свою діяльність із начальником ліцею,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заступником начальника ліцею з виховної роботи, практичним психологом ліцею,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зі спеціалістами</w:t>
      </w:r>
      <w:r w:rsidR="00D817DC" w:rsidRPr="00D817D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сектору дошкільної та корекційної освіти Департаменту науки і освіти Харківської обласної державної адміністрації, зі спеціалістами центру організації методичної роботи з керівними кадрами КВНЗ «Харківська академія неперервної освіти».</w:t>
      </w:r>
    </w:p>
    <w:p w:rsidR="00D817DC" w:rsidRPr="00D817DC" w:rsidRDefault="003C199F" w:rsidP="00320B7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1.2.8.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 та стан навчальної роботи в ліцеї перед начальником, педагогічною радою.</w:t>
      </w:r>
    </w:p>
    <w:p w:rsidR="00D817DC" w:rsidRPr="00531ABE" w:rsidRDefault="003C199F" w:rsidP="00320B72">
      <w:pPr>
        <w:pStyle w:val="a5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1.3.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 начальника ліцею з виховної роботи </w:t>
      </w:r>
      <w:r w:rsidR="000D5C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Сагайдачному В.П.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528F4" w:rsidRDefault="003C199F" w:rsidP="00320B72">
      <w:pPr>
        <w:pStyle w:val="a5"/>
        <w:tabs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1.3.1.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Здійснює:</w:t>
      </w:r>
    </w:p>
    <w:p w:rsidR="001528F4" w:rsidRDefault="001528F4" w:rsidP="00320B72">
      <w:pPr>
        <w:pStyle w:val="a5"/>
        <w:tabs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організовує і контролює виконання заходів щодо створення безпечних і нешкідливих умов освітнього процесу;</w:t>
      </w:r>
    </w:p>
    <w:p w:rsidR="001528F4" w:rsidRDefault="001528F4" w:rsidP="00320B72">
      <w:pPr>
        <w:pStyle w:val="a5"/>
        <w:tabs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забезпечує впровадження відповідних вимог нормативно-правових актів з питань безпеки життєдіяльності в освітній процес;</w:t>
      </w:r>
    </w:p>
    <w:p w:rsidR="00D817DC" w:rsidRPr="00D817DC" w:rsidRDefault="00531ABE" w:rsidP="00320B72">
      <w:pPr>
        <w:pStyle w:val="a5"/>
        <w:tabs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методичне управління виховним процесом: </w:t>
      </w:r>
      <w:r w:rsidR="00D817DC" w:rsidRPr="00D81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допомагає педагогічним працівникам у впровадженні інноваційних виховних програм, п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роведенні виховних заходів, присвячених визначним діячам та знаковим подіям національної історії, фізкультурно-оздоровчих заходів, тематичних свят, проведенні самопідготовки;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просвітницьку роботу з батьками ліцеїстів або інших законних їхніх представників, з питань організації виховного процесу;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складання тарифікації педагогічних працівників;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моніторингові дослідження стану виховної роботи в ліцеї;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заміну тимчасово відсутніх вихователів;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перевірку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ведення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шкільної документації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класних журналів щодо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бесід з попередження всіх видів дитячого травматизму, планів виховної роботи,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ведення щоденників учнів тощо);</w:t>
      </w:r>
    </w:p>
    <w:p w:rsidR="00D817DC" w:rsidRPr="00D817DC" w:rsidRDefault="00531ABE" w:rsidP="00320B72">
      <w:pPr>
        <w:pStyle w:val="a5"/>
        <w:tabs>
          <w:tab w:val="left" w:pos="426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планування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роботи  вихователів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канікул.</w:t>
      </w:r>
    </w:p>
    <w:p w:rsidR="00D817DC" w:rsidRPr="00531ABE" w:rsidRDefault="003C199F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1.3.2.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Консультує: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класних керівників</w:t>
      </w:r>
      <w:r w:rsidR="001528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8F4">
        <w:rPr>
          <w:rFonts w:ascii="Times New Roman" w:hAnsi="Times New Roman" w:cs="Times New Roman"/>
          <w:sz w:val="28"/>
          <w:szCs w:val="28"/>
          <w:lang w:val="uk-UA"/>
        </w:rPr>
        <w:t xml:space="preserve">офіцерів-вихователів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та вихователів щодо проведення виховної роботи з ліцеїстами; 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батьків та батьківський актив щодо виховної роботи з ліцеїстами;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щодо інноваційних виховних програм і технологій.</w:t>
      </w:r>
    </w:p>
    <w:p w:rsidR="00D817DC" w:rsidRPr="00D817DC" w:rsidRDefault="003C199F" w:rsidP="00320B7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1.3.3.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Інструктує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підпорядкованих йому працівників з питань охорони праці, техніки безпеки, виробничої санітарії і пожежної безпеки з оформленням відповідної документації, складає інструкції з техніки безпеки для взводів.</w:t>
      </w:r>
    </w:p>
    <w:p w:rsidR="00D817DC" w:rsidRDefault="003C199F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1.3.4.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Складає:</w:t>
      </w:r>
    </w:p>
    <w:p w:rsidR="0033032F" w:rsidRPr="00D817DC" w:rsidRDefault="0033032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статистичні звіти (83-РВК); 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поточне і перспективне планування позакласної і позашкільної роботи з ліцеїстами;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базу даних дітей пільгового контингенту;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звітну інформацію про якісний склад вихованців закладу, стан роботи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соціального захисту ліцеїстів пільгового контингенту;</w:t>
      </w:r>
    </w:p>
    <w:p w:rsidR="00D817DC" w:rsidRPr="00D817DC" w:rsidRDefault="00D817DC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проекти наказів, розпоряджень та інших документів з питань виховної роботи. </w:t>
      </w:r>
    </w:p>
    <w:p w:rsidR="00D817DC" w:rsidRPr="00531ABE" w:rsidRDefault="003C199F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1.3.5.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Контролює: 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якість виховного процесу в закладі, роботу гуртків, роботу вихов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ателів, помічників вихователя;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відвідує самопідготовку, виховні заходи, що проводяться вихователями ліцею, аналізує їх форму та зміст, доводить результати аналізу до відома педагогів; 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дотримання та вживає заходи щодо виконання санітарно-гігієнічних норм, вимог, правил з охорони праці, пожежної безпеки під час проведення виховних заходів та робіт за межами закладу освіти;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дотримання ліцеїстами Статуту  ліцею;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методичного об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єднання класних керівників та вихователів;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виконання планів виховної роботи класними керівниками та вихователями;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організацію методичної роботи: атестацію вихователів, роботу з молодими вихователями (категорія «спеціаліст»), курсову перепідготовку; 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організацію харчування ліцеїстів;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діяльність органів учнівського самоврядування;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ведення шкільної документації (планів виховної роботи, щоденників учнів тощо); 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проведення профорієнтаційної роботи;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дотримання графіку чергування взводів по ліцею; 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чергового взводу, чергового вихователя;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 роботи з профілактики правопорушень, попередження травматизму, охо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рони життя й здоров'я підлітків.</w:t>
      </w:r>
    </w:p>
    <w:p w:rsidR="00D817DC" w:rsidRPr="00531ABE" w:rsidRDefault="003C199F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1.3.6.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Має право: </w:t>
      </w:r>
    </w:p>
    <w:p w:rsidR="00D817DC" w:rsidRPr="00D817DC" w:rsidRDefault="00D817DC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виконувати обов’язки начальника ліцею за умови відсутності його; </w:t>
      </w:r>
    </w:p>
    <w:p w:rsidR="00D817DC" w:rsidRPr="00D817DC" w:rsidRDefault="00D817DC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представляти вихованців до відзнак і нагород; </w:t>
      </w:r>
    </w:p>
    <w:p w:rsidR="00D817DC" w:rsidRPr="00D817DC" w:rsidRDefault="00D817DC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- вимагати застосування стягнень до порушників трудового розпорядку ліцею. </w:t>
      </w:r>
    </w:p>
    <w:p w:rsidR="00D817DC" w:rsidRPr="00531ABE" w:rsidRDefault="003C199F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1.3.7.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Відповідає за:</w:t>
      </w:r>
    </w:p>
    <w:p w:rsidR="00D817DC" w:rsidRPr="00D817DC" w:rsidRDefault="00531ABE" w:rsidP="00320B7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планування, організацію та виконання розкладу проведення виховної роботи з ліцеїстами;</w:t>
      </w:r>
      <w:r w:rsidR="00D817DC" w:rsidRPr="00D81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методичного об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єднання вихователів та класних керівників;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організацію та облік працевлаштування випускників;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організацію роботи щодо попередження правопорушень серед ліцеїстів;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своєчасне проходження вихователями курсів підвищення кваліфікації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 атестації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своєчасне складання встановленої звітної документації;</w:t>
      </w:r>
    </w:p>
    <w:p w:rsidR="00D817DC" w:rsidRPr="00D817DC" w:rsidRDefault="00531ABE" w:rsidP="00320B72">
      <w:pPr>
        <w:pStyle w:val="a5"/>
        <w:tabs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складання документації для нарахування зарплати вихователям, ведення журналу обліку пропущених та заміщених годин роботи вихователів; 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за дотримання правил техніки безпеки і санітарно-гігієнічних норм під час проведення виховних заходів.</w:t>
      </w:r>
    </w:p>
    <w:p w:rsidR="00D817DC" w:rsidRPr="00D817DC" w:rsidRDefault="003C199F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1.3.8.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свою діяльність із начальником ліцею,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заступником начальника ліцею з навчальної роботи, практичним психологом,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зі спеціалістами</w:t>
      </w:r>
      <w:r w:rsidR="00D817DC" w:rsidRPr="00D817D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сектору дошкільної та корекційної освіти Департаменту науки і освіти Харківської обласної державної адміністрації, зі спеціалістами кафедри виховання й розвитку особистості КВНЗ «Харківська академія неперервної освіти».</w:t>
      </w:r>
    </w:p>
    <w:p w:rsidR="00D817DC" w:rsidRPr="00D817DC" w:rsidRDefault="003C199F" w:rsidP="00320B72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1.3.9.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 та стан виховної роботи в ліцеї перед начальником, педагогічною радою.</w:t>
      </w:r>
    </w:p>
    <w:p w:rsidR="00D817DC" w:rsidRPr="00531ABE" w:rsidRDefault="00531ABE" w:rsidP="00320B7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з матеріально-технічного забезпечення</w:t>
      </w:r>
      <w:r w:rsidR="00D817DC" w:rsidRPr="00531A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Портянніков І.В.</w:t>
      </w:r>
    </w:p>
    <w:p w:rsidR="00D817DC" w:rsidRPr="00531ABE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1.4.1.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Організовує: </w:t>
      </w:r>
    </w:p>
    <w:p w:rsidR="00D817DC" w:rsidRPr="00D817DC" w:rsidRDefault="00D817DC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>роботу щодо дотримання санітарно-гігієнічних норм під час освітнього процесу;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своєчасний і 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якісний ремонт приміщень ліцею;</w:t>
      </w:r>
    </w:p>
    <w:p w:rsidR="00531ABE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економне використання електроенергії, тепла, води;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утримання території ліцею та прилеглої території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належному санітарному стані;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своєча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сну інвентаризацію майна ліцею;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облік витрат матеріалів та їх своєчасне прибуткування і списання.</w:t>
      </w:r>
    </w:p>
    <w:p w:rsidR="00D817DC" w:rsidRPr="00531ABE" w:rsidRDefault="003C199F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1.4.2.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Контролює: 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технічного персоналу щодо прибирання приміщень закладу;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сторожів та робітників ліцею;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дотримання норм пожежної безпеки в будівлях і спорудах, нагляд за станом засобів пожежогасіння;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безпеку життєдіяльності та охорону праці обслуговуючого персоналу; 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збереження майна ліцею; 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справність та виконання правил експлуатації електрообладнання;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стан шкільного подвір’я, газонів, клумб, спортивного майданчика, саду; 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санітарний стан та санітарний режим усіх навчальних, спальних, службових, побутових приміщень. </w:t>
      </w:r>
    </w:p>
    <w:p w:rsidR="00D817DC" w:rsidRPr="00531ABE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1.4.3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Складає:</w:t>
      </w:r>
    </w:p>
    <w:p w:rsidR="00D817DC" w:rsidRPr="00D817DC" w:rsidRDefault="00531ABE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графік роботи технічно-обслуговуючого персоналу;</w:t>
      </w:r>
    </w:p>
    <w:p w:rsidR="00D817DC" w:rsidRPr="00D817DC" w:rsidRDefault="00531ABE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табель на заробітну плату технічно-обслуговуючого персоналу;</w:t>
      </w:r>
    </w:p>
    <w:p w:rsidR="00D817DC" w:rsidRPr="00D817DC" w:rsidRDefault="00531ABE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акти списання майна, яке вийшло з ладу;</w:t>
      </w:r>
    </w:p>
    <w:p w:rsidR="00D817DC" w:rsidRPr="00D817DC" w:rsidRDefault="00531ABE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плани проведення ремонтних робіт у приміщеннях ліцею  під час підготовки до нового навчального року;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проекти наказів, розпоряджень та інших документів з питань матеріально-технічного забезпечення;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програму розвитку матеріально-технічної бази ліцею. </w:t>
      </w:r>
    </w:p>
    <w:p w:rsidR="00D817DC" w:rsidRPr="00531ABE" w:rsidRDefault="003C199F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1.4.4. 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Має право: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вимагати застосування стягнень до порушни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ків трудового розпорядку ліцею;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представляти обслуговуючий персонал до відзнаки та нагород. </w:t>
      </w:r>
    </w:p>
    <w:p w:rsidR="00D817DC" w:rsidRPr="00531ABE" w:rsidRDefault="003C199F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1.4.5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Відповідає за: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санітарно-гігієнічного режиму в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ліцеї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безпечний технічний стан будівель та інженерних мереж;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матеріально-технічне забезпечення освітнього процесу (освітлення, опалювання, водопостачання, наявність належного обладнання й устаткування);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розподіл </w:t>
      </w:r>
      <w:proofErr w:type="spellStart"/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proofErr w:type="spellStart"/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між технічними працівниками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ліцею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інвентаризацію шкільного майна та шкільних кабінетів;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складання документації для нарахування зарплати технічно-обслуговуючому персоналу;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вимог щодо охорони праці під час експлуатації  будівель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ліцею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, технологічного, енергетичного обладнання;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дотримання норм пожежної безпеки в ліцеї;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справність засобів пожежогасіння.</w:t>
      </w:r>
    </w:p>
    <w:p w:rsidR="00D817DC" w:rsidRPr="00D817DC" w:rsidRDefault="003C199F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1.4.6.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свою роботу з начальником ліцею, заступниками начальника ліцею з навчальної та виховної роботи,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 Центром матеріально-технічного забезпечення Департаменту науки і освіти Харківської обласної державної адміністрації, бухгалтерією.</w:t>
      </w:r>
    </w:p>
    <w:p w:rsidR="00D817DC" w:rsidRPr="00D817DC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1.4.7.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 підготовку ліцею  до нового навчального року та готовність до роботи в осінньо-зимовий період.</w:t>
      </w:r>
    </w:p>
    <w:p w:rsidR="00D817DC" w:rsidRPr="00531ABE" w:rsidRDefault="00531ABE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1.5.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Головний бухгалтер Рубан В.В. </w:t>
      </w:r>
    </w:p>
    <w:p w:rsidR="00D817DC" w:rsidRPr="00D817DC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1.5.1.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Організовує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 несе відповідальність за: 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ведення бухгалтерського обліку;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збереження бухгалтерських документів, оформлення й передачу їх у</w:t>
      </w:r>
      <w:r w:rsid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встановленому порядку в архів;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проведення щорічної інвента</w:t>
      </w:r>
      <w:r w:rsid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ризації матеріальних цінностей;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роботу зі щорічного нарахування, зносу т</w:t>
      </w:r>
      <w:r w:rsid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індексування основних фондів;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забезпечення повного обліку грошових коштів, що надходять, матеріальних цінностей та основних засобів, а також своєчасне відображення в бухгалтерському обліку операцій, пов'язаних з їхні</w:t>
      </w:r>
      <w:r w:rsid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 обігом;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роботу з обліку витрат, </w:t>
      </w:r>
      <w:r w:rsid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використання кошторисів витрат;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- роботу з обліку результатів фінансової-господарчої діяльності ліцею відповідно до встановлених правил і норм. </w:t>
      </w:r>
    </w:p>
    <w:p w:rsidR="00D817DC" w:rsidRPr="005B489B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1.5.2. </w:t>
      </w:r>
      <w:r w:rsidR="00D817DC" w:rsidRP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Контролює: 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правильність витрат фонду оплати праці, встановлення посадових окладів, чітке дотримання фінансової дисципліни;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дотримання встановлених правил проведення інвентаризації коштів, матеріальних цінностей, основних фондів, розрахунків і платіжних зобов’язань; 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стягнення у встановлений термін дебіторської й погашення кредиторської заборгованості, дотримання платіжної дисципліни; 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своєчасне оприбуткування, списання матеріальних цінностей згідно з нормативними документами. </w:t>
      </w:r>
    </w:p>
    <w:p w:rsidR="00D817DC" w:rsidRPr="005B489B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1.5.3. </w:t>
      </w:r>
      <w:r w:rsidR="00D817DC" w:rsidRP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Складає: 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бухгалтерську звітність на основі первинних документів і бухгалтерських записів, подає її у встановлений термін відповідним органам; 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економічно обґрунтовані звітні документи. </w:t>
      </w:r>
    </w:p>
    <w:p w:rsidR="00D817DC" w:rsidRPr="005B489B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1.5.4. </w:t>
      </w:r>
      <w:r w:rsidR="00D817DC" w:rsidRP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Має право: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представляти робітників бухгалтерії до відзнаки або застосування стягнень до порушників трудового розпорядку.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>1.5.5</w:t>
      </w:r>
      <w:r w:rsidR="003C199F"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свою діяльність із начальником ліцею, заступниками начальника ліцею.</w:t>
      </w:r>
    </w:p>
    <w:p w:rsidR="00D817DC" w:rsidRPr="005B489B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Педагог-організатор Шорко О.А.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1.6.1.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Керує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учнівським активом ліцею, органами учнівського самоврядування.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1.6.2.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Консультує: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учнівський актив ліцею щодо організації виховних заходів;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класних керівників та вихователів  у проведенні культурно-освітньої роботи з ліцеїстами, організації відпочинку та дозвілля, надає організаційну допомогу в підготовці заходів;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 w:rsidR="00D817DC" w:rsidRPr="00D817DC">
        <w:rPr>
          <w:rFonts w:ascii="Times New Roman" w:hAnsi="Times New Roman" w:cs="Times New Roman"/>
          <w:color w:val="000000"/>
          <w:sz w:val="28"/>
          <w:szCs w:val="28"/>
        </w:rPr>
        <w:t xml:space="preserve">або </w:t>
      </w:r>
      <w:proofErr w:type="spellStart"/>
      <w:r w:rsidR="00D817DC" w:rsidRPr="00D817DC">
        <w:rPr>
          <w:rFonts w:ascii="Times New Roman" w:hAnsi="Times New Roman" w:cs="Times New Roman"/>
          <w:color w:val="000000"/>
          <w:sz w:val="28"/>
          <w:szCs w:val="28"/>
        </w:rPr>
        <w:t>законних</w:t>
      </w:r>
      <w:proofErr w:type="spellEnd"/>
      <w:r w:rsidR="00D817DC" w:rsidRPr="00D81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17DC" w:rsidRPr="00D817DC">
        <w:rPr>
          <w:rFonts w:ascii="Times New Roman" w:hAnsi="Times New Roman" w:cs="Times New Roman"/>
          <w:color w:val="000000"/>
          <w:sz w:val="28"/>
          <w:szCs w:val="28"/>
        </w:rPr>
        <w:t>представників</w:t>
      </w:r>
      <w:proofErr w:type="spellEnd"/>
      <w:r w:rsidR="00D817DC" w:rsidRPr="00D81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17DC" w:rsidRPr="00D817DC">
        <w:rPr>
          <w:rFonts w:ascii="Times New Roman" w:hAnsi="Times New Roman" w:cs="Times New Roman"/>
          <w:color w:val="000000"/>
          <w:sz w:val="28"/>
          <w:szCs w:val="28"/>
        </w:rPr>
        <w:t>ліцеїст</w:t>
      </w:r>
      <w:r w:rsidR="00D817DC" w:rsidRPr="00D817DC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="00D817DC" w:rsidRPr="00D817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виховної роботи в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закладі.</w:t>
      </w:r>
    </w:p>
    <w:p w:rsidR="00D817DC" w:rsidRPr="005B489B" w:rsidRDefault="005A0F46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1.6.3.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Забезпечує: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умови, які дозволяють ліцеїстам виявляти громадянську і моральну позицію, реалізовувати свої інтереси, цікаво і з користю для власного розвитку проводити вільний час;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діяльність і розвиток і учнівських  громадських організацій у ліцеї, допомагає в плануванні їхньої діяльності з урахуванням ініціативи, запитів і потреб ліцеїстів;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наочне оформлення ліцею за т</w:t>
      </w:r>
      <w:r>
        <w:rPr>
          <w:rFonts w:ascii="Times New Roman" w:hAnsi="Times New Roman" w:cs="Times New Roman"/>
          <w:sz w:val="28"/>
          <w:szCs w:val="28"/>
          <w:lang w:val="uk-UA"/>
        </w:rPr>
        <w:t>ематикою роботи, яку проводить;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дотримання норм охорони праці й протипожежного захисту, здоров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я й безпеки ліцеїстів.</w:t>
      </w:r>
    </w:p>
    <w:p w:rsidR="00D817DC" w:rsidRPr="005B489B" w:rsidRDefault="005A0F46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1.6.4.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Організовує: 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з добору й підготовки керівників учнівських організацій, об'єднань;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дозвілля ліцеїстів у позаурочний час;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з ліцеїстами під час канікул;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організаційно-масової та культурно-освітньої роботи в закладі, дозвілля та відпочинку ліцеїстів;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випуск загальношкільних стінних газет;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заходи щодо попередження бездоглядності та правопорушень серед ліцеї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тів, здійснює індивідуальну роботу з підлітками;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органів учнівського самоврядування і шкільних громадських організацій, надає їм організаційно-методичну допомогу і сприяє створенню умов для діяльності;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суспільно-корисної діяльності.</w:t>
      </w:r>
    </w:p>
    <w:p w:rsidR="00D817DC" w:rsidRPr="005B489B" w:rsidRDefault="005A0F46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1.6.5.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Складає:</w:t>
      </w:r>
    </w:p>
    <w:p w:rsidR="00D817DC" w:rsidRPr="00D817DC" w:rsidRDefault="00D817DC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план своєї </w:t>
      </w:r>
      <w:r w:rsidR="005B489B">
        <w:rPr>
          <w:rFonts w:ascii="Times New Roman" w:hAnsi="Times New Roman" w:cs="Times New Roman"/>
          <w:sz w:val="28"/>
          <w:szCs w:val="28"/>
          <w:lang w:val="uk-UA"/>
        </w:rPr>
        <w:t>роботи на рік, семестр, місяць;</w:t>
      </w:r>
    </w:p>
    <w:p w:rsidR="00D817DC" w:rsidRPr="00D817DC" w:rsidRDefault="00D817DC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- сценарії </w:t>
      </w:r>
      <w:r w:rsidR="005B489B">
        <w:rPr>
          <w:rFonts w:ascii="Times New Roman" w:hAnsi="Times New Roman" w:cs="Times New Roman"/>
          <w:sz w:val="28"/>
          <w:szCs w:val="28"/>
          <w:lang w:val="uk-UA"/>
        </w:rPr>
        <w:t>виховних заходів для ліцеїстів;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звіт про підсумки проведеної роботи за І семестр та за навчальний рік, який подається начальнику ліцею та доводиться до відома на педагогічній раді.</w:t>
      </w:r>
    </w:p>
    <w:p w:rsidR="00D817DC" w:rsidRPr="005B489B" w:rsidRDefault="005A0F46" w:rsidP="00320B72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B489B">
        <w:rPr>
          <w:sz w:val="28"/>
          <w:szCs w:val="28"/>
          <w:lang w:val="uk-UA"/>
        </w:rPr>
        <w:t xml:space="preserve">1.6.6. </w:t>
      </w:r>
      <w:r w:rsidR="00D817DC" w:rsidRPr="005B489B">
        <w:rPr>
          <w:sz w:val="28"/>
          <w:szCs w:val="28"/>
          <w:lang w:val="uk-UA"/>
        </w:rPr>
        <w:t>Відповідає за:</w:t>
      </w:r>
    </w:p>
    <w:p w:rsidR="00D817DC" w:rsidRPr="00D817DC" w:rsidRDefault="005B489B" w:rsidP="00320B72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817DC" w:rsidRPr="00D817DC">
        <w:rPr>
          <w:sz w:val="28"/>
          <w:szCs w:val="28"/>
          <w:lang w:val="uk-UA"/>
        </w:rPr>
        <w:t>організацію роботи учнівського самоврядування, планування роботи ліцеїстів за віковими групами у об’єднаннях;</w:t>
      </w:r>
    </w:p>
    <w:p w:rsidR="00D817DC" w:rsidRPr="00D817DC" w:rsidRDefault="00D817DC" w:rsidP="00320B72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817DC">
        <w:rPr>
          <w:sz w:val="28"/>
          <w:szCs w:val="28"/>
          <w:lang w:val="uk-UA"/>
        </w:rPr>
        <w:t>− здоров’я і безпеку довірених йому ліцеїстів, дотримання  норм і правил охорони праці, протипожежної безпеки;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діяльність дитячих громадських організацій, об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єднань, планування їхньої роботи за принципами добровільності, самостійності, гуманності й демократизму з урахуванням ініціативи, запитів і потреб учнів;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організацію дозвілля ліцеїстів.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1.6.7.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 роботу дитячих організацій та виховну роботу серед ліцеїстів, про організацію участі їх у конкурсах, оглядах та інших заходах перед педагогічною радою.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1.6.8.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свою діяльність із начальником ліцею, заступником начальника ліцею з  виховної роботи.</w:t>
      </w:r>
    </w:p>
    <w:p w:rsidR="00D817DC" w:rsidRPr="005B489B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>1.7. Практичний психолог Пугачова В.В.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1.7.1.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Організовує: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ділові ігри, тренінги з педагогами;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підготовку та проведення психолого-педагогічного консиліуму.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1.7.2.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Бере участь: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у підготовці до проведення виховних годин для ліцеїстів;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у педагогічних радах;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у методичних семінарах психологів;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у зборах або конференціях працівників ліцею.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1.7.3.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Веде документацію,</w:t>
      </w:r>
      <w:r w:rsidR="00D817DC" w:rsidRPr="00D81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визначену Положенням про психологічну службу у системі освіти України затвердженим Міністерством освіти і науки України.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1.7.4.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Відповідає за: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психологічної діагностики, обробку її результатів, оформлення висновків та рекомендацій;</w:t>
      </w:r>
    </w:p>
    <w:p w:rsidR="005B489B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групової психодіагностики, обробку її результатів, оформлення психологічного висновку;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індивідуальне консультування ліцеїстів, батьків, вчителів та вихователів;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профконсультацій з ліцеїстами, індивідуальне коригування їхньої поведінки.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1.7.5.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свою діяльність із начальником ліцею, заступником начальника ліцею з навчальної   роботи, заступником начальника ліцею з  виховної роботи, зі спеціалістами Центру практичної психології, соціальної роботи  та здорового способу життя КВНЗ «Харківська академія неперервної освіти».</w:t>
      </w:r>
    </w:p>
    <w:p w:rsidR="00D817DC" w:rsidRPr="005B489B" w:rsidRDefault="00D817DC" w:rsidP="00320B7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>1.8. Бібліотекар</w:t>
      </w:r>
      <w:r w:rsidR="00514BBB">
        <w:rPr>
          <w:rFonts w:ascii="Times New Roman" w:hAnsi="Times New Roman" w:cs="Times New Roman"/>
          <w:sz w:val="28"/>
          <w:szCs w:val="28"/>
          <w:lang w:val="uk-UA"/>
        </w:rPr>
        <w:t>ю Бабак Н.М.</w:t>
      </w:r>
    </w:p>
    <w:p w:rsidR="00D817DC" w:rsidRPr="00D817DC" w:rsidRDefault="005A0F46" w:rsidP="00320B7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1.8.1.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Приймає</w:t>
      </w:r>
      <w:r w:rsidR="00D817DC" w:rsidRPr="00D81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книжкові фонди на відповідне збереження за актом і здійснює їх облік.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1.8.2.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Організовує: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допомогу вчителям у підготовці науково-методичних семінарів у рамках самоосвітньої діяльності;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огляду-конкурсу на найкраще збереження підручників;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літературні виставки;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читацькі конференції, літературні вечори та інші масові заходи;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обслуговування учнів і працівників ліцею або абонементних читачів у читальному залі;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інформаційну роботу (оформлення виставок, вітрин, проведення інших заходів щодо пропагування книг);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підбір літератури на вимогу читача.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1.8.3.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Здійснює облік: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комплектування книжкового фонду, зокрема й фонду підручників;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користування підручниками (надходження, видачі, розподілу підручників по класах).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1.8.4.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Керує: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роботою читацького активу;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роботою щодо формування в учнів дбайливого ставлення до навчальної книги;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роботою щодо формування в учнів навичок самостійної роботи з книгою.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1.8.5.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Бере участь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в інвентаризації книжкових фондів застарілої чи знищеної літератури відповідно до чинного законодавства України.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1.8.6.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Відповідає за: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комплектування книжкового фонду;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оформлення передплати на періодичні видання;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створення фонду шкільних підручників;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систематичне інформування педагогічного колективу про нові надходження;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пропагування читання як форми культурного дозвілля та засобу інтелектуального розвитку.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1.8.7.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організацію, здійснення й результати роботи перед начальником ліцею, педагогічною радою, відділом планування та розподілу навчальної літератури КВНЗ «Харківська академія неперервної освіти».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1.8.8.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свою діяльність із начальником ліцею, заступниками начальника ліцею з навчальної та з виховної роботи, зі спеціалістами відділу планування та розподілу навчальної літератури КВНЗ «Харківська академія неперервної освіти».</w:t>
      </w:r>
    </w:p>
    <w:p w:rsidR="00D817DC" w:rsidRPr="00D817DC" w:rsidRDefault="005B489B" w:rsidP="00CF4C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5B489B" w:rsidRDefault="005B489B" w:rsidP="00CF4CE9">
      <w:pPr>
        <w:spacing w:after="0" w:line="240" w:lineRule="auto"/>
        <w:ind w:firstLine="1080"/>
        <w:jc w:val="both"/>
        <w:rPr>
          <w:sz w:val="28"/>
          <w:szCs w:val="28"/>
          <w:lang w:val="uk-UA"/>
        </w:rPr>
      </w:pPr>
    </w:p>
    <w:p w:rsidR="00CF4CE9" w:rsidRPr="008C522C" w:rsidRDefault="00CF4CE9" w:rsidP="00CF4CE9">
      <w:pPr>
        <w:spacing w:after="0" w:line="240" w:lineRule="auto"/>
        <w:ind w:firstLine="1080"/>
        <w:jc w:val="both"/>
        <w:rPr>
          <w:sz w:val="28"/>
          <w:szCs w:val="28"/>
          <w:lang w:val="uk-UA"/>
        </w:rPr>
      </w:pPr>
    </w:p>
    <w:p w:rsidR="005B489B" w:rsidRDefault="00D817DC" w:rsidP="0039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>Начальник ліцею</w:t>
      </w:r>
      <w:r w:rsidR="005B48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Сергій ФОРОСТОВЕЦЬ</w:t>
      </w:r>
    </w:p>
    <w:p w:rsidR="00D817DC" w:rsidRPr="005B489B" w:rsidRDefault="0063189A" w:rsidP="0039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Анастасія Дановська</w:t>
      </w:r>
      <w:r w:rsidR="00D817DC" w:rsidRPr="005B489B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CF4CE9">
        <w:rPr>
          <w:rFonts w:ascii="Times New Roman" w:hAnsi="Times New Roman" w:cs="Times New Roman"/>
          <w:sz w:val="20"/>
          <w:szCs w:val="20"/>
          <w:lang w:val="uk-UA"/>
        </w:rPr>
        <w:t>725-84-54</w:t>
      </w:r>
    </w:p>
    <w:p w:rsidR="00DF2053" w:rsidRPr="00ED5915" w:rsidRDefault="00DF2053" w:rsidP="0029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sectPr w:rsidR="00DF2053" w:rsidRPr="00ED5915" w:rsidSect="00950D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AC9"/>
    <w:multiLevelType w:val="hybridMultilevel"/>
    <w:tmpl w:val="4A5E4D02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EA64AC"/>
    <w:multiLevelType w:val="hybridMultilevel"/>
    <w:tmpl w:val="BD144666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882350"/>
    <w:multiLevelType w:val="hybridMultilevel"/>
    <w:tmpl w:val="C5DC29BC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CC06467"/>
    <w:multiLevelType w:val="hybridMultilevel"/>
    <w:tmpl w:val="F014DACC"/>
    <w:lvl w:ilvl="0" w:tplc="BD808D0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4257B91"/>
    <w:multiLevelType w:val="hybridMultilevel"/>
    <w:tmpl w:val="6DBA0766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80D5CEB"/>
    <w:multiLevelType w:val="hybridMultilevel"/>
    <w:tmpl w:val="EED05FF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9DD7743"/>
    <w:multiLevelType w:val="hybridMultilevel"/>
    <w:tmpl w:val="520CF9E0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DC5411C"/>
    <w:multiLevelType w:val="hybridMultilevel"/>
    <w:tmpl w:val="462A35D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F5C0FE8"/>
    <w:multiLevelType w:val="multilevel"/>
    <w:tmpl w:val="445E4A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35E1404A"/>
    <w:multiLevelType w:val="hybridMultilevel"/>
    <w:tmpl w:val="3B409162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AAB6308"/>
    <w:multiLevelType w:val="hybridMultilevel"/>
    <w:tmpl w:val="7B54E6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4FE8"/>
    <w:multiLevelType w:val="multilevel"/>
    <w:tmpl w:val="60260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43037DB4"/>
    <w:multiLevelType w:val="multilevel"/>
    <w:tmpl w:val="5C4AE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48C320EF"/>
    <w:multiLevelType w:val="multilevel"/>
    <w:tmpl w:val="E90C0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49161EDF"/>
    <w:multiLevelType w:val="hybridMultilevel"/>
    <w:tmpl w:val="33465A16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D7702CF"/>
    <w:multiLevelType w:val="hybridMultilevel"/>
    <w:tmpl w:val="D1729EB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E99784A"/>
    <w:multiLevelType w:val="hybridMultilevel"/>
    <w:tmpl w:val="0B64680A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4BC6AE4"/>
    <w:multiLevelType w:val="hybridMultilevel"/>
    <w:tmpl w:val="0E24C306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5197331"/>
    <w:multiLevelType w:val="hybridMultilevel"/>
    <w:tmpl w:val="DEE215B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6F968BD"/>
    <w:multiLevelType w:val="hybridMultilevel"/>
    <w:tmpl w:val="BEE26AB0"/>
    <w:lvl w:ilvl="0" w:tplc="3572D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74A90"/>
    <w:multiLevelType w:val="multilevel"/>
    <w:tmpl w:val="44B68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49451D1"/>
    <w:multiLevelType w:val="hybridMultilevel"/>
    <w:tmpl w:val="ED243C1C"/>
    <w:lvl w:ilvl="0" w:tplc="3572D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5900808"/>
    <w:multiLevelType w:val="hybridMultilevel"/>
    <w:tmpl w:val="96CCAA6A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DEC380D"/>
    <w:multiLevelType w:val="hybridMultilevel"/>
    <w:tmpl w:val="220A3B42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8511B9A"/>
    <w:multiLevelType w:val="hybridMultilevel"/>
    <w:tmpl w:val="54CEB7C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A4C0CEF"/>
    <w:multiLevelType w:val="hybridMultilevel"/>
    <w:tmpl w:val="BCB610B6"/>
    <w:lvl w:ilvl="0" w:tplc="E9F283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1"/>
  </w:num>
  <w:num w:numId="7">
    <w:abstractNumId w:val="19"/>
  </w:num>
  <w:num w:numId="8">
    <w:abstractNumId w:val="15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  <w:num w:numId="13">
    <w:abstractNumId w:val="4"/>
  </w:num>
  <w:num w:numId="14">
    <w:abstractNumId w:val="18"/>
  </w:num>
  <w:num w:numId="15">
    <w:abstractNumId w:val="22"/>
  </w:num>
  <w:num w:numId="16">
    <w:abstractNumId w:val="23"/>
  </w:num>
  <w:num w:numId="17">
    <w:abstractNumId w:val="17"/>
  </w:num>
  <w:num w:numId="18">
    <w:abstractNumId w:val="14"/>
  </w:num>
  <w:num w:numId="19">
    <w:abstractNumId w:val="0"/>
  </w:num>
  <w:num w:numId="20">
    <w:abstractNumId w:val="24"/>
  </w:num>
  <w:num w:numId="21">
    <w:abstractNumId w:val="16"/>
  </w:num>
  <w:num w:numId="22">
    <w:abstractNumId w:val="6"/>
  </w:num>
  <w:num w:numId="23">
    <w:abstractNumId w:val="20"/>
  </w:num>
  <w:num w:numId="24">
    <w:abstractNumId w:val="3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638"/>
    <w:rsid w:val="00072B5D"/>
    <w:rsid w:val="000B1B7E"/>
    <w:rsid w:val="000C7BB1"/>
    <w:rsid w:val="000D5CA8"/>
    <w:rsid w:val="0014093D"/>
    <w:rsid w:val="001528F4"/>
    <w:rsid w:val="001B2638"/>
    <w:rsid w:val="00222347"/>
    <w:rsid w:val="002971B1"/>
    <w:rsid w:val="002C0126"/>
    <w:rsid w:val="002D383A"/>
    <w:rsid w:val="002E670B"/>
    <w:rsid w:val="00312625"/>
    <w:rsid w:val="00320B72"/>
    <w:rsid w:val="0033032F"/>
    <w:rsid w:val="00353F99"/>
    <w:rsid w:val="00364E26"/>
    <w:rsid w:val="003650AC"/>
    <w:rsid w:val="00382F5F"/>
    <w:rsid w:val="00391EB9"/>
    <w:rsid w:val="003C199F"/>
    <w:rsid w:val="003D3588"/>
    <w:rsid w:val="003E1C73"/>
    <w:rsid w:val="004455D3"/>
    <w:rsid w:val="00446960"/>
    <w:rsid w:val="00455299"/>
    <w:rsid w:val="00492D33"/>
    <w:rsid w:val="004D0772"/>
    <w:rsid w:val="004D1240"/>
    <w:rsid w:val="00514BBB"/>
    <w:rsid w:val="00531ABE"/>
    <w:rsid w:val="005459AE"/>
    <w:rsid w:val="005624EC"/>
    <w:rsid w:val="005A0F46"/>
    <w:rsid w:val="005B489B"/>
    <w:rsid w:val="0063189A"/>
    <w:rsid w:val="006902CD"/>
    <w:rsid w:val="006E6638"/>
    <w:rsid w:val="006F2E99"/>
    <w:rsid w:val="0070606D"/>
    <w:rsid w:val="007636F0"/>
    <w:rsid w:val="007A472C"/>
    <w:rsid w:val="007F2B25"/>
    <w:rsid w:val="00803171"/>
    <w:rsid w:val="00806D09"/>
    <w:rsid w:val="00811D8B"/>
    <w:rsid w:val="00897B48"/>
    <w:rsid w:val="00910866"/>
    <w:rsid w:val="0093673A"/>
    <w:rsid w:val="00950DF1"/>
    <w:rsid w:val="009916C6"/>
    <w:rsid w:val="009A6DA7"/>
    <w:rsid w:val="009E0CFE"/>
    <w:rsid w:val="009E661E"/>
    <w:rsid w:val="00AB1BA0"/>
    <w:rsid w:val="00B17F30"/>
    <w:rsid w:val="00B3560C"/>
    <w:rsid w:val="00B51D66"/>
    <w:rsid w:val="00BB7822"/>
    <w:rsid w:val="00C21FC6"/>
    <w:rsid w:val="00C84FBE"/>
    <w:rsid w:val="00CC6943"/>
    <w:rsid w:val="00CF4CE9"/>
    <w:rsid w:val="00D010ED"/>
    <w:rsid w:val="00D03B90"/>
    <w:rsid w:val="00D10174"/>
    <w:rsid w:val="00D115A4"/>
    <w:rsid w:val="00D817DC"/>
    <w:rsid w:val="00DD2D7D"/>
    <w:rsid w:val="00DF2053"/>
    <w:rsid w:val="00E25190"/>
    <w:rsid w:val="00E27451"/>
    <w:rsid w:val="00ED5915"/>
    <w:rsid w:val="00F64CA4"/>
    <w:rsid w:val="00F95A24"/>
    <w:rsid w:val="00FC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6E663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a4">
    <w:name w:val="Текст Знак"/>
    <w:basedOn w:val="a0"/>
    <w:uiPriority w:val="99"/>
    <w:semiHidden/>
    <w:rsid w:val="006E6638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3"/>
    <w:locked/>
    <w:rsid w:val="006E6638"/>
    <w:rPr>
      <w:rFonts w:ascii="Courier New" w:eastAsia="Calibri" w:hAnsi="Courier New" w:cs="Courier New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492D33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rsid w:val="00811D8B"/>
    <w:rPr>
      <w:color w:val="0000FF"/>
      <w:u w:val="single"/>
    </w:rPr>
  </w:style>
  <w:style w:type="table" w:styleId="a7">
    <w:name w:val="Table Grid"/>
    <w:basedOn w:val="a1"/>
    <w:uiPriority w:val="59"/>
    <w:rsid w:val="00C2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8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yatuvalnik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atuvalnik@ryatuvalnik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7C15-8DB1-4C69-B228-E2767DB3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2024-09-23T10:09:00Z</cp:lastPrinted>
  <dcterms:created xsi:type="dcterms:W3CDTF">2024-09-23T10:06:00Z</dcterms:created>
  <dcterms:modified xsi:type="dcterms:W3CDTF">2024-09-23T10:09:00Z</dcterms:modified>
</cp:coreProperties>
</file>