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65" w:rsidRDefault="00FD0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E76665" w:rsidRDefault="00FD0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ОБАСНОЇ РАДИ</w:t>
      </w:r>
    </w:p>
    <w:p w:rsidR="00E76665" w:rsidRDefault="00FD034B">
      <w:pPr>
        <w:jc w:val="center"/>
        <w:rPr>
          <w:lang w:val="uk-UA"/>
        </w:rPr>
      </w:pPr>
      <w:r>
        <w:rPr>
          <w:lang w:val="uk-UA"/>
        </w:rPr>
        <w:t xml:space="preserve">вул. Дванадцятого Квітня, 12, м. Харків, тел./факс (057) 725-84-54, </w:t>
      </w:r>
    </w:p>
    <w:p w:rsidR="00E76665" w:rsidRDefault="00FD034B">
      <w:pPr>
        <w:jc w:val="center"/>
        <w:rPr>
          <w:lang w:val="uk-UA"/>
        </w:rPr>
      </w:pP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r w:rsidR="002972ED">
        <w:fldChar w:fldCharType="begin"/>
      </w:r>
      <w:r w:rsidR="002972ED" w:rsidRPr="00865D97">
        <w:rPr>
          <w:lang w:val="en-US"/>
        </w:rPr>
        <w:instrText>HYPERLINK "mailto:ryatuvalnik@ryatuvalnik.com.ua"</w:instrText>
      </w:r>
      <w:r w:rsidR="002972ED">
        <w:fldChar w:fldCharType="separate"/>
      </w:r>
      <w:r>
        <w:rPr>
          <w:rStyle w:val="a6"/>
          <w:lang w:val="en-US"/>
        </w:rPr>
        <w:t>ryatuvalnik</w:t>
      </w:r>
      <w:r>
        <w:rPr>
          <w:rStyle w:val="a6"/>
          <w:lang w:val="uk-UA"/>
        </w:rPr>
        <w:t>@</w:t>
      </w:r>
      <w:r>
        <w:rPr>
          <w:rStyle w:val="a6"/>
          <w:lang w:val="en-US"/>
        </w:rPr>
        <w:t>ryatuvalnik</w:t>
      </w:r>
      <w:r>
        <w:rPr>
          <w:rStyle w:val="a6"/>
          <w:lang w:val="uk-UA"/>
        </w:rPr>
        <w:t>.</w:t>
      </w:r>
      <w:r>
        <w:rPr>
          <w:rStyle w:val="a6"/>
          <w:lang w:val="en-US"/>
        </w:rPr>
        <w:t>com</w:t>
      </w:r>
      <w:r>
        <w:rPr>
          <w:rStyle w:val="a6"/>
          <w:lang w:val="uk-UA"/>
        </w:rPr>
        <w:t>.</w:t>
      </w:r>
      <w:r>
        <w:rPr>
          <w:rStyle w:val="a6"/>
          <w:lang w:val="en-US"/>
        </w:rPr>
        <w:t>ua</w:t>
      </w:r>
      <w:r w:rsidR="002972ED">
        <w:fldChar w:fldCharType="end"/>
      </w:r>
      <w:r>
        <w:rPr>
          <w:lang w:val="uk-UA"/>
        </w:rPr>
        <w:t xml:space="preserve">, сайт </w:t>
      </w:r>
      <w:r w:rsidR="002972ED">
        <w:fldChar w:fldCharType="begin"/>
      </w:r>
      <w:r w:rsidR="002972ED" w:rsidRPr="00865D97">
        <w:rPr>
          <w:lang w:val="en-US"/>
        </w:rPr>
        <w:instrText>HYPERLINK "https://ryatuvalnik.com.ua/"</w:instrText>
      </w:r>
      <w:r w:rsidR="002972ED">
        <w:fldChar w:fldCharType="separate"/>
      </w:r>
      <w:r>
        <w:rPr>
          <w:rStyle w:val="a6"/>
          <w:lang w:val="en-US"/>
        </w:rPr>
        <w:t>https</w:t>
      </w:r>
      <w:r>
        <w:rPr>
          <w:rStyle w:val="a6"/>
          <w:lang w:val="uk-UA"/>
        </w:rPr>
        <w:t>://</w:t>
      </w:r>
      <w:proofErr w:type="spellStart"/>
      <w:r>
        <w:rPr>
          <w:rStyle w:val="a6"/>
          <w:lang w:val="en-US"/>
        </w:rPr>
        <w:t>ryatuvalnik</w:t>
      </w:r>
      <w:proofErr w:type="spellEnd"/>
      <w:r>
        <w:rPr>
          <w:rStyle w:val="a6"/>
          <w:lang w:val="uk-UA"/>
        </w:rPr>
        <w:t>.</w:t>
      </w:r>
      <w:r>
        <w:rPr>
          <w:rStyle w:val="a6"/>
          <w:lang w:val="en-US"/>
        </w:rPr>
        <w:t>com</w:t>
      </w:r>
      <w:r>
        <w:rPr>
          <w:rStyle w:val="a6"/>
          <w:lang w:val="uk-UA"/>
        </w:rPr>
        <w:t>.</w:t>
      </w:r>
      <w:proofErr w:type="spellStart"/>
      <w:r>
        <w:rPr>
          <w:rStyle w:val="a6"/>
          <w:lang w:val="en-US"/>
        </w:rPr>
        <w:t>ua</w:t>
      </w:r>
      <w:proofErr w:type="spellEnd"/>
      <w:r>
        <w:rPr>
          <w:rStyle w:val="a6"/>
          <w:lang w:val="uk-UA"/>
        </w:rPr>
        <w:t>/</w:t>
      </w:r>
      <w:r w:rsidR="002972ED">
        <w:fldChar w:fldCharType="end"/>
      </w:r>
    </w:p>
    <w:p w:rsidR="00E76665" w:rsidRDefault="00FD034B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E76665" w:rsidRDefault="00E76665">
      <w:pPr>
        <w:ind w:right="-143"/>
        <w:jc w:val="center"/>
        <w:rPr>
          <w:sz w:val="28"/>
          <w:szCs w:val="28"/>
          <w:lang w:val="uk-UA"/>
        </w:rPr>
      </w:pPr>
    </w:p>
    <w:p w:rsidR="00E76665" w:rsidRDefault="00FD034B">
      <w:p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E76665" w:rsidRDefault="00E76665">
      <w:pPr>
        <w:ind w:right="-143"/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2920"/>
      </w:tblGrid>
      <w:tr w:rsidR="00E76665">
        <w:trPr>
          <w:trHeight w:val="381"/>
        </w:trPr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665" w:rsidRPr="00B777D9" w:rsidRDefault="00D3048B">
            <w:pPr>
              <w:ind w:right="-14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07.06</w:t>
            </w:r>
            <w:r w:rsidR="00B777D9">
              <w:rPr>
                <w:b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665" w:rsidRDefault="00FD034B">
            <w:pPr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665" w:rsidRDefault="00FD034B" w:rsidP="00FD034B">
            <w:pPr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Pr="007573C3">
              <w:rPr>
                <w:b/>
                <w:sz w:val="28"/>
                <w:szCs w:val="28"/>
                <w:lang w:val="uk-UA"/>
              </w:rPr>
              <w:t>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573C3">
              <w:rPr>
                <w:b/>
                <w:sz w:val="28"/>
                <w:szCs w:val="28"/>
                <w:lang w:val="uk-UA"/>
              </w:rPr>
              <w:t>69</w:t>
            </w:r>
          </w:p>
        </w:tc>
      </w:tr>
    </w:tbl>
    <w:p w:rsidR="00E76665" w:rsidRDefault="00E76665">
      <w:pPr>
        <w:ind w:right="-143"/>
        <w:jc w:val="both"/>
        <w:rPr>
          <w:b/>
          <w:sz w:val="28"/>
          <w:szCs w:val="28"/>
          <w:lang w:val="uk-UA"/>
        </w:rPr>
      </w:pPr>
    </w:p>
    <w:p w:rsidR="00E76665" w:rsidRDefault="00FD034B">
      <w:pPr>
        <w:ind w:right="-14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вручення свідоцтв</w:t>
      </w:r>
    </w:p>
    <w:p w:rsidR="00E76665" w:rsidRDefault="00FD034B">
      <w:pPr>
        <w:ind w:right="-14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здобуття базової </w:t>
      </w:r>
    </w:p>
    <w:p w:rsidR="00E76665" w:rsidRDefault="00FD034B">
      <w:pPr>
        <w:ind w:right="-14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середньої освіти</w:t>
      </w:r>
    </w:p>
    <w:p w:rsidR="00E76665" w:rsidRDefault="00E76665">
      <w:pPr>
        <w:spacing w:line="360" w:lineRule="auto"/>
        <w:ind w:right="-143" w:firstLine="709"/>
        <w:jc w:val="both"/>
        <w:rPr>
          <w:sz w:val="28"/>
          <w:szCs w:val="28"/>
          <w:lang w:val="uk-UA"/>
        </w:rPr>
      </w:pPr>
    </w:p>
    <w:p w:rsidR="00E76665" w:rsidRDefault="00FD034B">
      <w:pPr>
        <w:spacing w:line="360" w:lineRule="auto"/>
        <w:ind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законів України «Про освіту», </w:t>
      </w:r>
      <w:r w:rsidR="00D3048B">
        <w:rPr>
          <w:sz w:val="28"/>
          <w:szCs w:val="28"/>
          <w:lang w:val="uk-UA"/>
        </w:rPr>
        <w:t xml:space="preserve">«Про повну загальну середню освіту», </w:t>
      </w:r>
      <w:r w:rsidR="00D3048B" w:rsidRPr="00D3048B">
        <w:rPr>
          <w:sz w:val="28"/>
          <w:szCs w:val="28"/>
          <w:lang w:val="uk-UA"/>
        </w:rPr>
        <w:t>Закону України від 08.11.2023 №3438-IX «Про внесення змін до деяких законів України щодо державної підсумкової атестації та вступної кампанії 2024 року»</w:t>
      </w:r>
      <w:r w:rsidR="00D3048B">
        <w:rPr>
          <w:sz w:val="28"/>
          <w:szCs w:val="28"/>
          <w:lang w:val="uk-UA"/>
        </w:rPr>
        <w:t>,</w:t>
      </w:r>
      <w:r w:rsidR="00D3048B" w:rsidRPr="00D3048B">
        <w:rPr>
          <w:sz w:val="28"/>
          <w:szCs w:val="28"/>
          <w:lang w:val="uk-UA"/>
        </w:rPr>
        <w:t xml:space="preserve"> </w:t>
      </w:r>
      <w:r w:rsidR="00D3048B">
        <w:rPr>
          <w:sz w:val="28"/>
          <w:szCs w:val="28"/>
          <w:lang w:val="uk-UA"/>
        </w:rPr>
        <w:t xml:space="preserve">до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 </w:t>
      </w:r>
      <w:r w:rsidR="00D3048B" w:rsidRPr="00D3048B">
        <w:rPr>
          <w:sz w:val="28"/>
          <w:szCs w:val="28"/>
          <w:lang w:val="uk-UA"/>
        </w:rPr>
        <w:t>762 (у редакції наказів МОН від 08.05.20</w:t>
      </w:r>
      <w:r w:rsidR="00D3048B">
        <w:rPr>
          <w:sz w:val="28"/>
          <w:szCs w:val="28"/>
          <w:lang w:val="uk-UA"/>
        </w:rPr>
        <w:t xml:space="preserve">19 № 621, від 01.03.2021 № 268), </w:t>
      </w:r>
      <w:r w:rsidR="00193113">
        <w:rPr>
          <w:sz w:val="28"/>
          <w:szCs w:val="28"/>
          <w:lang w:val="uk-UA"/>
        </w:rPr>
        <w:t>наказу Міністерства освіти і науки Укр</w:t>
      </w:r>
      <w:r w:rsidR="007573C3">
        <w:rPr>
          <w:sz w:val="28"/>
          <w:szCs w:val="28"/>
          <w:lang w:val="uk-UA"/>
        </w:rPr>
        <w:t xml:space="preserve">аїни </w:t>
      </w:r>
      <w:r w:rsidR="00193113">
        <w:rPr>
          <w:sz w:val="28"/>
          <w:szCs w:val="28"/>
          <w:lang w:val="uk-UA"/>
        </w:rPr>
        <w:t xml:space="preserve">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</w:t>
      </w:r>
      <w:r>
        <w:rPr>
          <w:sz w:val="28"/>
          <w:szCs w:val="28"/>
          <w:lang w:val="uk-UA"/>
        </w:rPr>
        <w:t xml:space="preserve">на підставі результатів підсумкового оцінювання знань учнів, згідно з рішенням педагогічної ради </w:t>
      </w:r>
      <w:r w:rsidR="00B777D9" w:rsidRPr="00B777D9">
        <w:rPr>
          <w:sz w:val="28"/>
          <w:szCs w:val="28"/>
          <w:lang w:val="uk-UA"/>
        </w:rPr>
        <w:t xml:space="preserve">(протокол від </w:t>
      </w:r>
      <w:r w:rsidR="00D3048B">
        <w:rPr>
          <w:sz w:val="28"/>
          <w:szCs w:val="28"/>
          <w:lang w:val="uk-UA"/>
        </w:rPr>
        <w:t>07.06.2024</w:t>
      </w:r>
      <w:r w:rsidR="00B777D9" w:rsidRPr="00B777D9">
        <w:rPr>
          <w:sz w:val="28"/>
          <w:szCs w:val="28"/>
          <w:lang w:val="uk-UA"/>
        </w:rPr>
        <w:t xml:space="preserve">  № </w:t>
      </w:r>
      <w:r w:rsidR="00D3048B">
        <w:rPr>
          <w:sz w:val="28"/>
          <w:szCs w:val="28"/>
          <w:lang w:val="uk-UA"/>
        </w:rPr>
        <w:t>9</w:t>
      </w:r>
      <w:r w:rsidR="00B777D9" w:rsidRPr="00B777D9">
        <w:rPr>
          <w:sz w:val="28"/>
          <w:szCs w:val="28"/>
          <w:lang w:val="uk-UA"/>
        </w:rPr>
        <w:t>)</w:t>
      </w:r>
    </w:p>
    <w:p w:rsidR="00E76665" w:rsidRDefault="00FD03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93113" w:rsidRPr="00225706" w:rsidRDefault="007573C3" w:rsidP="007573C3">
      <w:pPr>
        <w:spacing w:before="60" w:after="120"/>
        <w:jc w:val="both"/>
      </w:pPr>
      <w:r>
        <w:rPr>
          <w:lang w:val="uk-UA"/>
        </w:rPr>
        <w:t xml:space="preserve">1. </w:t>
      </w:r>
      <w:proofErr w:type="spellStart"/>
      <w:r w:rsidR="00193113">
        <w:t>В</w:t>
      </w:r>
      <w:r w:rsidR="00193113" w:rsidRPr="004468AB">
        <w:t>идати</w:t>
      </w:r>
      <w:proofErr w:type="spellEnd"/>
      <w:r w:rsidR="00193113" w:rsidRPr="004468AB">
        <w:t xml:space="preserve"> </w:t>
      </w:r>
      <w:proofErr w:type="spellStart"/>
      <w:proofErr w:type="gramStart"/>
      <w:r w:rsidR="00193113" w:rsidRPr="004468AB">
        <w:t>св</w:t>
      </w:r>
      <w:proofErr w:type="gramEnd"/>
      <w:r w:rsidR="00193113" w:rsidRPr="004468AB">
        <w:t>ідоцтв</w:t>
      </w:r>
      <w:proofErr w:type="spellEnd"/>
      <w:r w:rsidR="00F65E31" w:rsidRPr="007573C3">
        <w:rPr>
          <w:lang w:val="uk-UA"/>
        </w:rPr>
        <w:t xml:space="preserve">о </w:t>
      </w:r>
      <w:r w:rsidR="00193113" w:rsidRPr="004468AB">
        <w:t xml:space="preserve"> про </w:t>
      </w:r>
      <w:proofErr w:type="spellStart"/>
      <w:r w:rsidR="00193113" w:rsidRPr="004468AB">
        <w:t>здобуття</w:t>
      </w:r>
      <w:proofErr w:type="spellEnd"/>
      <w:r w:rsidR="00193113" w:rsidRPr="004468AB">
        <w:t xml:space="preserve"> </w:t>
      </w:r>
      <w:proofErr w:type="spellStart"/>
      <w:r w:rsidR="00193113" w:rsidRPr="004468AB">
        <w:t>базової</w:t>
      </w:r>
      <w:proofErr w:type="spellEnd"/>
      <w:r w:rsidR="00193113" w:rsidRPr="004468AB">
        <w:t xml:space="preserve"> </w:t>
      </w:r>
      <w:proofErr w:type="spellStart"/>
      <w:r w:rsidR="00193113" w:rsidRPr="004468AB">
        <w:t>середньої</w:t>
      </w:r>
      <w:proofErr w:type="spellEnd"/>
      <w:r w:rsidR="00193113">
        <w:t xml:space="preserve"> </w:t>
      </w:r>
      <w:r w:rsidR="00193113" w:rsidRPr="004468AB">
        <w:t xml:space="preserve">освіти </w:t>
      </w:r>
      <w:proofErr w:type="spellStart"/>
      <w:r w:rsidR="00193113" w:rsidRPr="004468AB">
        <w:t>учням</w:t>
      </w:r>
      <w:proofErr w:type="spellEnd"/>
      <w:r w:rsidR="00193113" w:rsidRPr="004468AB">
        <w:t xml:space="preserve"> 9-А </w:t>
      </w:r>
      <w:proofErr w:type="spellStart"/>
      <w:r w:rsidR="00193113" w:rsidRPr="004468AB">
        <w:t>класу</w:t>
      </w:r>
      <w:proofErr w:type="spellEnd"/>
      <w:r w:rsidR="00193113" w:rsidRPr="004468AB">
        <w:t>:</w:t>
      </w:r>
    </w:p>
    <w:tbl>
      <w:tblPr>
        <w:tblStyle w:val="a7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09"/>
        <w:gridCol w:w="4253"/>
      </w:tblGrid>
      <w:tr w:rsidR="00AD38B1" w:rsidRPr="00D3048B" w:rsidTr="007573C3">
        <w:tc>
          <w:tcPr>
            <w:tcW w:w="709" w:type="dxa"/>
          </w:tcPr>
          <w:p w:rsidR="00AD38B1" w:rsidRPr="00D3048B" w:rsidRDefault="00AD38B1" w:rsidP="005A13EB">
            <w:pPr>
              <w:jc w:val="center"/>
              <w:rPr>
                <w:sz w:val="24"/>
                <w:szCs w:val="24"/>
                <w:lang w:val="uk-UA"/>
              </w:rPr>
            </w:pPr>
            <w:r w:rsidRPr="00D3048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AD38B1" w:rsidRPr="00D3048B" w:rsidRDefault="00AD38B1" w:rsidP="005A13EB">
            <w:pPr>
              <w:jc w:val="both"/>
              <w:rPr>
                <w:sz w:val="24"/>
                <w:szCs w:val="24"/>
                <w:lang w:val="uk-UA"/>
              </w:rPr>
            </w:pPr>
            <w:r w:rsidRPr="00D3048B">
              <w:rPr>
                <w:sz w:val="24"/>
                <w:szCs w:val="24"/>
                <w:lang w:val="uk-UA"/>
              </w:rPr>
              <w:t>Баран  Дар’я Василівна</w:t>
            </w:r>
          </w:p>
        </w:tc>
      </w:tr>
      <w:tr w:rsidR="00AD38B1" w:rsidRPr="00D3048B" w:rsidTr="007573C3">
        <w:tc>
          <w:tcPr>
            <w:tcW w:w="709" w:type="dxa"/>
          </w:tcPr>
          <w:p w:rsidR="00AD38B1" w:rsidRPr="00D3048B" w:rsidRDefault="00AD38B1" w:rsidP="005A13EB">
            <w:pPr>
              <w:jc w:val="center"/>
              <w:rPr>
                <w:sz w:val="24"/>
                <w:szCs w:val="24"/>
                <w:lang w:val="uk-UA"/>
              </w:rPr>
            </w:pPr>
            <w:r w:rsidRPr="00D3048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</w:tcPr>
          <w:p w:rsidR="00AD38B1" w:rsidRPr="00D3048B" w:rsidRDefault="007573C3" w:rsidP="005A13E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Величко Олександра </w:t>
            </w:r>
            <w:r w:rsidR="00AD38B1" w:rsidRPr="00D3048B">
              <w:rPr>
                <w:sz w:val="24"/>
                <w:szCs w:val="24"/>
                <w:lang w:val="uk-UA"/>
              </w:rPr>
              <w:t>Андріївна</w:t>
            </w:r>
          </w:p>
        </w:tc>
      </w:tr>
      <w:tr w:rsidR="00AD38B1" w:rsidRPr="00BF640E" w:rsidTr="007573C3">
        <w:tc>
          <w:tcPr>
            <w:tcW w:w="709" w:type="dxa"/>
          </w:tcPr>
          <w:p w:rsidR="00AD38B1" w:rsidRPr="00225706" w:rsidRDefault="00AD38B1" w:rsidP="005A13EB">
            <w:pPr>
              <w:jc w:val="center"/>
              <w:rPr>
                <w:sz w:val="24"/>
                <w:szCs w:val="24"/>
              </w:rPr>
            </w:pPr>
            <w:r w:rsidRPr="00D3048B">
              <w:rPr>
                <w:sz w:val="24"/>
                <w:szCs w:val="24"/>
                <w:lang w:val="uk-UA"/>
              </w:rPr>
              <w:t>3</w:t>
            </w:r>
            <w:r w:rsidRPr="0022570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</w:tcPr>
          <w:p w:rsidR="00AD38B1" w:rsidRPr="00225706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Винник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Олександр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AD38B1" w:rsidRPr="00BF640E" w:rsidTr="007573C3">
        <w:tc>
          <w:tcPr>
            <w:tcW w:w="709" w:type="dxa"/>
          </w:tcPr>
          <w:p w:rsidR="00AD38B1" w:rsidRPr="00225706" w:rsidRDefault="00AD38B1" w:rsidP="005A13EB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253" w:type="dxa"/>
          </w:tcPr>
          <w:p w:rsidR="00AD38B1" w:rsidRPr="00225706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Гадяцька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Марія</w:t>
            </w:r>
            <w:proofErr w:type="spellEnd"/>
            <w:r w:rsidRPr="00225706">
              <w:rPr>
                <w:sz w:val="24"/>
                <w:szCs w:val="24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</w:rPr>
              <w:t>Дмитрівна</w:t>
            </w:r>
            <w:proofErr w:type="spellEnd"/>
          </w:p>
        </w:tc>
      </w:tr>
      <w:tr w:rsidR="00AD38B1" w:rsidRPr="00BF640E" w:rsidTr="007573C3">
        <w:tc>
          <w:tcPr>
            <w:tcW w:w="709" w:type="dxa"/>
          </w:tcPr>
          <w:p w:rsidR="00AD38B1" w:rsidRPr="00225706" w:rsidRDefault="00AD38B1" w:rsidP="005A13EB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253" w:type="dxa"/>
          </w:tcPr>
          <w:p w:rsidR="00AD38B1" w:rsidRPr="00225706" w:rsidRDefault="00AD38B1" w:rsidP="005A13EB">
            <w:pPr>
              <w:jc w:val="both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 xml:space="preserve">Гарагатий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Анатолій</w:t>
            </w:r>
            <w:proofErr w:type="spellEnd"/>
            <w:r w:rsidRPr="00225706">
              <w:rPr>
                <w:sz w:val="24"/>
                <w:szCs w:val="24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AD38B1" w:rsidRPr="00BF640E" w:rsidTr="007573C3">
        <w:tc>
          <w:tcPr>
            <w:tcW w:w="709" w:type="dxa"/>
          </w:tcPr>
          <w:p w:rsidR="00AD38B1" w:rsidRPr="00225706" w:rsidRDefault="00AD38B1" w:rsidP="005A13EB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253" w:type="dxa"/>
          </w:tcPr>
          <w:p w:rsidR="00AD38B1" w:rsidRPr="00225706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Демченко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Єгор</w:t>
            </w:r>
            <w:proofErr w:type="spellEnd"/>
            <w:r w:rsidRPr="00225706">
              <w:rPr>
                <w:sz w:val="24"/>
                <w:szCs w:val="24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193113" w:rsidRPr="00BF640E" w:rsidTr="007573C3">
        <w:tc>
          <w:tcPr>
            <w:tcW w:w="709" w:type="dxa"/>
          </w:tcPr>
          <w:p w:rsidR="00193113" w:rsidRPr="00225706" w:rsidRDefault="00193113" w:rsidP="00193113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253" w:type="dxa"/>
          </w:tcPr>
          <w:p w:rsidR="00193113" w:rsidRPr="00225706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Жидков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Данііл</w:t>
            </w:r>
            <w:r w:rsidRPr="00225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Романович</w:t>
            </w:r>
          </w:p>
        </w:tc>
      </w:tr>
      <w:tr w:rsidR="00193113" w:rsidRPr="00BF640E" w:rsidTr="007573C3">
        <w:tc>
          <w:tcPr>
            <w:tcW w:w="709" w:type="dxa"/>
          </w:tcPr>
          <w:p w:rsidR="00193113" w:rsidRPr="00225706" w:rsidRDefault="00193113" w:rsidP="00193113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253" w:type="dxa"/>
          </w:tcPr>
          <w:p w:rsidR="00193113" w:rsidRPr="00225706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Клименко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Данило</w:t>
            </w:r>
            <w:proofErr w:type="spellEnd"/>
            <w:r w:rsidRPr="00225706">
              <w:rPr>
                <w:sz w:val="24"/>
                <w:szCs w:val="24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193113" w:rsidRPr="00BF640E" w:rsidTr="007573C3">
        <w:tc>
          <w:tcPr>
            <w:tcW w:w="709" w:type="dxa"/>
          </w:tcPr>
          <w:p w:rsidR="00193113" w:rsidRPr="00225706" w:rsidRDefault="00193113" w:rsidP="00193113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253" w:type="dxa"/>
          </w:tcPr>
          <w:p w:rsidR="00193113" w:rsidRPr="00225706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Ключка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Ярослав</w:t>
            </w:r>
            <w:proofErr w:type="spellEnd"/>
            <w:r w:rsidRPr="00225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5706">
              <w:rPr>
                <w:sz w:val="24"/>
                <w:szCs w:val="24"/>
              </w:rPr>
              <w:t xml:space="preserve">Володимирович  </w:t>
            </w:r>
          </w:p>
        </w:tc>
      </w:tr>
      <w:tr w:rsidR="00193113" w:rsidRPr="00BF640E" w:rsidTr="007573C3">
        <w:tc>
          <w:tcPr>
            <w:tcW w:w="709" w:type="dxa"/>
          </w:tcPr>
          <w:p w:rsidR="00193113" w:rsidRPr="00225706" w:rsidRDefault="00193113" w:rsidP="00193113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4253" w:type="dxa"/>
          </w:tcPr>
          <w:p w:rsidR="00193113" w:rsidRPr="00225706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Колупаєв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Іларіон</w:t>
            </w:r>
            <w:proofErr w:type="spellEnd"/>
            <w:r w:rsidRPr="00225706">
              <w:rPr>
                <w:sz w:val="24"/>
                <w:szCs w:val="24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</w:rPr>
              <w:t>Андрійович</w:t>
            </w:r>
            <w:proofErr w:type="spellEnd"/>
          </w:p>
        </w:tc>
      </w:tr>
      <w:tr w:rsidR="00193113" w:rsidRPr="00BF640E" w:rsidTr="007573C3">
        <w:tc>
          <w:tcPr>
            <w:tcW w:w="709" w:type="dxa"/>
          </w:tcPr>
          <w:p w:rsidR="00193113" w:rsidRPr="00225706" w:rsidRDefault="00193113" w:rsidP="00193113">
            <w:pPr>
              <w:jc w:val="center"/>
              <w:rPr>
                <w:sz w:val="24"/>
                <w:szCs w:val="24"/>
              </w:rPr>
            </w:pPr>
            <w:r w:rsidRPr="00225706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253" w:type="dxa"/>
          </w:tcPr>
          <w:p w:rsidR="00193113" w:rsidRPr="00225706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225706">
              <w:rPr>
                <w:sz w:val="24"/>
                <w:szCs w:val="24"/>
                <w:lang w:val="en-US"/>
              </w:rPr>
              <w:t>Кондратенко</w:t>
            </w:r>
            <w:proofErr w:type="spellEnd"/>
            <w:r w:rsidRPr="002257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5706">
              <w:rPr>
                <w:sz w:val="24"/>
                <w:szCs w:val="24"/>
                <w:lang w:val="en-US"/>
              </w:rPr>
              <w:t>Єгор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5706">
              <w:rPr>
                <w:sz w:val="24"/>
                <w:szCs w:val="24"/>
              </w:rPr>
              <w:t>Олегович</w:t>
            </w:r>
          </w:p>
        </w:tc>
      </w:tr>
      <w:tr w:rsidR="00193113" w:rsidRPr="00BF640E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Костюкова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Поліна</w:t>
            </w:r>
            <w:proofErr w:type="spellEnd"/>
            <w:r w:rsidRPr="00D93450">
              <w:rPr>
                <w:sz w:val="24"/>
                <w:szCs w:val="24"/>
              </w:rPr>
              <w:t xml:space="preserve">  </w:t>
            </w:r>
            <w:proofErr w:type="spellStart"/>
            <w:r w:rsidRPr="00D93450">
              <w:rPr>
                <w:sz w:val="24"/>
                <w:szCs w:val="24"/>
              </w:rPr>
              <w:t>Дмитрівна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Крюков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Данііл</w:t>
            </w:r>
            <w:r w:rsidRPr="00D93450">
              <w:rPr>
                <w:sz w:val="24"/>
                <w:szCs w:val="24"/>
              </w:rPr>
              <w:t xml:space="preserve"> Дмитрович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Кущ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Матвій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Анатолійович</w:t>
            </w:r>
            <w:proofErr w:type="spellEnd"/>
            <w:r w:rsidRPr="00D93450">
              <w:rPr>
                <w:sz w:val="24"/>
                <w:szCs w:val="24"/>
              </w:rPr>
              <w:t xml:space="preserve">  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Мазанко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Арсеній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Малашенко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Олексій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Вікторович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Мушлін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Ілля</w:t>
            </w:r>
            <w:proofErr w:type="spellEnd"/>
            <w:r w:rsidRPr="00D93450">
              <w:rPr>
                <w:sz w:val="24"/>
                <w:szCs w:val="24"/>
              </w:rPr>
              <w:t xml:space="preserve"> Дмитрович  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Носов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Іван</w:t>
            </w:r>
            <w:proofErr w:type="spellEnd"/>
            <w:r w:rsidRPr="00D93450">
              <w:rPr>
                <w:sz w:val="24"/>
                <w:szCs w:val="24"/>
              </w:rPr>
              <w:t xml:space="preserve"> Романович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Петрук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Артем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Васильович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Піхтовніков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Андрій</w:t>
            </w:r>
            <w:proofErr w:type="spellEnd"/>
            <w:r w:rsidRPr="00D93450">
              <w:rPr>
                <w:sz w:val="24"/>
                <w:szCs w:val="24"/>
              </w:rPr>
              <w:t xml:space="preserve"> Павлович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Плахотін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Тимур</w:t>
            </w:r>
            <w:proofErr w:type="spellEnd"/>
            <w:r w:rsidRPr="00D93450">
              <w:rPr>
                <w:sz w:val="24"/>
                <w:szCs w:val="24"/>
              </w:rPr>
              <w:t xml:space="preserve"> Дмитрович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Рашевський Данііл</w:t>
            </w:r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Середенко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Гліб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Ситник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Вадим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Андрійович</w:t>
            </w:r>
            <w:proofErr w:type="spellEnd"/>
            <w:r w:rsidRPr="00D93450">
              <w:rPr>
                <w:sz w:val="24"/>
                <w:szCs w:val="24"/>
              </w:rPr>
              <w:t xml:space="preserve">  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Сінна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Поліна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Євгеніївна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Стовбер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Станіслав</w:t>
            </w:r>
            <w:proofErr w:type="spellEnd"/>
            <w:r w:rsidRPr="00D93450">
              <w:rPr>
                <w:sz w:val="24"/>
                <w:szCs w:val="24"/>
              </w:rPr>
              <w:t xml:space="preserve"> Русланович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Сушко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Матвєй</w:t>
            </w:r>
            <w:proofErr w:type="spellEnd"/>
            <w:r w:rsidRPr="00D93450">
              <w:rPr>
                <w:sz w:val="24"/>
                <w:szCs w:val="24"/>
              </w:rPr>
              <w:t xml:space="preserve"> Романович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Трайковський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Артем</w:t>
            </w:r>
            <w:proofErr w:type="spellEnd"/>
            <w:r w:rsidRPr="00D93450">
              <w:rPr>
                <w:sz w:val="24"/>
                <w:szCs w:val="24"/>
              </w:rPr>
              <w:t xml:space="preserve"> Борисович  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Цибульняк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Анастасія</w:t>
            </w:r>
            <w:proofErr w:type="spellEnd"/>
            <w:r w:rsidRPr="00D93450">
              <w:rPr>
                <w:sz w:val="24"/>
                <w:szCs w:val="24"/>
              </w:rPr>
              <w:t xml:space="preserve"> Володимирівна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Цяцька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Софія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Шпиця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Олександр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Євгенович</w:t>
            </w:r>
            <w:proofErr w:type="spellEnd"/>
            <w:r w:rsidRPr="00D93450">
              <w:rPr>
                <w:sz w:val="24"/>
                <w:szCs w:val="24"/>
              </w:rPr>
              <w:t xml:space="preserve">  </w:t>
            </w:r>
          </w:p>
        </w:tc>
      </w:tr>
    </w:tbl>
    <w:p w:rsidR="00193113" w:rsidRPr="00225706" w:rsidRDefault="007573C3" w:rsidP="007573C3">
      <w:pPr>
        <w:pStyle w:val="a3"/>
        <w:spacing w:before="60" w:after="120"/>
        <w:ind w:left="0"/>
        <w:jc w:val="both"/>
      </w:pPr>
      <w:r>
        <w:rPr>
          <w:lang w:val="uk-UA"/>
        </w:rPr>
        <w:t xml:space="preserve">2. </w:t>
      </w:r>
      <w:proofErr w:type="spellStart"/>
      <w:r w:rsidR="00193113">
        <w:t>В</w:t>
      </w:r>
      <w:r w:rsidR="00193113" w:rsidRPr="004468AB">
        <w:t>идати</w:t>
      </w:r>
      <w:proofErr w:type="spellEnd"/>
      <w:r w:rsidR="00193113" w:rsidRPr="004468AB">
        <w:t xml:space="preserve"> </w:t>
      </w:r>
      <w:proofErr w:type="spellStart"/>
      <w:proofErr w:type="gramStart"/>
      <w:r w:rsidR="00193113" w:rsidRPr="004468AB">
        <w:t>св</w:t>
      </w:r>
      <w:proofErr w:type="gramEnd"/>
      <w:r w:rsidR="00193113" w:rsidRPr="004468AB">
        <w:t>ідоцтв</w:t>
      </w:r>
      <w:proofErr w:type="spellEnd"/>
      <w:r w:rsidR="00F65E31">
        <w:rPr>
          <w:lang w:val="uk-UA"/>
        </w:rPr>
        <w:t xml:space="preserve">о </w:t>
      </w:r>
      <w:r w:rsidR="00193113" w:rsidRPr="004468AB">
        <w:t xml:space="preserve"> про </w:t>
      </w:r>
      <w:proofErr w:type="spellStart"/>
      <w:r w:rsidR="00193113" w:rsidRPr="004468AB">
        <w:t>здобуття</w:t>
      </w:r>
      <w:proofErr w:type="spellEnd"/>
      <w:r w:rsidR="00193113" w:rsidRPr="004468AB">
        <w:t xml:space="preserve"> </w:t>
      </w:r>
      <w:proofErr w:type="spellStart"/>
      <w:r w:rsidR="00193113" w:rsidRPr="004468AB">
        <w:t>базової</w:t>
      </w:r>
      <w:proofErr w:type="spellEnd"/>
      <w:r w:rsidR="00193113" w:rsidRPr="004468AB">
        <w:t xml:space="preserve"> </w:t>
      </w:r>
      <w:proofErr w:type="spellStart"/>
      <w:r w:rsidR="00193113" w:rsidRPr="004468AB">
        <w:t>середньої</w:t>
      </w:r>
      <w:proofErr w:type="spellEnd"/>
      <w:r w:rsidR="00193113">
        <w:t xml:space="preserve"> </w:t>
      </w:r>
      <w:r w:rsidR="00193113" w:rsidRPr="004468AB">
        <w:t xml:space="preserve">освіти </w:t>
      </w:r>
      <w:proofErr w:type="spellStart"/>
      <w:r w:rsidR="00193113" w:rsidRPr="004468AB">
        <w:t>учням</w:t>
      </w:r>
      <w:proofErr w:type="spellEnd"/>
      <w:r w:rsidR="00193113" w:rsidRPr="004468AB">
        <w:t xml:space="preserve"> 9-</w:t>
      </w:r>
      <w:r w:rsidR="00193113">
        <w:rPr>
          <w:lang w:val="uk-UA"/>
        </w:rPr>
        <w:t>Б</w:t>
      </w:r>
      <w:r w:rsidR="00193113" w:rsidRPr="004468AB">
        <w:t xml:space="preserve"> </w:t>
      </w:r>
      <w:proofErr w:type="spellStart"/>
      <w:r w:rsidR="00193113" w:rsidRPr="004468AB">
        <w:t>класу</w:t>
      </w:r>
      <w:proofErr w:type="spellEnd"/>
      <w:r w:rsidR="00193113" w:rsidRPr="004468AB">
        <w:t>:</w:t>
      </w:r>
    </w:p>
    <w:tbl>
      <w:tblPr>
        <w:tblStyle w:val="a7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09"/>
        <w:gridCol w:w="4253"/>
      </w:tblGrid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>Антоняк Марк</w:t>
            </w:r>
            <w:r w:rsidRPr="00D93450">
              <w:rPr>
                <w:sz w:val="24"/>
                <w:szCs w:val="24"/>
              </w:rPr>
              <w:t xml:space="preserve"> Ростиславович</w:t>
            </w:r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 xml:space="preserve">Антоняк </w:t>
            </w:r>
            <w:proofErr w:type="spellStart"/>
            <w:r w:rsidRPr="007573C3">
              <w:rPr>
                <w:sz w:val="24"/>
                <w:szCs w:val="24"/>
              </w:rPr>
              <w:t>Матвій</w:t>
            </w:r>
            <w:proofErr w:type="spellEnd"/>
            <w:r w:rsidRPr="00D93450">
              <w:rPr>
                <w:sz w:val="24"/>
                <w:szCs w:val="24"/>
              </w:rPr>
              <w:t xml:space="preserve"> Ростиславович</w:t>
            </w:r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 xml:space="preserve">Байбак </w:t>
            </w:r>
            <w:proofErr w:type="spellStart"/>
            <w:r w:rsidRPr="007573C3">
              <w:rPr>
                <w:sz w:val="24"/>
                <w:szCs w:val="24"/>
              </w:rPr>
              <w:t>Валерія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Станіславівна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</w:rPr>
              <w:t xml:space="preserve"> </w:t>
            </w:r>
            <w:r w:rsidRPr="007573C3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r w:rsidRPr="007573C3">
              <w:rPr>
                <w:sz w:val="24"/>
                <w:szCs w:val="24"/>
              </w:rPr>
              <w:t>Баранова</w:t>
            </w:r>
            <w:proofErr w:type="gramStart"/>
            <w:r w:rsidRPr="007573C3">
              <w:rPr>
                <w:sz w:val="24"/>
                <w:szCs w:val="24"/>
              </w:rPr>
              <w:t xml:space="preserve"> </w:t>
            </w:r>
            <w:proofErr w:type="spellStart"/>
            <w:r w:rsidRPr="007573C3">
              <w:rPr>
                <w:sz w:val="24"/>
                <w:szCs w:val="24"/>
              </w:rPr>
              <w:t>Т</w:t>
            </w:r>
            <w:proofErr w:type="gramEnd"/>
            <w:r w:rsidRPr="007573C3">
              <w:rPr>
                <w:sz w:val="24"/>
                <w:szCs w:val="24"/>
              </w:rPr>
              <w:t>аїсія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Андріївна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Бойко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Тимур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Ігорович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Бондаренко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Катерина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Бусяк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Антон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Вікторович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Гавриловська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Орина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Денисівна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Головінова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Анастасія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Андріївна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Дорох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Данііл</w:t>
            </w:r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Геннадійович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Живодан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Володимир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Євгенійович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Карцев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Ілля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Ігорович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Коваленко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Владислав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Миколайович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Конькова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Владислава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Валеріївна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Красюк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Софія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Юріївна</w:t>
            </w:r>
            <w:proofErr w:type="spellEnd"/>
          </w:p>
        </w:tc>
      </w:tr>
      <w:tr w:rsidR="00AD38B1" w:rsidRPr="00D93450" w:rsidTr="007573C3">
        <w:tc>
          <w:tcPr>
            <w:tcW w:w="709" w:type="dxa"/>
          </w:tcPr>
          <w:p w:rsidR="00AD38B1" w:rsidRPr="00D93450" w:rsidRDefault="00AD38B1" w:rsidP="005A13EB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253" w:type="dxa"/>
          </w:tcPr>
          <w:p w:rsidR="00AD38B1" w:rsidRPr="00D93450" w:rsidRDefault="00AD38B1" w:rsidP="005A13EB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Кучеренко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Дмитро</w:t>
            </w:r>
            <w:proofErr w:type="spellEnd"/>
            <w:r w:rsidRPr="00D93450">
              <w:rPr>
                <w:sz w:val="24"/>
                <w:szCs w:val="24"/>
              </w:rPr>
              <w:t xml:space="preserve"> Вячеславович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Лапченко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Аліна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Андріївна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Мухін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Артем</w:t>
            </w:r>
            <w:proofErr w:type="spellEnd"/>
            <w:r w:rsidRPr="00D93450">
              <w:rPr>
                <w:sz w:val="24"/>
                <w:szCs w:val="24"/>
              </w:rPr>
              <w:t xml:space="preserve"> Степанович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Пасмурова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Анна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Пирожок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Богдан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Поздняков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Данііл</w:t>
            </w:r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Ігорович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Ракленко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Дмитро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Віталійович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Романченко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Сергій</w:t>
            </w:r>
            <w:r w:rsidRPr="00D93450">
              <w:rPr>
                <w:sz w:val="24"/>
                <w:szCs w:val="24"/>
              </w:rPr>
              <w:t xml:space="preserve"> Романович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Сакара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Кирил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Сарай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Віолетта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Михайлівна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Сизов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Аркадій</w:t>
            </w:r>
            <w:proofErr w:type="spellEnd"/>
            <w:r w:rsidRPr="00D93450">
              <w:rPr>
                <w:sz w:val="24"/>
                <w:szCs w:val="24"/>
              </w:rPr>
              <w:t xml:space="preserve"> Дмитрович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Талашко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Лілія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Устименко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Олег</w:t>
            </w:r>
            <w:proofErr w:type="spellEnd"/>
            <w:r w:rsidRPr="00D93450">
              <w:rPr>
                <w:sz w:val="24"/>
                <w:szCs w:val="24"/>
              </w:rPr>
              <w:t xml:space="preserve"> Валентинович</w:t>
            </w:r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 xml:space="preserve">Фатєєва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Карина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4253" w:type="dxa"/>
          </w:tcPr>
          <w:p w:rsidR="00193113" w:rsidRPr="00D93450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Чеповецький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Данііл</w:t>
            </w:r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Костянтинович</w:t>
            </w:r>
            <w:proofErr w:type="spellEnd"/>
          </w:p>
        </w:tc>
      </w:tr>
      <w:tr w:rsidR="00193113" w:rsidRPr="00D93450" w:rsidTr="007573C3">
        <w:tc>
          <w:tcPr>
            <w:tcW w:w="709" w:type="dxa"/>
          </w:tcPr>
          <w:p w:rsidR="00193113" w:rsidRPr="00D93450" w:rsidRDefault="00193113" w:rsidP="00193113">
            <w:pPr>
              <w:jc w:val="center"/>
              <w:rPr>
                <w:sz w:val="24"/>
                <w:szCs w:val="24"/>
              </w:rPr>
            </w:pPr>
            <w:r w:rsidRPr="00D93450"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4253" w:type="dxa"/>
          </w:tcPr>
          <w:p w:rsidR="00193113" w:rsidRPr="00C133AF" w:rsidRDefault="00193113" w:rsidP="00193113">
            <w:pPr>
              <w:jc w:val="both"/>
              <w:rPr>
                <w:sz w:val="24"/>
                <w:szCs w:val="24"/>
              </w:rPr>
            </w:pPr>
            <w:proofErr w:type="spellStart"/>
            <w:r w:rsidRPr="00D93450">
              <w:rPr>
                <w:sz w:val="24"/>
                <w:szCs w:val="24"/>
                <w:lang w:val="en-US"/>
              </w:rPr>
              <w:t>Чуфістов</w:t>
            </w:r>
            <w:proofErr w:type="spellEnd"/>
            <w:r w:rsidRPr="00D9345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  <w:lang w:val="en-US"/>
              </w:rPr>
              <w:t>Артем</w:t>
            </w:r>
            <w:proofErr w:type="spellEnd"/>
            <w:r w:rsidRPr="00D93450">
              <w:rPr>
                <w:sz w:val="24"/>
                <w:szCs w:val="24"/>
              </w:rPr>
              <w:t xml:space="preserve"> </w:t>
            </w:r>
            <w:proofErr w:type="spellStart"/>
            <w:r w:rsidRPr="00D93450">
              <w:rPr>
                <w:sz w:val="24"/>
                <w:szCs w:val="24"/>
              </w:rPr>
              <w:t>Ігорович</w:t>
            </w:r>
            <w:proofErr w:type="spellEnd"/>
          </w:p>
        </w:tc>
      </w:tr>
    </w:tbl>
    <w:p w:rsidR="00193113" w:rsidRPr="00C37A75" w:rsidRDefault="007573C3" w:rsidP="007573C3">
      <w:pPr>
        <w:spacing w:before="60"/>
        <w:jc w:val="both"/>
      </w:pPr>
      <w:r>
        <w:rPr>
          <w:lang w:val="uk-UA"/>
        </w:rPr>
        <w:t xml:space="preserve">3. </w:t>
      </w:r>
      <w:proofErr w:type="spellStart"/>
      <w:r w:rsidR="00193113">
        <w:t>Видати</w:t>
      </w:r>
      <w:proofErr w:type="spellEnd"/>
      <w:r w:rsidR="00193113">
        <w:t xml:space="preserve"> </w:t>
      </w:r>
      <w:proofErr w:type="spellStart"/>
      <w:proofErr w:type="gramStart"/>
      <w:r w:rsidR="00193113" w:rsidRPr="00C37A75">
        <w:t>св</w:t>
      </w:r>
      <w:proofErr w:type="gramEnd"/>
      <w:r w:rsidR="00193113" w:rsidRPr="00C37A75">
        <w:t>ідоцтв</w:t>
      </w:r>
      <w:r w:rsidR="00193113">
        <w:t>о</w:t>
      </w:r>
      <w:proofErr w:type="spellEnd"/>
      <w:r w:rsidR="00193113" w:rsidRPr="00C37A75">
        <w:t xml:space="preserve"> про </w:t>
      </w:r>
      <w:proofErr w:type="spellStart"/>
      <w:r w:rsidR="00193113" w:rsidRPr="00C37A75">
        <w:t>здобуття</w:t>
      </w:r>
      <w:proofErr w:type="spellEnd"/>
      <w:r w:rsidR="00193113" w:rsidRPr="00C37A75">
        <w:t xml:space="preserve"> </w:t>
      </w:r>
      <w:proofErr w:type="spellStart"/>
      <w:r w:rsidR="00193113" w:rsidRPr="00C37A75">
        <w:t>базової</w:t>
      </w:r>
      <w:proofErr w:type="spellEnd"/>
      <w:r w:rsidR="00193113" w:rsidRPr="00C37A75">
        <w:t xml:space="preserve"> </w:t>
      </w:r>
      <w:proofErr w:type="spellStart"/>
      <w:r w:rsidR="00193113" w:rsidRPr="00C37A75">
        <w:t>середньої</w:t>
      </w:r>
      <w:proofErr w:type="spellEnd"/>
      <w:r w:rsidR="00193113" w:rsidRPr="00C37A75">
        <w:t xml:space="preserve"> освіти </w:t>
      </w:r>
      <w:proofErr w:type="spellStart"/>
      <w:r w:rsidR="00193113" w:rsidRPr="00C37A75">
        <w:t>з</w:t>
      </w:r>
      <w:proofErr w:type="spellEnd"/>
      <w:r w:rsidR="00193113" w:rsidRPr="00C37A75">
        <w:t xml:space="preserve"> </w:t>
      </w:r>
      <w:proofErr w:type="spellStart"/>
      <w:r w:rsidR="00193113" w:rsidRPr="00C37A75">
        <w:t>відзнакою</w:t>
      </w:r>
      <w:proofErr w:type="spellEnd"/>
      <w:r w:rsidR="00193113">
        <w:t>:</w:t>
      </w:r>
    </w:p>
    <w:p w:rsidR="00193113" w:rsidRPr="009F0DC1" w:rsidRDefault="00193113" w:rsidP="007E5405">
      <w:pPr>
        <w:pStyle w:val="1"/>
        <w:tabs>
          <w:tab w:val="left" w:pos="0"/>
        </w:tabs>
        <w:spacing w:before="120" w:after="0" w:line="240" w:lineRule="auto"/>
        <w:ind w:left="15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0DC1">
        <w:rPr>
          <w:rFonts w:ascii="Times New Roman" w:hAnsi="Times New Roman"/>
          <w:sz w:val="24"/>
          <w:szCs w:val="24"/>
        </w:rPr>
        <w:t>Єрмаков</w:t>
      </w:r>
      <w:r>
        <w:rPr>
          <w:rFonts w:ascii="Times New Roman" w:hAnsi="Times New Roman"/>
          <w:sz w:val="24"/>
          <w:szCs w:val="24"/>
        </w:rPr>
        <w:t>ій</w:t>
      </w:r>
      <w:r w:rsidRPr="009F0DC1">
        <w:rPr>
          <w:rFonts w:ascii="Times New Roman" w:hAnsi="Times New Roman"/>
          <w:sz w:val="24"/>
          <w:szCs w:val="24"/>
        </w:rPr>
        <w:t xml:space="preserve"> Ірин</w:t>
      </w:r>
      <w:r>
        <w:rPr>
          <w:rFonts w:ascii="Times New Roman" w:hAnsi="Times New Roman"/>
          <w:sz w:val="24"/>
          <w:szCs w:val="24"/>
        </w:rPr>
        <w:t>і</w:t>
      </w:r>
      <w:r w:rsidRPr="009F0DC1">
        <w:rPr>
          <w:rFonts w:ascii="Times New Roman" w:hAnsi="Times New Roman"/>
          <w:sz w:val="24"/>
          <w:szCs w:val="24"/>
        </w:rPr>
        <w:t xml:space="preserve"> Вадимівн</w:t>
      </w:r>
      <w:r>
        <w:rPr>
          <w:rFonts w:ascii="Times New Roman" w:hAnsi="Times New Roman"/>
          <w:sz w:val="24"/>
          <w:szCs w:val="24"/>
        </w:rPr>
        <w:t>і</w:t>
      </w:r>
      <w:r w:rsidRPr="009F0DC1">
        <w:rPr>
          <w:rFonts w:ascii="Times New Roman" w:hAnsi="Times New Roman"/>
          <w:sz w:val="24"/>
          <w:szCs w:val="24"/>
        </w:rPr>
        <w:t>, учениц</w:t>
      </w:r>
      <w:r>
        <w:rPr>
          <w:rFonts w:ascii="Times New Roman" w:hAnsi="Times New Roman"/>
          <w:sz w:val="24"/>
          <w:szCs w:val="24"/>
        </w:rPr>
        <w:t>і</w:t>
      </w:r>
      <w:r w:rsidRPr="009F0DC1">
        <w:rPr>
          <w:rFonts w:ascii="Times New Roman" w:hAnsi="Times New Roman"/>
          <w:sz w:val="24"/>
          <w:szCs w:val="24"/>
        </w:rPr>
        <w:t xml:space="preserve"> 9-А класу;</w:t>
      </w:r>
    </w:p>
    <w:p w:rsidR="00E76665" w:rsidRPr="007573C3" w:rsidRDefault="00193113" w:rsidP="007573C3">
      <w:pPr>
        <w:pStyle w:val="a3"/>
        <w:spacing w:before="120"/>
        <w:ind w:left="1559"/>
        <w:contextualSpacing w:val="0"/>
        <w:rPr>
          <w:lang w:val="uk-UA"/>
        </w:rPr>
      </w:pPr>
      <w:proofErr w:type="spellStart"/>
      <w:proofErr w:type="gramStart"/>
      <w:r w:rsidRPr="009F0DC1">
        <w:t>Кучеряв</w:t>
      </w:r>
      <w:proofErr w:type="gramEnd"/>
      <w:r>
        <w:t>ій</w:t>
      </w:r>
      <w:proofErr w:type="spellEnd"/>
      <w:r w:rsidRPr="009F0DC1">
        <w:t xml:space="preserve"> </w:t>
      </w:r>
      <w:proofErr w:type="spellStart"/>
      <w:r w:rsidRPr="009F0DC1">
        <w:t>Анастасі</w:t>
      </w:r>
      <w:r>
        <w:t>ї</w:t>
      </w:r>
      <w:proofErr w:type="spellEnd"/>
      <w:r w:rsidRPr="009F0DC1">
        <w:t xml:space="preserve"> </w:t>
      </w:r>
      <w:proofErr w:type="spellStart"/>
      <w:r w:rsidRPr="009F0DC1">
        <w:t>Олек</w:t>
      </w:r>
      <w:bookmarkStart w:id="0" w:name="_GoBack"/>
      <w:bookmarkEnd w:id="0"/>
      <w:r w:rsidRPr="009F0DC1">
        <w:t>сандрівн</w:t>
      </w:r>
      <w:r>
        <w:t>і</w:t>
      </w:r>
      <w:proofErr w:type="spellEnd"/>
      <w:r w:rsidRPr="009F0DC1">
        <w:t xml:space="preserve">, </w:t>
      </w:r>
      <w:proofErr w:type="spellStart"/>
      <w:r w:rsidRPr="009F0DC1">
        <w:t>учениц</w:t>
      </w:r>
      <w:r>
        <w:t>і</w:t>
      </w:r>
      <w:proofErr w:type="spellEnd"/>
      <w:r w:rsidRPr="009F0DC1">
        <w:t xml:space="preserve"> 9-Б </w:t>
      </w:r>
      <w:proofErr w:type="spellStart"/>
      <w:r w:rsidRPr="009F0DC1">
        <w:t>класу</w:t>
      </w:r>
      <w:proofErr w:type="spellEnd"/>
      <w:r w:rsidRPr="009F0DC1">
        <w:t>.</w:t>
      </w:r>
    </w:p>
    <w:p w:rsidR="00E76665" w:rsidRDefault="00657B76">
      <w:pPr>
        <w:pStyle w:val="a3"/>
        <w:tabs>
          <w:tab w:val="left" w:pos="567"/>
          <w:tab w:val="left" w:pos="113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034B">
        <w:rPr>
          <w:sz w:val="28"/>
          <w:szCs w:val="28"/>
          <w:lang w:val="uk-UA"/>
        </w:rPr>
        <w:t xml:space="preserve">. Класним керівникам 9 класів Дановській А.А, Кузніченко А.О. зробити відповідні записи </w:t>
      </w:r>
      <w:r w:rsidR="00193113">
        <w:rPr>
          <w:sz w:val="28"/>
          <w:szCs w:val="28"/>
          <w:lang w:val="uk-UA"/>
        </w:rPr>
        <w:t xml:space="preserve">в особових справах учнів та </w:t>
      </w:r>
      <w:r w:rsidR="00FD034B">
        <w:rPr>
          <w:sz w:val="28"/>
          <w:szCs w:val="28"/>
          <w:lang w:val="uk-UA"/>
        </w:rPr>
        <w:t xml:space="preserve">на сторінках класного журналу </w:t>
      </w:r>
    </w:p>
    <w:p w:rsidR="00E76665" w:rsidRDefault="00FD034B">
      <w:pPr>
        <w:tabs>
          <w:tab w:val="left" w:pos="284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12.06.2024</w:t>
      </w:r>
    </w:p>
    <w:p w:rsidR="00193113" w:rsidRDefault="00193113" w:rsidP="00193113">
      <w:pPr>
        <w:tabs>
          <w:tab w:val="num" w:pos="0"/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7573C3">
        <w:rPr>
          <w:sz w:val="28"/>
          <w:szCs w:val="28"/>
          <w:lang w:val="uk-UA"/>
        </w:rPr>
        <w:t xml:space="preserve">Секретарю ліцею </w:t>
      </w:r>
      <w:proofErr w:type="spellStart"/>
      <w:r w:rsidRPr="007573C3">
        <w:rPr>
          <w:sz w:val="28"/>
          <w:szCs w:val="28"/>
          <w:lang w:val="uk-UA"/>
        </w:rPr>
        <w:t>Циганковій</w:t>
      </w:r>
      <w:proofErr w:type="spellEnd"/>
      <w:r w:rsidRPr="007573C3">
        <w:rPr>
          <w:sz w:val="28"/>
          <w:szCs w:val="28"/>
          <w:lang w:val="uk-UA"/>
        </w:rPr>
        <w:t xml:space="preserve"> Н.Д. </w:t>
      </w:r>
      <w:r>
        <w:rPr>
          <w:sz w:val="28"/>
          <w:szCs w:val="28"/>
          <w:lang w:val="uk-UA"/>
        </w:rPr>
        <w:t>зробити запис про переведення учнів на наступний рік навчання в алфавітній книзі</w:t>
      </w:r>
    </w:p>
    <w:p w:rsidR="00E76665" w:rsidRDefault="00FD034B">
      <w:pPr>
        <w:tabs>
          <w:tab w:val="num" w:pos="0"/>
          <w:tab w:val="left" w:pos="284"/>
          <w:tab w:val="left" w:pos="42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14.06.2024</w:t>
      </w:r>
    </w:p>
    <w:p w:rsidR="00E76665" w:rsidRDefault="00657B76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D034B">
        <w:rPr>
          <w:sz w:val="28"/>
          <w:szCs w:val="28"/>
          <w:lang w:val="uk-UA"/>
        </w:rPr>
        <w:t>. Контроль за виконанням даного наказу покласти на заступника начальника ліцею з навчальної роботи Кучер Н.Г.</w:t>
      </w:r>
    </w:p>
    <w:p w:rsidR="00E76665" w:rsidRDefault="00E76665">
      <w:pPr>
        <w:pStyle w:val="a3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E76665" w:rsidRDefault="00E766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6665" w:rsidRDefault="00FD03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ліцею    </w:t>
      </w:r>
      <w:r w:rsidR="007573C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Сергій ФОРОСТОВЕЦЬ</w:t>
      </w:r>
    </w:p>
    <w:p w:rsidR="00FD034B" w:rsidRDefault="00FD034B" w:rsidP="00FD034B">
      <w:pPr>
        <w:spacing w:line="36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Наталія Кучер, 725-84-54</w:t>
      </w:r>
    </w:p>
    <w:sectPr w:rsidR="00FD034B" w:rsidSect="007573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1D7"/>
    <w:multiLevelType w:val="hybridMultilevel"/>
    <w:tmpl w:val="E976E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AA0"/>
    <w:multiLevelType w:val="multilevel"/>
    <w:tmpl w:val="7E8C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2B2CFE"/>
    <w:multiLevelType w:val="hybridMultilevel"/>
    <w:tmpl w:val="98BE30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16B9"/>
    <w:multiLevelType w:val="hybridMultilevel"/>
    <w:tmpl w:val="B62AE55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48D"/>
    <w:multiLevelType w:val="hybridMultilevel"/>
    <w:tmpl w:val="B6742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87788"/>
    <w:multiLevelType w:val="hybridMultilevel"/>
    <w:tmpl w:val="A626A5D4"/>
    <w:lvl w:ilvl="0" w:tplc="3D2C3D5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C1086"/>
    <w:multiLevelType w:val="hybridMultilevel"/>
    <w:tmpl w:val="5B809816"/>
    <w:lvl w:ilvl="0" w:tplc="4BE063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441572"/>
    <w:multiLevelType w:val="hybridMultilevel"/>
    <w:tmpl w:val="2DD47B8E"/>
    <w:lvl w:ilvl="0" w:tplc="A210F1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00A78"/>
    <w:multiLevelType w:val="hybridMultilevel"/>
    <w:tmpl w:val="43CC60BE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E215A"/>
    <w:multiLevelType w:val="hybridMultilevel"/>
    <w:tmpl w:val="5332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D20A3"/>
    <w:multiLevelType w:val="hybridMultilevel"/>
    <w:tmpl w:val="17C441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7526E"/>
    <w:multiLevelType w:val="hybridMultilevel"/>
    <w:tmpl w:val="2DD47B8E"/>
    <w:lvl w:ilvl="0" w:tplc="A210F1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44595"/>
    <w:multiLevelType w:val="hybridMultilevel"/>
    <w:tmpl w:val="81C60542"/>
    <w:lvl w:ilvl="0" w:tplc="015EE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D5CCC"/>
    <w:multiLevelType w:val="hybridMultilevel"/>
    <w:tmpl w:val="8B2A5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A7339"/>
    <w:multiLevelType w:val="hybridMultilevel"/>
    <w:tmpl w:val="5B809816"/>
    <w:lvl w:ilvl="0" w:tplc="4BE063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39439DB"/>
    <w:multiLevelType w:val="hybridMultilevel"/>
    <w:tmpl w:val="873A2AD4"/>
    <w:lvl w:ilvl="0" w:tplc="BEFC6FE0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5657967"/>
    <w:multiLevelType w:val="multilevel"/>
    <w:tmpl w:val="66927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576F76"/>
    <w:multiLevelType w:val="hybridMultilevel"/>
    <w:tmpl w:val="EF0A0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B21A9"/>
    <w:multiLevelType w:val="hybridMultilevel"/>
    <w:tmpl w:val="E5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85C28"/>
    <w:multiLevelType w:val="hybridMultilevel"/>
    <w:tmpl w:val="814E0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65965"/>
    <w:multiLevelType w:val="hybridMultilevel"/>
    <w:tmpl w:val="86DE65BE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818E2"/>
    <w:multiLevelType w:val="hybridMultilevel"/>
    <w:tmpl w:val="750CB3D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A55F8F"/>
    <w:multiLevelType w:val="hybridMultilevel"/>
    <w:tmpl w:val="6CF80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9361C"/>
    <w:multiLevelType w:val="hybridMultilevel"/>
    <w:tmpl w:val="35DC8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338EF"/>
    <w:multiLevelType w:val="hybridMultilevel"/>
    <w:tmpl w:val="F196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D2686"/>
    <w:multiLevelType w:val="hybridMultilevel"/>
    <w:tmpl w:val="5D72635C"/>
    <w:lvl w:ilvl="0" w:tplc="D586FC36">
      <w:start w:val="1"/>
      <w:numFmt w:val="decimal"/>
      <w:lvlText w:val="%1."/>
      <w:lvlJc w:val="left"/>
      <w:pPr>
        <w:ind w:left="1648" w:hanging="6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E581E"/>
    <w:multiLevelType w:val="hybridMultilevel"/>
    <w:tmpl w:val="5B809816"/>
    <w:lvl w:ilvl="0" w:tplc="4BE063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4171410"/>
    <w:multiLevelType w:val="hybridMultilevel"/>
    <w:tmpl w:val="3886F7FA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6D07CA"/>
    <w:multiLevelType w:val="hybridMultilevel"/>
    <w:tmpl w:val="6F7ECB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C3AD4"/>
    <w:multiLevelType w:val="hybridMultilevel"/>
    <w:tmpl w:val="27625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B4F13"/>
    <w:multiLevelType w:val="hybridMultilevel"/>
    <w:tmpl w:val="B144F1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956C0"/>
    <w:multiLevelType w:val="hybridMultilevel"/>
    <w:tmpl w:val="A628E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55741"/>
    <w:multiLevelType w:val="hybridMultilevel"/>
    <w:tmpl w:val="2AA460F8"/>
    <w:lvl w:ilvl="0" w:tplc="B9A2EB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8"/>
  </w:num>
  <w:num w:numId="4">
    <w:abstractNumId w:val="11"/>
  </w:num>
  <w:num w:numId="5">
    <w:abstractNumId w:val="7"/>
  </w:num>
  <w:num w:numId="6">
    <w:abstractNumId w:val="9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8"/>
  </w:num>
  <w:num w:numId="16">
    <w:abstractNumId w:val="1"/>
  </w:num>
  <w:num w:numId="17">
    <w:abstractNumId w:val="4"/>
  </w:num>
  <w:num w:numId="18">
    <w:abstractNumId w:val="2"/>
  </w:num>
  <w:num w:numId="19">
    <w:abstractNumId w:val="19"/>
  </w:num>
  <w:num w:numId="20">
    <w:abstractNumId w:val="13"/>
  </w:num>
  <w:num w:numId="21">
    <w:abstractNumId w:val="17"/>
  </w:num>
  <w:num w:numId="22">
    <w:abstractNumId w:val="0"/>
  </w:num>
  <w:num w:numId="23">
    <w:abstractNumId w:val="29"/>
  </w:num>
  <w:num w:numId="24">
    <w:abstractNumId w:val="21"/>
  </w:num>
  <w:num w:numId="25">
    <w:abstractNumId w:val="23"/>
  </w:num>
  <w:num w:numId="26">
    <w:abstractNumId w:val="10"/>
  </w:num>
  <w:num w:numId="27">
    <w:abstractNumId w:val="20"/>
  </w:num>
  <w:num w:numId="28">
    <w:abstractNumId w:val="22"/>
  </w:num>
  <w:num w:numId="29">
    <w:abstractNumId w:val="32"/>
  </w:num>
  <w:num w:numId="30">
    <w:abstractNumId w:val="15"/>
  </w:num>
  <w:num w:numId="31">
    <w:abstractNumId w:val="6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665"/>
    <w:rsid w:val="00193113"/>
    <w:rsid w:val="002972ED"/>
    <w:rsid w:val="003B7392"/>
    <w:rsid w:val="00657B76"/>
    <w:rsid w:val="0067228A"/>
    <w:rsid w:val="007573C3"/>
    <w:rsid w:val="007E5405"/>
    <w:rsid w:val="00865D97"/>
    <w:rsid w:val="00AD38B1"/>
    <w:rsid w:val="00B777D9"/>
    <w:rsid w:val="00C35C71"/>
    <w:rsid w:val="00D3048B"/>
    <w:rsid w:val="00E76665"/>
    <w:rsid w:val="00F65E31"/>
    <w:rsid w:val="00FD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7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Hyperlink"/>
    <w:basedOn w:val="a0"/>
    <w:rsid w:val="00C35C71"/>
    <w:rPr>
      <w:color w:val="0000FF"/>
      <w:u w:val="single"/>
    </w:rPr>
  </w:style>
  <w:style w:type="table" w:styleId="a7">
    <w:name w:val="Table Grid"/>
    <w:basedOn w:val="a1"/>
    <w:uiPriority w:val="59"/>
    <w:rsid w:val="00C3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93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 Windows</cp:lastModifiedBy>
  <cp:revision>3</cp:revision>
  <cp:lastPrinted>2023-06-01T16:05:00Z</cp:lastPrinted>
  <dcterms:created xsi:type="dcterms:W3CDTF">2024-06-17T10:29:00Z</dcterms:created>
  <dcterms:modified xsi:type="dcterms:W3CDTF">2024-12-09T11:51:00Z</dcterms:modified>
</cp:coreProperties>
</file>