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3" w:rsidRDefault="006B1284" w:rsidP="00E46C02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color w:val="1F4E79" w:themeColor="accent1" w:themeShade="80"/>
          <w:spacing w:val="8"/>
          <w:kern w:val="36"/>
          <w:sz w:val="28"/>
          <w:szCs w:val="28"/>
          <w:lang w:val="uk-UA"/>
        </w:rPr>
      </w:pPr>
      <w:r w:rsidRPr="00E46C02">
        <w:rPr>
          <w:rFonts w:ascii="Georgia" w:eastAsia="Times New Roman" w:hAnsi="Georgia" w:cs="Times New Roman"/>
          <w:b/>
          <w:color w:val="1F4E79" w:themeColor="accent1" w:themeShade="80"/>
          <w:spacing w:val="8"/>
          <w:kern w:val="36"/>
          <w:sz w:val="28"/>
          <w:szCs w:val="28"/>
          <w:lang w:val="uk-UA"/>
        </w:rPr>
        <w:t>Чинники ус</w:t>
      </w:r>
      <w:r w:rsidR="008A2DC3" w:rsidRPr="00E46C02">
        <w:rPr>
          <w:rFonts w:ascii="Georgia" w:eastAsia="Times New Roman" w:hAnsi="Georgia" w:cs="Times New Roman"/>
          <w:b/>
          <w:color w:val="1F4E79" w:themeColor="accent1" w:themeShade="80"/>
          <w:spacing w:val="8"/>
          <w:kern w:val="36"/>
          <w:sz w:val="28"/>
          <w:szCs w:val="28"/>
          <w:lang w:val="uk-UA"/>
        </w:rPr>
        <w:t xml:space="preserve">пішної адаптації ліцеїстів </w:t>
      </w:r>
      <w:r w:rsidRPr="00E46C02">
        <w:rPr>
          <w:rFonts w:ascii="Georgia" w:eastAsia="Times New Roman" w:hAnsi="Georgia" w:cs="Times New Roman"/>
          <w:b/>
          <w:color w:val="1F4E79" w:themeColor="accent1" w:themeShade="80"/>
          <w:spacing w:val="8"/>
          <w:kern w:val="36"/>
          <w:sz w:val="28"/>
          <w:szCs w:val="28"/>
          <w:lang w:val="uk-UA"/>
        </w:rPr>
        <w:t>в умовах воєнного стану та дистанційної освіти</w:t>
      </w:r>
    </w:p>
    <w:p w:rsidR="0072236C" w:rsidRPr="00E46C02" w:rsidRDefault="0072236C" w:rsidP="0072236C">
      <w:pPr>
        <w:spacing w:after="225" w:line="240" w:lineRule="auto"/>
        <w:jc w:val="right"/>
        <w:outlineLvl w:val="0"/>
        <w:rPr>
          <w:rFonts w:ascii="Georgia" w:eastAsia="Times New Roman" w:hAnsi="Georgia" w:cs="Times New Roman"/>
          <w:b/>
          <w:color w:val="1F4E79" w:themeColor="accent1" w:themeShade="80"/>
          <w:spacing w:val="8"/>
          <w:kern w:val="36"/>
          <w:sz w:val="28"/>
          <w:szCs w:val="28"/>
          <w:lang w:val="uk-UA"/>
        </w:rPr>
      </w:pPr>
      <w:r w:rsidRPr="0072236C">
        <w:rPr>
          <w:rFonts w:ascii="Georgia" w:eastAsia="Times New Roman" w:hAnsi="Georgia" w:cs="Times New Roman"/>
          <w:b/>
          <w:color w:val="1F4E79" w:themeColor="accent1" w:themeShade="80"/>
          <w:spacing w:val="8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0</wp:posOffset>
            </wp:positionV>
            <wp:extent cx="3163570" cy="1896110"/>
            <wp:effectExtent l="0" t="0" r="0" b="8890"/>
            <wp:wrapSquare wrapText="bothSides"/>
            <wp:docPr id="1" name="Рисунок 1" descr="Як у Львові школярі початкових класів повертаються за парти. Ві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у Львові школярі початкових класів повертаються за парти. Віде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284" w:rsidRPr="00E46C02" w:rsidRDefault="006B1284" w:rsidP="00E46C02">
      <w:pPr>
        <w:spacing w:after="150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b/>
          <w:bCs/>
          <w:color w:val="141538"/>
          <w:sz w:val="28"/>
          <w:szCs w:val="28"/>
          <w:lang w:val="uk-UA"/>
        </w:rPr>
        <w:t>Ознаки успішної адаптації:</w:t>
      </w:r>
    </w:p>
    <w:p w:rsidR="006B1284" w:rsidRPr="00E46C02" w:rsidRDefault="006B1284" w:rsidP="00E46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успішне засвоєння навчального матеріалу;</w:t>
      </w:r>
    </w:p>
    <w:p w:rsidR="006B1284" w:rsidRPr="00E46C02" w:rsidRDefault="006B1284" w:rsidP="00E46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готовність до виконання вимог учителів без попереднього заохочення;</w:t>
      </w:r>
      <w:bookmarkStart w:id="0" w:name="_GoBack"/>
      <w:bookmarkEnd w:id="0"/>
    </w:p>
    <w:p w:rsidR="006B1284" w:rsidRPr="00E46C02" w:rsidRDefault="006B1284" w:rsidP="00E46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адекватне сприйняття оцінок або зауважень учителя;</w:t>
      </w:r>
    </w:p>
    <w:p w:rsidR="006B1284" w:rsidRPr="00E46C02" w:rsidRDefault="006B1284" w:rsidP="00E46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 xml:space="preserve">активність, уважність, стриманість на </w:t>
      </w:r>
      <w:proofErr w:type="spellStart"/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уроках</w:t>
      </w:r>
      <w:proofErr w:type="spellEnd"/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;</w:t>
      </w:r>
    </w:p>
    <w:p w:rsidR="006B1284" w:rsidRPr="00E46C02" w:rsidRDefault="006B1284" w:rsidP="00E46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позитивне оцінювання учнем власних дій і результатів докладених зусиль;</w:t>
      </w:r>
    </w:p>
    <w:p w:rsidR="006B1284" w:rsidRPr="00E46C02" w:rsidRDefault="006B1284" w:rsidP="00E46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спілкування з однокласниками;</w:t>
      </w:r>
    </w:p>
    <w:p w:rsidR="006B1284" w:rsidRPr="00E46C02" w:rsidRDefault="006B1284" w:rsidP="00E46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довільні та усвідомлені психічні процеси та стани (в першу чергу емоції), їх внутрішнє опосередкування;</w:t>
      </w:r>
    </w:p>
    <w:p w:rsidR="006B1284" w:rsidRPr="00E46C02" w:rsidRDefault="006B1284" w:rsidP="00E46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сформоване почуття дорослості та відповідальності;</w:t>
      </w:r>
    </w:p>
    <w:p w:rsidR="006B1284" w:rsidRPr="00E46C02" w:rsidRDefault="006B1284" w:rsidP="00E46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динамічний розвиток самосвідомості (Я-концепції, самооцінки);</w:t>
      </w:r>
    </w:p>
    <w:p w:rsidR="006B1284" w:rsidRPr="00E46C02" w:rsidRDefault="006B1284" w:rsidP="00E46C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орієнтація на однолітків.</w:t>
      </w:r>
    </w:p>
    <w:p w:rsidR="006B1284" w:rsidRPr="00E46C02" w:rsidRDefault="006B1284" w:rsidP="00E46C02">
      <w:pPr>
        <w:spacing w:after="150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i/>
          <w:iCs/>
          <w:color w:val="141538"/>
          <w:sz w:val="28"/>
          <w:szCs w:val="28"/>
          <w:lang w:val="uk-UA"/>
        </w:rPr>
        <w:t>Результатом успішної психологічної адаптації є гармонійний, сприятливий, стабільний фон для різностороннього розвитку особистості ліцеїста. Результатом успішної педагогічної адаптації – формування нових знань, умінь і навичок та навчальні успіхи.</w:t>
      </w:r>
    </w:p>
    <w:p w:rsidR="006B1284" w:rsidRPr="00E46C02" w:rsidRDefault="006B1284" w:rsidP="00E46C02">
      <w:pPr>
        <w:spacing w:after="150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 xml:space="preserve">Тож, настав </w:t>
      </w:r>
      <w:r w:rsidR="00E46C02"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новий навчальний рік і вчителі та</w:t>
      </w: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 xml:space="preserve"> батьки, скоріш за все стикнулися з тим, що </w:t>
      </w:r>
      <w:r w:rsidR="00E46C02"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ліцеїсти стали менш уважними та зібраними</w:t>
      </w: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 xml:space="preserve">, з’явилися сумніви в собі та тривожність. Це нормально і неприємності </w:t>
      </w:r>
      <w:r w:rsidR="00E46C02"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минуть</w:t>
      </w: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, якщо адаптація пройде успішно. Війна та необхідність навчатися дистанційно ставить додаткові виклики.</w:t>
      </w:r>
    </w:p>
    <w:p w:rsidR="006B1284" w:rsidRPr="00E46C02" w:rsidRDefault="006B1284" w:rsidP="00E46C02">
      <w:pPr>
        <w:spacing w:after="150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b/>
          <w:bCs/>
          <w:color w:val="141538"/>
          <w:sz w:val="28"/>
          <w:szCs w:val="28"/>
          <w:lang w:val="uk-UA"/>
        </w:rPr>
        <w:t>Що потрібно, щоб адаптація проходила успішно:</w:t>
      </w:r>
    </w:p>
    <w:p w:rsidR="006B1284" w:rsidRPr="00E46C02" w:rsidRDefault="006B1284" w:rsidP="00E46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зрозумілість вимог і задач, які ставляться перед дитиною;</w:t>
      </w:r>
    </w:p>
    <w:p w:rsidR="006B1284" w:rsidRPr="00E46C02" w:rsidRDefault="006B1284" w:rsidP="00E46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єдність зусиль і вимог батьків та вчителів;</w:t>
      </w:r>
    </w:p>
    <w:p w:rsidR="006B1284" w:rsidRPr="00E46C02" w:rsidRDefault="006B1284" w:rsidP="00E46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задовільний фізіологічний стан дитини;</w:t>
      </w:r>
    </w:p>
    <w:p w:rsidR="006B1284" w:rsidRPr="00E46C02" w:rsidRDefault="006B1284" w:rsidP="00E46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комфортне соціальне середовище;</w:t>
      </w:r>
    </w:p>
    <w:p w:rsidR="006B1284" w:rsidRPr="00E46C02" w:rsidRDefault="006B1284" w:rsidP="00E46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розуміння з боку дорослих особливостей підліткового віку;</w:t>
      </w:r>
    </w:p>
    <w:p w:rsidR="006B1284" w:rsidRPr="00E46C02" w:rsidRDefault="006B1284" w:rsidP="00E46C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орієнтаці</w:t>
      </w:r>
      <w:r w:rsidR="00E46C02"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 xml:space="preserve">я на минулий досвід та наявні </w:t>
      </w: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знання.</w:t>
      </w:r>
    </w:p>
    <w:p w:rsidR="006B1284" w:rsidRPr="00E46C02" w:rsidRDefault="006B1284" w:rsidP="00E46C02">
      <w:pPr>
        <w:spacing w:after="150" w:line="240" w:lineRule="auto"/>
        <w:jc w:val="center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b/>
          <w:bCs/>
          <w:color w:val="141538"/>
          <w:sz w:val="28"/>
          <w:szCs w:val="28"/>
          <w:lang w:val="uk-UA"/>
        </w:rPr>
        <w:lastRenderedPageBreak/>
        <w:t>Поради батькам:</w:t>
      </w:r>
    </w:p>
    <w:p w:rsidR="006B1284" w:rsidRPr="00E46C02" w:rsidRDefault="006B1284" w:rsidP="00E46C02">
      <w:pPr>
        <w:spacing w:after="150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b/>
          <w:bCs/>
          <w:color w:val="141538"/>
          <w:sz w:val="28"/>
          <w:szCs w:val="28"/>
          <w:lang w:val="uk-UA"/>
        </w:rPr>
        <w:t>1.Дбайте про власний спокій і інформованість: спілкуйтесь з дитиною, класним керівником, вчителями, іншими батьками. Ваша стійкість важлива дитині,</w:t>
      </w: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 xml:space="preserve"> бо вони завжди відчувають емоційний стан батьків і відчувають страх та тривожність. Батьківське занепокоєння зрозуміле, бо має під собою об’єктивні причини. Дорослий є джерелом відчуття безпеки. Говоріть з дитиною про те, що її турбує але якщо і ви щось відчуваєте, чесно </w:t>
      </w:r>
      <w:proofErr w:type="spellStart"/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вербалізуйте</w:t>
      </w:r>
      <w:proofErr w:type="spellEnd"/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 xml:space="preserve"> свої емоції. Тривога завжди пов’язана з невідомістю, невизначеністю, відвертими розмовами ви долаєте невизначеність. Тепер ваша дитина розуміє вас краще, а головне відчуває що ви поруч, і тривога вщухає. Обговоріть конкретні реальні дії та послідовність кроків, тобто ті речі які ви можете контролювати і де ви можете вплинути.</w:t>
      </w:r>
    </w:p>
    <w:p w:rsidR="006B1284" w:rsidRPr="00E46C02" w:rsidRDefault="006B1284" w:rsidP="00E46C02">
      <w:pPr>
        <w:spacing w:after="150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b/>
          <w:bCs/>
          <w:color w:val="141538"/>
          <w:sz w:val="28"/>
          <w:szCs w:val="28"/>
          <w:lang w:val="uk-UA"/>
        </w:rPr>
        <w:t>2.Зверніть увагу на зміни у поведінці дитини.</w:t>
      </w: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 Чи є вони корисними, чим викликані? Якщо щось вас турбує – зверніться до класного керівника та шкільного психолога.</w:t>
      </w:r>
    </w:p>
    <w:p w:rsidR="006B1284" w:rsidRPr="00E46C02" w:rsidRDefault="006B1284" w:rsidP="00E46C02">
      <w:pPr>
        <w:spacing w:after="150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b/>
          <w:bCs/>
          <w:color w:val="141538"/>
          <w:sz w:val="28"/>
          <w:szCs w:val="28"/>
          <w:lang w:val="uk-UA"/>
        </w:rPr>
        <w:t>3. Привчайте дитину до самостійності.</w:t>
      </w: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 На початку будуть вкрай необхідні ваші конкретні інструкції та терпіння, не поспішайте та не послаблюйте контроль за навчанням дитини.</w:t>
      </w:r>
    </w:p>
    <w:p w:rsidR="006B1284" w:rsidRPr="00E46C02" w:rsidRDefault="006B1284" w:rsidP="00E46C02">
      <w:pPr>
        <w:spacing w:after="150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b/>
          <w:bCs/>
          <w:color w:val="141538"/>
          <w:sz w:val="28"/>
          <w:szCs w:val="28"/>
          <w:lang w:val="uk-UA"/>
        </w:rPr>
        <w:t>4. Спонукайте звертатися за допомогою до вчителів.</w:t>
      </w: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 Розкажіть, що новим вчителям також важливо знайомитись з новими учнями, а знайомство відбувається в активному спілкуванні.</w:t>
      </w:r>
    </w:p>
    <w:p w:rsidR="006B1284" w:rsidRPr="00E46C02" w:rsidRDefault="006B1284" w:rsidP="00E46C02">
      <w:pPr>
        <w:spacing w:after="150" w:line="240" w:lineRule="auto"/>
        <w:rPr>
          <w:rFonts w:ascii="Arial" w:eastAsia="Times New Roman" w:hAnsi="Arial" w:cs="Arial"/>
          <w:color w:val="141538"/>
          <w:sz w:val="28"/>
          <w:szCs w:val="28"/>
          <w:lang w:val="uk-UA"/>
        </w:rPr>
      </w:pPr>
      <w:r w:rsidRPr="00E46C02">
        <w:rPr>
          <w:rFonts w:ascii="Georgia" w:eastAsia="Times New Roman" w:hAnsi="Georgia" w:cs="Arial"/>
          <w:b/>
          <w:bCs/>
          <w:color w:val="141538"/>
          <w:sz w:val="28"/>
          <w:szCs w:val="28"/>
          <w:lang w:val="uk-UA"/>
        </w:rPr>
        <w:t>5. Заохочуйте та святкуйте навіть найменші перемоги.</w:t>
      </w: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> Важливою</w:t>
      </w:r>
      <w:r w:rsidR="00E46C02"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 xml:space="preserve"> ідеєю формувального оцінювання</w:t>
      </w:r>
      <w:r w:rsidRPr="00E46C02">
        <w:rPr>
          <w:rFonts w:ascii="Georgia" w:eastAsia="Times New Roman" w:hAnsi="Georgia" w:cs="Arial"/>
          <w:color w:val="141538"/>
          <w:sz w:val="28"/>
          <w:szCs w:val="28"/>
          <w:lang w:val="uk-UA"/>
        </w:rPr>
        <w:t xml:space="preserve"> є перехід від зовнішньої мотивації до внутрішньої, зовнішнього заохочення до розуміння цінності знань та отримання задоволення від процесу навчання або результату через акцент на індивідуальних зусиллях дитини, змісті і суті оцінки, обговорення помилок.</w:t>
      </w:r>
    </w:p>
    <w:p w:rsidR="00083B82" w:rsidRPr="00E46C02" w:rsidRDefault="0072236C" w:rsidP="00E46C02">
      <w:pPr>
        <w:spacing w:line="240" w:lineRule="auto"/>
        <w:rPr>
          <w:sz w:val="28"/>
          <w:szCs w:val="28"/>
          <w:lang w:val="uk-UA"/>
        </w:rPr>
      </w:pPr>
    </w:p>
    <w:sectPr w:rsidR="00083B82" w:rsidRPr="00E46C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E60"/>
    <w:multiLevelType w:val="multilevel"/>
    <w:tmpl w:val="2E88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36335"/>
    <w:multiLevelType w:val="multilevel"/>
    <w:tmpl w:val="5AAC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19"/>
    <w:rsid w:val="00166E19"/>
    <w:rsid w:val="0023262C"/>
    <w:rsid w:val="006B1284"/>
    <w:rsid w:val="0072236C"/>
    <w:rsid w:val="008A2DC3"/>
    <w:rsid w:val="00A83683"/>
    <w:rsid w:val="00E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C1CE"/>
  <w15:chartTrackingRefBased/>
  <w15:docId w15:val="{D238F95F-E7EE-422A-A810-C82D73F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2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6B1284"/>
  </w:style>
  <w:style w:type="character" w:styleId="a3">
    <w:name w:val="Hyperlink"/>
    <w:basedOn w:val="a0"/>
    <w:uiPriority w:val="99"/>
    <w:semiHidden/>
    <w:unhideWhenUsed/>
    <w:rsid w:val="006B1284"/>
    <w:rPr>
      <w:color w:val="0000FF"/>
      <w:u w:val="single"/>
    </w:rPr>
  </w:style>
  <w:style w:type="character" w:customStyle="1" w:styleId="byline">
    <w:name w:val="byline"/>
    <w:basedOn w:val="a0"/>
    <w:rsid w:val="006B1284"/>
  </w:style>
  <w:style w:type="character" w:customStyle="1" w:styleId="author">
    <w:name w:val="author"/>
    <w:basedOn w:val="a0"/>
    <w:rsid w:val="006B1284"/>
  </w:style>
  <w:style w:type="paragraph" w:styleId="a4">
    <w:name w:val="Normal (Web)"/>
    <w:basedOn w:val="a"/>
    <w:uiPriority w:val="99"/>
    <w:semiHidden/>
    <w:unhideWhenUsed/>
    <w:rsid w:val="006B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B1284"/>
    <w:rPr>
      <w:b/>
      <w:bCs/>
    </w:rPr>
  </w:style>
  <w:style w:type="character" w:styleId="a6">
    <w:name w:val="Emphasis"/>
    <w:basedOn w:val="a0"/>
    <w:uiPriority w:val="20"/>
    <w:qFormat/>
    <w:rsid w:val="006B1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3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2023-11-11T13:48:00Z</dcterms:created>
  <dcterms:modified xsi:type="dcterms:W3CDTF">2023-11-11T13:48:00Z</dcterms:modified>
</cp:coreProperties>
</file>