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DBA" w:rsidRDefault="00961DBA" w:rsidP="00961DBA">
      <w:pPr>
        <w:spacing w:after="0" w:line="240" w:lineRule="auto"/>
        <w:jc w:val="center"/>
        <w:rPr>
          <w:rFonts w:ascii="Times New Roman" w:hAnsi="Times New Roman" w:cs="Times New Roman"/>
          <w:b/>
          <w:sz w:val="28"/>
          <w:szCs w:val="28"/>
        </w:rPr>
      </w:pPr>
      <w:r w:rsidRPr="002B0833">
        <w:rPr>
          <w:rFonts w:ascii="Times New Roman" w:hAnsi="Times New Roman" w:cs="Times New Roman"/>
          <w:b/>
          <w:sz w:val="28"/>
          <w:szCs w:val="28"/>
        </w:rPr>
        <w:t xml:space="preserve">ЗВІТ </w:t>
      </w:r>
    </w:p>
    <w:p w:rsidR="00961DBA" w:rsidRPr="002B0833" w:rsidRDefault="00961DBA" w:rsidP="00961DB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начальника </w:t>
      </w:r>
      <w:r w:rsidRPr="002B0833">
        <w:rPr>
          <w:rFonts w:ascii="Times New Roman" w:hAnsi="Times New Roman" w:cs="Times New Roman"/>
          <w:b/>
          <w:sz w:val="28"/>
          <w:szCs w:val="28"/>
        </w:rPr>
        <w:t xml:space="preserve">комунального закладу «Харківський ліцей з посиленою військово-фізичною підготовкою </w:t>
      </w:r>
      <w:r w:rsidRPr="002B0833">
        <w:rPr>
          <w:rFonts w:ascii="Times New Roman" w:hAnsi="Times New Roman" w:cs="Times New Roman"/>
          <w:b/>
          <w:sz w:val="28"/>
          <w:szCs w:val="28"/>
        </w:rPr>
        <w:sym w:font="Symbol" w:char="F0B2"/>
      </w:r>
      <w:r w:rsidRPr="002B0833">
        <w:rPr>
          <w:rFonts w:ascii="Times New Roman" w:hAnsi="Times New Roman" w:cs="Times New Roman"/>
          <w:b/>
          <w:sz w:val="28"/>
          <w:szCs w:val="28"/>
        </w:rPr>
        <w:t>Рятувальник</w:t>
      </w:r>
      <w:r w:rsidRPr="002B0833">
        <w:rPr>
          <w:rFonts w:ascii="Times New Roman" w:hAnsi="Times New Roman" w:cs="Times New Roman"/>
          <w:b/>
          <w:sz w:val="28"/>
          <w:szCs w:val="28"/>
        </w:rPr>
        <w:sym w:font="Symbol" w:char="F0B2"/>
      </w:r>
      <w:r w:rsidRPr="002B0833">
        <w:rPr>
          <w:rFonts w:ascii="Times New Roman" w:hAnsi="Times New Roman" w:cs="Times New Roman"/>
          <w:b/>
          <w:sz w:val="28"/>
          <w:szCs w:val="28"/>
        </w:rPr>
        <w:t>» Харківської обласної ради</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Форостовця</w:t>
      </w:r>
      <w:proofErr w:type="spellEnd"/>
      <w:r>
        <w:rPr>
          <w:rFonts w:ascii="Times New Roman" w:hAnsi="Times New Roman" w:cs="Times New Roman"/>
          <w:b/>
          <w:sz w:val="28"/>
          <w:szCs w:val="28"/>
        </w:rPr>
        <w:t xml:space="preserve"> С.В. за 20</w:t>
      </w:r>
      <w:r w:rsidRPr="00C33ACB">
        <w:rPr>
          <w:rFonts w:ascii="Times New Roman" w:hAnsi="Times New Roman" w:cs="Times New Roman"/>
          <w:b/>
          <w:sz w:val="28"/>
          <w:szCs w:val="28"/>
          <w:lang w:val="ru-RU"/>
        </w:rPr>
        <w:t>2</w:t>
      </w:r>
      <w:r w:rsidR="00661C40" w:rsidRPr="00661C40">
        <w:rPr>
          <w:rFonts w:ascii="Times New Roman" w:hAnsi="Times New Roman" w:cs="Times New Roman"/>
          <w:b/>
          <w:sz w:val="28"/>
          <w:szCs w:val="28"/>
          <w:lang w:val="ru-RU"/>
        </w:rPr>
        <w:t>2</w:t>
      </w:r>
      <w:r>
        <w:rPr>
          <w:rFonts w:ascii="Times New Roman" w:hAnsi="Times New Roman" w:cs="Times New Roman"/>
          <w:b/>
          <w:sz w:val="28"/>
          <w:szCs w:val="28"/>
        </w:rPr>
        <w:t>/202</w:t>
      </w:r>
      <w:r w:rsidR="00661C40">
        <w:rPr>
          <w:rFonts w:ascii="Times New Roman" w:hAnsi="Times New Roman" w:cs="Times New Roman"/>
          <w:b/>
          <w:sz w:val="28"/>
          <w:szCs w:val="28"/>
          <w:lang w:val="en-US"/>
        </w:rPr>
        <w:t>3</w:t>
      </w:r>
      <w:r>
        <w:rPr>
          <w:rFonts w:ascii="Times New Roman" w:hAnsi="Times New Roman" w:cs="Times New Roman"/>
          <w:b/>
          <w:sz w:val="28"/>
          <w:szCs w:val="28"/>
        </w:rPr>
        <w:t xml:space="preserve"> навчальний</w:t>
      </w:r>
      <w:r w:rsidRPr="002B0833">
        <w:rPr>
          <w:rFonts w:ascii="Times New Roman" w:hAnsi="Times New Roman" w:cs="Times New Roman"/>
          <w:b/>
          <w:sz w:val="28"/>
          <w:szCs w:val="28"/>
        </w:rPr>
        <w:t xml:space="preserve"> рік</w:t>
      </w:r>
      <w:r>
        <w:rPr>
          <w:rFonts w:ascii="Times New Roman" w:hAnsi="Times New Roman" w:cs="Times New Roman"/>
          <w:b/>
          <w:sz w:val="28"/>
          <w:szCs w:val="28"/>
        </w:rPr>
        <w:t xml:space="preserve"> </w:t>
      </w:r>
    </w:p>
    <w:p w:rsidR="00B03332" w:rsidRPr="00B7678C" w:rsidRDefault="00B03332">
      <w:pPr>
        <w:rPr>
          <w:sz w:val="28"/>
          <w:szCs w:val="28"/>
        </w:rPr>
      </w:pPr>
    </w:p>
    <w:p w:rsidR="00661C40" w:rsidRPr="00B7678C" w:rsidRDefault="00661C40" w:rsidP="00661C40">
      <w:pPr>
        <w:tabs>
          <w:tab w:val="left" w:pos="993"/>
        </w:tabs>
        <w:spacing w:after="0" w:line="240" w:lineRule="auto"/>
        <w:ind w:firstLine="567"/>
        <w:jc w:val="both"/>
        <w:rPr>
          <w:rFonts w:ascii="Times New Roman" w:hAnsi="Times New Roman" w:cs="Times New Roman"/>
          <w:sz w:val="28"/>
          <w:szCs w:val="28"/>
        </w:rPr>
      </w:pPr>
      <w:r w:rsidRPr="00B7678C">
        <w:rPr>
          <w:rFonts w:ascii="Times New Roman" w:hAnsi="Times New Roman" w:cs="Times New Roman"/>
          <w:sz w:val="28"/>
          <w:szCs w:val="28"/>
        </w:rPr>
        <w:t>Робота КОМУНАЛЬНОГО ЗАКЛАДУ «ХАРКІВСЬКИЙ ЛІЦЕЙ З ПОСИЛЕНОЮ ВІЙСЬКОВО-ФІЗИЧНОЮ ПІДГОТОВКОЮ “РЯТУВАЛЬНИК”» ХАРКІВСЬКОЇ ОБЛАСНОЇ РАДИ (далі по тексту - ліцей) у 2022/2023 навчальному році була спрямована на виконання державної політики в системі освіти та науки, основних положень нормативної бази:</w:t>
      </w:r>
    </w:p>
    <w:p w:rsidR="00661C40" w:rsidRPr="00B7678C" w:rsidRDefault="00661C40" w:rsidP="00661C40">
      <w:pPr>
        <w:pStyle w:val="a3"/>
        <w:numPr>
          <w:ilvl w:val="0"/>
          <w:numId w:val="1"/>
        </w:numPr>
        <w:tabs>
          <w:tab w:val="left" w:pos="993"/>
        </w:tabs>
        <w:spacing w:after="0" w:line="240" w:lineRule="auto"/>
        <w:ind w:left="0" w:firstLine="567"/>
        <w:contextualSpacing w:val="0"/>
        <w:jc w:val="both"/>
        <w:rPr>
          <w:rFonts w:ascii="Times New Roman" w:hAnsi="Times New Roman" w:cs="Times New Roman"/>
          <w:sz w:val="28"/>
          <w:szCs w:val="28"/>
          <w:lang w:val="uk-UA"/>
        </w:rPr>
      </w:pPr>
      <w:r w:rsidRPr="00B7678C">
        <w:rPr>
          <w:rFonts w:ascii="Times New Roman" w:hAnsi="Times New Roman" w:cs="Times New Roman"/>
          <w:sz w:val="28"/>
          <w:szCs w:val="28"/>
          <w:lang w:val="uk-UA"/>
        </w:rPr>
        <w:t xml:space="preserve"> Конституції України;</w:t>
      </w:r>
    </w:p>
    <w:p w:rsidR="00661C40" w:rsidRPr="00B7678C" w:rsidRDefault="00661C40" w:rsidP="00661C40">
      <w:pPr>
        <w:pStyle w:val="a3"/>
        <w:numPr>
          <w:ilvl w:val="0"/>
          <w:numId w:val="1"/>
        </w:numPr>
        <w:tabs>
          <w:tab w:val="left" w:pos="993"/>
        </w:tabs>
        <w:spacing w:after="0" w:line="240" w:lineRule="auto"/>
        <w:ind w:left="0" w:firstLine="567"/>
        <w:contextualSpacing w:val="0"/>
        <w:jc w:val="both"/>
        <w:rPr>
          <w:rFonts w:ascii="Times New Roman" w:hAnsi="Times New Roman" w:cs="Times New Roman"/>
          <w:sz w:val="28"/>
          <w:szCs w:val="28"/>
          <w:lang w:val="uk-UA"/>
        </w:rPr>
      </w:pPr>
      <w:r w:rsidRPr="00B7678C">
        <w:rPr>
          <w:rFonts w:ascii="Times New Roman" w:hAnsi="Times New Roman" w:cs="Times New Roman"/>
          <w:sz w:val="28"/>
          <w:szCs w:val="28"/>
          <w:lang w:val="uk-UA"/>
        </w:rPr>
        <w:t xml:space="preserve"> Законів України:</w:t>
      </w:r>
    </w:p>
    <w:p w:rsidR="00661C40" w:rsidRPr="00B7678C" w:rsidRDefault="00661C40" w:rsidP="00661C40">
      <w:pPr>
        <w:pStyle w:val="a3"/>
        <w:numPr>
          <w:ilvl w:val="0"/>
          <w:numId w:val="2"/>
        </w:numPr>
        <w:tabs>
          <w:tab w:val="left" w:pos="851"/>
          <w:tab w:val="left" w:pos="993"/>
          <w:tab w:val="left" w:pos="1134"/>
        </w:tabs>
        <w:spacing w:after="0" w:line="240" w:lineRule="auto"/>
        <w:ind w:left="0" w:firstLine="567"/>
        <w:contextualSpacing w:val="0"/>
        <w:jc w:val="both"/>
        <w:rPr>
          <w:rFonts w:ascii="Times New Roman" w:hAnsi="Times New Roman" w:cs="Times New Roman"/>
          <w:sz w:val="28"/>
          <w:szCs w:val="28"/>
          <w:lang w:val="uk-UA"/>
        </w:rPr>
      </w:pPr>
      <w:r w:rsidRPr="00B7678C">
        <w:rPr>
          <w:rFonts w:ascii="Times New Roman" w:hAnsi="Times New Roman" w:cs="Times New Roman"/>
          <w:sz w:val="28"/>
          <w:szCs w:val="28"/>
          <w:lang w:val="uk-UA"/>
        </w:rPr>
        <w:t>«Про освіту» від 05.09.2017 №2145-VIII (зі змінами);</w:t>
      </w:r>
    </w:p>
    <w:p w:rsidR="00661C40" w:rsidRPr="00B7678C" w:rsidRDefault="00661C40" w:rsidP="00661C40">
      <w:pPr>
        <w:pStyle w:val="a3"/>
        <w:numPr>
          <w:ilvl w:val="0"/>
          <w:numId w:val="2"/>
        </w:numPr>
        <w:tabs>
          <w:tab w:val="left" w:pos="851"/>
          <w:tab w:val="left" w:pos="993"/>
          <w:tab w:val="left" w:pos="1134"/>
        </w:tabs>
        <w:spacing w:after="0" w:line="240" w:lineRule="auto"/>
        <w:ind w:left="0" w:firstLine="567"/>
        <w:contextualSpacing w:val="0"/>
        <w:jc w:val="both"/>
        <w:rPr>
          <w:rFonts w:ascii="Times New Roman" w:hAnsi="Times New Roman" w:cs="Times New Roman"/>
          <w:sz w:val="28"/>
          <w:szCs w:val="28"/>
          <w:lang w:val="uk-UA"/>
        </w:rPr>
      </w:pPr>
      <w:r w:rsidRPr="00B7678C">
        <w:rPr>
          <w:rFonts w:ascii="Times New Roman" w:hAnsi="Times New Roman" w:cs="Times New Roman"/>
          <w:sz w:val="28"/>
          <w:szCs w:val="28"/>
          <w:lang w:val="uk-UA"/>
        </w:rPr>
        <w:t>«Про повну загальну середню освіту» від 16.01.2020 № 463;</w:t>
      </w:r>
    </w:p>
    <w:p w:rsidR="00661C40" w:rsidRPr="00B7678C" w:rsidRDefault="00661C40" w:rsidP="00661C40">
      <w:pPr>
        <w:pStyle w:val="a3"/>
        <w:numPr>
          <w:ilvl w:val="0"/>
          <w:numId w:val="3"/>
        </w:numPr>
        <w:tabs>
          <w:tab w:val="left" w:pos="851"/>
          <w:tab w:val="left" w:pos="993"/>
          <w:tab w:val="left" w:pos="1134"/>
        </w:tabs>
        <w:spacing w:after="0" w:line="240" w:lineRule="auto"/>
        <w:ind w:left="0" w:firstLine="567"/>
        <w:contextualSpacing w:val="0"/>
        <w:jc w:val="both"/>
        <w:rPr>
          <w:rFonts w:ascii="Times New Roman" w:hAnsi="Times New Roman" w:cs="Times New Roman"/>
          <w:sz w:val="28"/>
          <w:szCs w:val="28"/>
          <w:lang w:val="uk-UA"/>
        </w:rPr>
      </w:pPr>
      <w:r w:rsidRPr="00B7678C">
        <w:rPr>
          <w:rFonts w:ascii="Times New Roman" w:hAnsi="Times New Roman" w:cs="Times New Roman"/>
          <w:sz w:val="28"/>
          <w:szCs w:val="28"/>
          <w:lang w:val="uk-UA"/>
        </w:rPr>
        <w:t xml:space="preserve"> указів Президента України:</w:t>
      </w:r>
    </w:p>
    <w:p w:rsidR="00661C40" w:rsidRPr="00B7678C" w:rsidRDefault="00661C40" w:rsidP="00661C40">
      <w:pPr>
        <w:pStyle w:val="a3"/>
        <w:numPr>
          <w:ilvl w:val="0"/>
          <w:numId w:val="5"/>
        </w:numPr>
        <w:tabs>
          <w:tab w:val="left" w:pos="851"/>
          <w:tab w:val="left" w:pos="993"/>
        </w:tabs>
        <w:spacing w:after="0" w:line="240" w:lineRule="auto"/>
        <w:ind w:left="0" w:firstLine="567"/>
        <w:contextualSpacing w:val="0"/>
        <w:jc w:val="both"/>
        <w:rPr>
          <w:rFonts w:ascii="Times New Roman" w:hAnsi="Times New Roman" w:cs="Times New Roman"/>
          <w:sz w:val="28"/>
          <w:szCs w:val="28"/>
          <w:lang w:val="uk-UA"/>
        </w:rPr>
      </w:pPr>
      <w:r w:rsidRPr="00B7678C">
        <w:rPr>
          <w:rFonts w:ascii="Times New Roman" w:hAnsi="Times New Roman" w:cs="Times New Roman"/>
          <w:sz w:val="28"/>
          <w:szCs w:val="28"/>
          <w:lang w:val="uk-UA"/>
        </w:rPr>
        <w:t xml:space="preserve"> «Про заходи щодо поліпшення національно-патріотичного виховання дітей та молоді» від 12.06.2015 № 334/2015;</w:t>
      </w:r>
    </w:p>
    <w:p w:rsidR="00661C40" w:rsidRPr="00B7678C" w:rsidRDefault="00661C40" w:rsidP="00661C40">
      <w:pPr>
        <w:pStyle w:val="a3"/>
        <w:numPr>
          <w:ilvl w:val="0"/>
          <w:numId w:val="5"/>
        </w:numPr>
        <w:tabs>
          <w:tab w:val="left" w:pos="851"/>
          <w:tab w:val="left" w:pos="993"/>
        </w:tabs>
        <w:spacing w:after="0" w:line="240" w:lineRule="auto"/>
        <w:ind w:left="0" w:firstLine="567"/>
        <w:contextualSpacing w:val="0"/>
        <w:jc w:val="both"/>
        <w:rPr>
          <w:rFonts w:ascii="Times New Roman" w:hAnsi="Times New Roman" w:cs="Times New Roman"/>
          <w:sz w:val="28"/>
          <w:szCs w:val="28"/>
          <w:lang w:val="uk-UA"/>
        </w:rPr>
      </w:pPr>
      <w:r w:rsidRPr="00B7678C">
        <w:rPr>
          <w:rFonts w:ascii="Times New Roman" w:hAnsi="Times New Roman" w:cs="Times New Roman"/>
          <w:sz w:val="28"/>
          <w:szCs w:val="28"/>
          <w:lang w:val="uk-UA"/>
        </w:rPr>
        <w:t>«Про стратегію національно-патріотичного виховання» від 18.05.2019        № 286/2019;</w:t>
      </w:r>
    </w:p>
    <w:p w:rsidR="00661C40" w:rsidRPr="00B7678C" w:rsidRDefault="00661C40" w:rsidP="00661C40">
      <w:pPr>
        <w:pStyle w:val="a3"/>
        <w:numPr>
          <w:ilvl w:val="0"/>
          <w:numId w:val="3"/>
        </w:numPr>
        <w:tabs>
          <w:tab w:val="left" w:pos="851"/>
          <w:tab w:val="left" w:pos="993"/>
        </w:tabs>
        <w:spacing w:after="0" w:line="240" w:lineRule="auto"/>
        <w:ind w:left="0" w:firstLine="567"/>
        <w:contextualSpacing w:val="0"/>
        <w:jc w:val="both"/>
        <w:rPr>
          <w:rFonts w:ascii="Times New Roman" w:hAnsi="Times New Roman" w:cs="Times New Roman"/>
          <w:sz w:val="28"/>
          <w:szCs w:val="28"/>
          <w:lang w:val="uk-UA"/>
        </w:rPr>
      </w:pPr>
      <w:r w:rsidRPr="00B7678C">
        <w:rPr>
          <w:rFonts w:ascii="Times New Roman" w:hAnsi="Times New Roman" w:cs="Times New Roman"/>
          <w:sz w:val="28"/>
          <w:szCs w:val="28"/>
          <w:lang w:val="uk-UA"/>
        </w:rPr>
        <w:t>постанов Кабінету Міністрів України:</w:t>
      </w:r>
    </w:p>
    <w:p w:rsidR="00661C40" w:rsidRPr="00B05D41" w:rsidRDefault="00661C40" w:rsidP="00661C40">
      <w:pPr>
        <w:pStyle w:val="a3"/>
        <w:numPr>
          <w:ilvl w:val="0"/>
          <w:numId w:val="6"/>
        </w:numPr>
        <w:tabs>
          <w:tab w:val="left" w:pos="0"/>
          <w:tab w:val="left" w:pos="993"/>
        </w:tabs>
        <w:spacing w:after="0" w:line="240" w:lineRule="auto"/>
        <w:ind w:left="0" w:firstLine="414"/>
        <w:jc w:val="both"/>
        <w:rPr>
          <w:rFonts w:ascii="Times New Roman" w:hAnsi="Times New Roman" w:cs="Times New Roman"/>
          <w:sz w:val="28"/>
          <w:szCs w:val="28"/>
          <w:lang w:val="uk-UA"/>
        </w:rPr>
      </w:pPr>
      <w:r w:rsidRPr="00B7678C">
        <w:rPr>
          <w:rFonts w:ascii="Times New Roman" w:hAnsi="Times New Roman" w:cs="Times New Roman"/>
          <w:sz w:val="28"/>
          <w:szCs w:val="28"/>
          <w:lang w:val="uk-UA"/>
        </w:rPr>
        <w:t>«Про затвердження</w:t>
      </w:r>
      <w:r w:rsidRPr="00B05D41">
        <w:rPr>
          <w:rFonts w:ascii="Times New Roman" w:hAnsi="Times New Roman" w:cs="Times New Roman"/>
          <w:sz w:val="28"/>
          <w:szCs w:val="28"/>
          <w:lang w:val="uk-UA"/>
        </w:rPr>
        <w:t xml:space="preserve"> Положення про військовий (військово-морський, військово-спортивний) ліцей, ліцей із посиленою військово-фізичною підготовкою  від 30 червня 2021 р. № 672 (зі змінами);</w:t>
      </w:r>
    </w:p>
    <w:p w:rsidR="00661C40" w:rsidRPr="00B05D41" w:rsidRDefault="00661C40" w:rsidP="00661C40">
      <w:pPr>
        <w:pStyle w:val="a3"/>
        <w:numPr>
          <w:ilvl w:val="0"/>
          <w:numId w:val="6"/>
        </w:numPr>
        <w:tabs>
          <w:tab w:val="left" w:pos="0"/>
          <w:tab w:val="left" w:pos="993"/>
        </w:tabs>
        <w:spacing w:after="0" w:line="240" w:lineRule="auto"/>
        <w:ind w:left="0" w:firstLine="414"/>
        <w:contextualSpacing w:val="0"/>
        <w:jc w:val="both"/>
        <w:rPr>
          <w:rFonts w:ascii="Times New Roman" w:hAnsi="Times New Roman" w:cs="Times New Roman"/>
          <w:sz w:val="28"/>
          <w:szCs w:val="28"/>
          <w:lang w:val="uk-UA"/>
        </w:rPr>
      </w:pPr>
      <w:r w:rsidRPr="00B05D41">
        <w:rPr>
          <w:rFonts w:ascii="Times New Roman" w:hAnsi="Times New Roman" w:cs="Times New Roman"/>
          <w:sz w:val="28"/>
          <w:szCs w:val="28"/>
          <w:lang w:val="uk-UA"/>
        </w:rPr>
        <w:t>«Про затвердження Державного стандарту базової і повної загальної середньої освіти» від 23.11.2011 № 1392;</w:t>
      </w:r>
    </w:p>
    <w:p w:rsidR="00661C40" w:rsidRPr="00B05D41" w:rsidRDefault="00661C40" w:rsidP="00661C40">
      <w:pPr>
        <w:pStyle w:val="a3"/>
        <w:numPr>
          <w:ilvl w:val="0"/>
          <w:numId w:val="6"/>
        </w:numPr>
        <w:tabs>
          <w:tab w:val="left" w:pos="0"/>
          <w:tab w:val="left" w:pos="993"/>
        </w:tabs>
        <w:spacing w:after="0" w:line="240" w:lineRule="auto"/>
        <w:ind w:left="0" w:firstLine="414"/>
        <w:contextualSpacing w:val="0"/>
        <w:jc w:val="both"/>
        <w:rPr>
          <w:rFonts w:ascii="Times New Roman" w:hAnsi="Times New Roman" w:cs="Times New Roman"/>
          <w:sz w:val="28"/>
          <w:szCs w:val="28"/>
          <w:lang w:val="uk-UA"/>
        </w:rPr>
      </w:pPr>
      <w:r w:rsidRPr="00B05D41">
        <w:rPr>
          <w:rFonts w:ascii="Times New Roman" w:hAnsi="Times New Roman" w:cs="Times New Roman"/>
          <w:sz w:val="28"/>
          <w:szCs w:val="28"/>
          <w:lang w:val="uk-UA"/>
        </w:rPr>
        <w:t>«Про затвердження Порядку ведення обліку дітей шкільного віку та учнів» від 13.09.2017 № 684;</w:t>
      </w:r>
    </w:p>
    <w:p w:rsidR="00661C40" w:rsidRPr="00B05D41" w:rsidRDefault="00661C40" w:rsidP="00661C40">
      <w:pPr>
        <w:pStyle w:val="a3"/>
        <w:numPr>
          <w:ilvl w:val="0"/>
          <w:numId w:val="6"/>
        </w:numPr>
        <w:tabs>
          <w:tab w:val="left" w:pos="0"/>
          <w:tab w:val="left" w:pos="993"/>
        </w:tabs>
        <w:spacing w:after="0" w:line="240" w:lineRule="auto"/>
        <w:ind w:left="0" w:firstLine="414"/>
        <w:contextualSpacing w:val="0"/>
        <w:jc w:val="both"/>
        <w:rPr>
          <w:rFonts w:ascii="Times New Roman" w:hAnsi="Times New Roman" w:cs="Times New Roman"/>
          <w:sz w:val="28"/>
          <w:szCs w:val="28"/>
          <w:lang w:val="uk-UA"/>
        </w:rPr>
      </w:pPr>
      <w:r w:rsidRPr="00B05D41">
        <w:rPr>
          <w:rFonts w:ascii="Times New Roman" w:hAnsi="Times New Roman" w:cs="Times New Roman"/>
          <w:sz w:val="28"/>
          <w:szCs w:val="28"/>
          <w:lang w:val="uk-UA"/>
        </w:rPr>
        <w:t>«Про Порядок підвищення кваліфікації педагогічних і науково-педагогічних працівників» від 21.08.2019 № 800;</w:t>
      </w:r>
    </w:p>
    <w:p w:rsidR="00661C40" w:rsidRPr="00B05D41" w:rsidRDefault="00661C40" w:rsidP="00661C40">
      <w:pPr>
        <w:pStyle w:val="a3"/>
        <w:numPr>
          <w:ilvl w:val="0"/>
          <w:numId w:val="3"/>
        </w:numPr>
        <w:tabs>
          <w:tab w:val="left" w:pos="851"/>
          <w:tab w:val="left" w:pos="993"/>
        </w:tabs>
        <w:spacing w:after="0" w:line="240" w:lineRule="auto"/>
        <w:ind w:left="0" w:firstLine="567"/>
        <w:contextualSpacing w:val="0"/>
        <w:jc w:val="both"/>
        <w:rPr>
          <w:rFonts w:ascii="Times New Roman" w:hAnsi="Times New Roman" w:cs="Times New Roman"/>
          <w:sz w:val="28"/>
          <w:szCs w:val="28"/>
          <w:lang w:val="uk-UA"/>
        </w:rPr>
      </w:pPr>
      <w:r w:rsidRPr="00B05D41">
        <w:rPr>
          <w:rFonts w:ascii="Times New Roman" w:hAnsi="Times New Roman" w:cs="Times New Roman"/>
          <w:sz w:val="28"/>
          <w:szCs w:val="28"/>
          <w:lang w:val="uk-UA"/>
        </w:rPr>
        <w:t xml:space="preserve"> наказів Міністерства освіти і науки України:</w:t>
      </w:r>
    </w:p>
    <w:p w:rsidR="00661C40" w:rsidRPr="00B05D41" w:rsidRDefault="00661C40" w:rsidP="00661C40">
      <w:pPr>
        <w:pStyle w:val="a3"/>
        <w:numPr>
          <w:ilvl w:val="0"/>
          <w:numId w:val="4"/>
        </w:numPr>
        <w:tabs>
          <w:tab w:val="left" w:pos="851"/>
          <w:tab w:val="left" w:pos="993"/>
        </w:tabs>
        <w:spacing w:after="0" w:line="240" w:lineRule="auto"/>
        <w:ind w:left="0" w:firstLine="567"/>
        <w:contextualSpacing w:val="0"/>
        <w:jc w:val="both"/>
        <w:rPr>
          <w:rFonts w:ascii="Times New Roman" w:hAnsi="Times New Roman" w:cs="Times New Roman"/>
          <w:sz w:val="28"/>
          <w:szCs w:val="28"/>
          <w:lang w:val="uk-UA"/>
        </w:rPr>
      </w:pPr>
      <w:r w:rsidRPr="00B05D41">
        <w:rPr>
          <w:rFonts w:ascii="Times New Roman" w:hAnsi="Times New Roman" w:cs="Times New Roman"/>
          <w:sz w:val="28"/>
          <w:szCs w:val="28"/>
          <w:lang w:val="uk-UA"/>
        </w:rPr>
        <w:t>«Про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 від 16.04.2018 № 367;</w:t>
      </w:r>
    </w:p>
    <w:p w:rsidR="00661C40" w:rsidRPr="00B05D41" w:rsidRDefault="00661C40" w:rsidP="00661C40">
      <w:pPr>
        <w:pStyle w:val="a3"/>
        <w:numPr>
          <w:ilvl w:val="0"/>
          <w:numId w:val="4"/>
        </w:numPr>
        <w:tabs>
          <w:tab w:val="left" w:pos="993"/>
        </w:tabs>
        <w:spacing w:after="0" w:line="240" w:lineRule="auto"/>
        <w:ind w:left="0" w:firstLine="567"/>
        <w:contextualSpacing w:val="0"/>
        <w:jc w:val="both"/>
        <w:rPr>
          <w:rFonts w:ascii="Times New Roman" w:hAnsi="Times New Roman" w:cs="Times New Roman"/>
          <w:sz w:val="28"/>
          <w:szCs w:val="28"/>
          <w:lang w:val="uk-UA"/>
        </w:rPr>
      </w:pPr>
      <w:r w:rsidRPr="00B05D41">
        <w:rPr>
          <w:rFonts w:ascii="Times New Roman" w:hAnsi="Times New Roman" w:cs="Times New Roman"/>
          <w:sz w:val="28"/>
          <w:szCs w:val="28"/>
          <w:lang w:val="uk-UA"/>
        </w:rPr>
        <w:t xml:space="preserve"> «Основні орієнтири виховання учнів 1-11-х класів загальноосвітніх навчальних закладів України (наказ Міністерства освіти і науки, молоді та спорту України від 31.10.2011 № 1243); </w:t>
      </w:r>
    </w:p>
    <w:p w:rsidR="00661C40" w:rsidRPr="00B05D41" w:rsidRDefault="00661C40" w:rsidP="00661C40">
      <w:pPr>
        <w:pStyle w:val="a3"/>
        <w:numPr>
          <w:ilvl w:val="0"/>
          <w:numId w:val="4"/>
        </w:numPr>
        <w:tabs>
          <w:tab w:val="left" w:pos="993"/>
        </w:tabs>
        <w:spacing w:after="0" w:line="240" w:lineRule="auto"/>
        <w:ind w:left="0" w:firstLine="567"/>
        <w:contextualSpacing w:val="0"/>
        <w:jc w:val="both"/>
        <w:rPr>
          <w:rFonts w:ascii="Times New Roman" w:hAnsi="Times New Roman" w:cs="Times New Roman"/>
          <w:sz w:val="28"/>
          <w:szCs w:val="28"/>
          <w:lang w:val="uk-UA"/>
        </w:rPr>
      </w:pPr>
      <w:r w:rsidRPr="00B05D41">
        <w:rPr>
          <w:rFonts w:ascii="Times New Roman" w:hAnsi="Times New Roman" w:cs="Times New Roman"/>
          <w:sz w:val="28"/>
          <w:szCs w:val="28"/>
          <w:lang w:val="uk-UA"/>
        </w:rPr>
        <w:t>«Про затвердження Інструкції з діловодства у закладах загальної середньої освіти» від 25.06.2018 № 676, зареєстрованого в Міністерстві юстиції України 11.09.2018 № 1028/32480;</w:t>
      </w:r>
    </w:p>
    <w:p w:rsidR="00661C40" w:rsidRPr="00B05D41" w:rsidRDefault="00661C40" w:rsidP="00661C40">
      <w:pPr>
        <w:pStyle w:val="a3"/>
        <w:numPr>
          <w:ilvl w:val="0"/>
          <w:numId w:val="4"/>
        </w:numPr>
        <w:tabs>
          <w:tab w:val="left" w:pos="993"/>
        </w:tabs>
        <w:spacing w:after="0" w:line="240" w:lineRule="auto"/>
        <w:ind w:left="0" w:firstLine="567"/>
        <w:contextualSpacing w:val="0"/>
        <w:jc w:val="both"/>
        <w:rPr>
          <w:rFonts w:ascii="Times New Roman" w:hAnsi="Times New Roman" w:cs="Times New Roman"/>
          <w:sz w:val="28"/>
          <w:szCs w:val="28"/>
          <w:lang w:val="uk-UA"/>
        </w:rPr>
      </w:pPr>
      <w:r w:rsidRPr="00B05D41">
        <w:rPr>
          <w:rFonts w:ascii="Times New Roman" w:hAnsi="Times New Roman" w:cs="Times New Roman"/>
          <w:sz w:val="28"/>
          <w:szCs w:val="28"/>
          <w:lang w:val="uk-UA"/>
        </w:rPr>
        <w:t xml:space="preserve">«Про Порядок реагування на випадок </w:t>
      </w:r>
      <w:proofErr w:type="spellStart"/>
      <w:r w:rsidRPr="00B05D41">
        <w:rPr>
          <w:rFonts w:ascii="Times New Roman" w:hAnsi="Times New Roman" w:cs="Times New Roman"/>
          <w:sz w:val="28"/>
          <w:szCs w:val="28"/>
          <w:lang w:val="uk-UA"/>
        </w:rPr>
        <w:t>булінгу</w:t>
      </w:r>
      <w:proofErr w:type="spellEnd"/>
      <w:r w:rsidRPr="00B05D41">
        <w:rPr>
          <w:rFonts w:ascii="Times New Roman" w:hAnsi="Times New Roman" w:cs="Times New Roman"/>
          <w:sz w:val="28"/>
          <w:szCs w:val="28"/>
          <w:lang w:val="uk-UA"/>
        </w:rPr>
        <w:t xml:space="preserve"> (цькуванню) та Порядок застосування заходів виховного впливу» від 03.02.2020 № 11/34394.</w:t>
      </w:r>
    </w:p>
    <w:p w:rsidR="00661C40" w:rsidRPr="00B05D41" w:rsidRDefault="00661C40" w:rsidP="00661C40">
      <w:pPr>
        <w:pStyle w:val="a3"/>
        <w:numPr>
          <w:ilvl w:val="0"/>
          <w:numId w:val="3"/>
        </w:numPr>
        <w:tabs>
          <w:tab w:val="left" w:pos="993"/>
        </w:tabs>
        <w:spacing w:after="0" w:line="240" w:lineRule="auto"/>
        <w:ind w:left="0" w:firstLine="567"/>
        <w:contextualSpacing w:val="0"/>
        <w:jc w:val="both"/>
        <w:rPr>
          <w:rFonts w:ascii="Times New Roman" w:hAnsi="Times New Roman" w:cs="Times New Roman"/>
          <w:sz w:val="28"/>
          <w:szCs w:val="28"/>
          <w:lang w:val="uk-UA"/>
        </w:rPr>
      </w:pPr>
      <w:r w:rsidRPr="00B05D41">
        <w:rPr>
          <w:rFonts w:ascii="Times New Roman" w:hAnsi="Times New Roman" w:cs="Times New Roman"/>
          <w:sz w:val="28"/>
          <w:szCs w:val="28"/>
          <w:lang w:val="uk-UA"/>
        </w:rPr>
        <w:t>обласних програм:</w:t>
      </w:r>
    </w:p>
    <w:p w:rsidR="00661C40" w:rsidRPr="00B05D41" w:rsidRDefault="00661C40" w:rsidP="00661C40">
      <w:pPr>
        <w:pStyle w:val="a3"/>
        <w:numPr>
          <w:ilvl w:val="0"/>
          <w:numId w:val="8"/>
        </w:numPr>
        <w:tabs>
          <w:tab w:val="left" w:pos="993"/>
        </w:tabs>
        <w:spacing w:after="0" w:line="240" w:lineRule="auto"/>
        <w:ind w:left="0" w:firstLine="567"/>
        <w:contextualSpacing w:val="0"/>
        <w:jc w:val="both"/>
        <w:rPr>
          <w:rFonts w:ascii="Times New Roman" w:hAnsi="Times New Roman" w:cs="Times New Roman"/>
          <w:sz w:val="28"/>
          <w:szCs w:val="28"/>
          <w:lang w:val="uk-UA"/>
        </w:rPr>
      </w:pPr>
      <w:r w:rsidRPr="00B05D41">
        <w:rPr>
          <w:rFonts w:ascii="Times New Roman" w:hAnsi="Times New Roman" w:cs="Times New Roman"/>
          <w:sz w:val="28"/>
          <w:szCs w:val="28"/>
          <w:lang w:val="uk-UA"/>
        </w:rPr>
        <w:t>Обласна програма розвитку освіти «Новий освітній простір Харківщини на 2019 – 2023 роки» (рішення обласної ради від 06 грудня 2018 року № 817-VII (XVIII сесія VII скликання).</w:t>
      </w:r>
    </w:p>
    <w:p w:rsidR="00661C40" w:rsidRPr="00B05D41" w:rsidRDefault="00661C40" w:rsidP="00661C40">
      <w:pPr>
        <w:pStyle w:val="a3"/>
        <w:numPr>
          <w:ilvl w:val="0"/>
          <w:numId w:val="8"/>
        </w:numPr>
        <w:tabs>
          <w:tab w:val="left" w:pos="993"/>
        </w:tabs>
        <w:spacing w:after="0" w:line="240" w:lineRule="auto"/>
        <w:ind w:left="0" w:firstLine="567"/>
        <w:contextualSpacing w:val="0"/>
        <w:jc w:val="both"/>
        <w:rPr>
          <w:rFonts w:ascii="Times New Roman" w:hAnsi="Times New Roman" w:cs="Times New Roman"/>
          <w:sz w:val="28"/>
          <w:szCs w:val="28"/>
          <w:lang w:val="uk-UA"/>
        </w:rPr>
      </w:pPr>
      <w:r w:rsidRPr="00B05D41">
        <w:rPr>
          <w:rFonts w:ascii="Times New Roman" w:hAnsi="Times New Roman" w:cs="Times New Roman"/>
          <w:sz w:val="28"/>
          <w:szCs w:val="28"/>
          <w:lang w:val="uk-UA"/>
        </w:rPr>
        <w:lastRenderedPageBreak/>
        <w:t xml:space="preserve">Освітній проект «Моніторинг якості освіти в Харківському регіоні», 2017. </w:t>
      </w:r>
    </w:p>
    <w:p w:rsidR="00661C40" w:rsidRPr="00B05D41" w:rsidRDefault="00661C40" w:rsidP="00661C40">
      <w:pPr>
        <w:pStyle w:val="a3"/>
        <w:numPr>
          <w:ilvl w:val="0"/>
          <w:numId w:val="3"/>
        </w:numPr>
        <w:tabs>
          <w:tab w:val="left" w:pos="993"/>
        </w:tabs>
        <w:spacing w:after="0" w:line="240" w:lineRule="auto"/>
        <w:ind w:left="0" w:firstLine="567"/>
        <w:contextualSpacing w:val="0"/>
        <w:jc w:val="both"/>
        <w:rPr>
          <w:rFonts w:ascii="Times New Roman" w:hAnsi="Times New Roman" w:cs="Times New Roman"/>
          <w:sz w:val="28"/>
          <w:szCs w:val="28"/>
          <w:lang w:val="uk-UA"/>
        </w:rPr>
      </w:pPr>
      <w:r w:rsidRPr="00B05D41">
        <w:rPr>
          <w:rFonts w:ascii="Times New Roman" w:hAnsi="Times New Roman" w:cs="Times New Roman"/>
          <w:sz w:val="28"/>
          <w:szCs w:val="28"/>
          <w:lang w:val="uk-UA"/>
        </w:rPr>
        <w:t xml:space="preserve"> Санітарного регламенту для закладів загальної середньої освіти, затвердженого наказом Міністерства охорони здоров'я України № 2205               від 25.09.2020</w:t>
      </w:r>
    </w:p>
    <w:p w:rsidR="00961DBA" w:rsidRPr="00D5307C" w:rsidRDefault="00661C40" w:rsidP="00661C40">
      <w:pPr>
        <w:pStyle w:val="a3"/>
        <w:numPr>
          <w:ilvl w:val="0"/>
          <w:numId w:val="3"/>
        </w:numPr>
        <w:tabs>
          <w:tab w:val="left" w:pos="993"/>
        </w:tabs>
        <w:spacing w:after="0" w:line="240" w:lineRule="auto"/>
        <w:ind w:left="0" w:firstLine="567"/>
        <w:contextualSpacing w:val="0"/>
        <w:jc w:val="both"/>
        <w:rPr>
          <w:rFonts w:ascii="Times New Roman" w:hAnsi="Times New Roman" w:cs="Times New Roman"/>
          <w:sz w:val="28"/>
          <w:szCs w:val="28"/>
          <w:lang w:val="uk-UA"/>
        </w:rPr>
      </w:pPr>
      <w:r w:rsidRPr="00B05D41">
        <w:rPr>
          <w:rFonts w:ascii="Times New Roman" w:hAnsi="Times New Roman" w:cs="Times New Roman"/>
          <w:sz w:val="28"/>
          <w:szCs w:val="28"/>
          <w:lang w:val="uk-UA"/>
        </w:rPr>
        <w:t>та інших нормативних документів.</w:t>
      </w:r>
      <w:r w:rsidR="00961DBA" w:rsidRPr="00D5307C">
        <w:rPr>
          <w:rFonts w:ascii="Times New Roman" w:hAnsi="Times New Roman" w:cs="Times New Roman"/>
          <w:sz w:val="28"/>
          <w:szCs w:val="28"/>
          <w:lang w:val="uk-UA"/>
        </w:rPr>
        <w:t>.</w:t>
      </w:r>
    </w:p>
    <w:p w:rsidR="00F9465E" w:rsidRDefault="00F9465E" w:rsidP="00F9465E">
      <w:pPr>
        <w:jc w:val="center"/>
        <w:rPr>
          <w:rFonts w:ascii="Times New Roman" w:hAnsi="Times New Roman" w:cs="Times New Roman"/>
          <w:b/>
          <w:sz w:val="28"/>
          <w:szCs w:val="28"/>
        </w:rPr>
      </w:pPr>
    </w:p>
    <w:p w:rsidR="00961DBA" w:rsidRDefault="00F9465E" w:rsidP="00F9465E">
      <w:pPr>
        <w:jc w:val="center"/>
        <w:rPr>
          <w:rFonts w:ascii="Times New Roman" w:hAnsi="Times New Roman" w:cs="Times New Roman"/>
          <w:b/>
          <w:sz w:val="28"/>
          <w:szCs w:val="28"/>
        </w:rPr>
      </w:pPr>
      <w:r w:rsidRPr="00D5307C">
        <w:rPr>
          <w:rFonts w:ascii="Times New Roman" w:hAnsi="Times New Roman" w:cs="Times New Roman"/>
          <w:b/>
          <w:sz w:val="28"/>
          <w:szCs w:val="28"/>
        </w:rPr>
        <w:t>Освітнє середовище ліцею</w:t>
      </w:r>
    </w:p>
    <w:p w:rsidR="00661C40" w:rsidRPr="005F7175" w:rsidRDefault="00661C40" w:rsidP="00661C40">
      <w:pPr>
        <w:tabs>
          <w:tab w:val="left" w:pos="9606"/>
        </w:tabs>
        <w:spacing w:after="0" w:line="240" w:lineRule="auto"/>
        <w:ind w:firstLine="567"/>
        <w:jc w:val="both"/>
        <w:rPr>
          <w:rFonts w:ascii="Times New Roman" w:hAnsi="Times New Roman" w:cs="Times New Roman"/>
          <w:sz w:val="28"/>
          <w:szCs w:val="28"/>
        </w:rPr>
      </w:pPr>
      <w:r w:rsidRPr="005F7175">
        <w:rPr>
          <w:rFonts w:ascii="Times New Roman" w:hAnsi="Times New Roman" w:cs="Times New Roman"/>
          <w:b/>
          <w:i/>
          <w:sz w:val="28"/>
          <w:szCs w:val="28"/>
        </w:rPr>
        <w:t>Територія ліцею</w:t>
      </w:r>
      <w:r w:rsidRPr="005F7175">
        <w:rPr>
          <w:rFonts w:ascii="Times New Roman" w:hAnsi="Times New Roman" w:cs="Times New Roman"/>
          <w:sz w:val="28"/>
          <w:szCs w:val="28"/>
        </w:rPr>
        <w:t xml:space="preserve"> - це паркова зона, квітники, спортивний та тренажерний майданчики. Встановлена огорожа, підтримуються належний порядок та вимоги до безпеки життєдіяльності учасників освітнього процесу.</w:t>
      </w:r>
    </w:p>
    <w:p w:rsidR="00661C40" w:rsidRPr="005F7175" w:rsidRDefault="00661C40" w:rsidP="00661C40">
      <w:pPr>
        <w:tabs>
          <w:tab w:val="left" w:pos="9606"/>
        </w:tabs>
        <w:spacing w:after="0" w:line="240" w:lineRule="auto"/>
        <w:ind w:firstLine="567"/>
        <w:jc w:val="both"/>
        <w:rPr>
          <w:rFonts w:ascii="Times New Roman" w:hAnsi="Times New Roman" w:cs="Times New Roman"/>
          <w:b/>
          <w:i/>
          <w:sz w:val="28"/>
          <w:szCs w:val="28"/>
        </w:rPr>
      </w:pPr>
      <w:r w:rsidRPr="005F7175">
        <w:rPr>
          <w:rFonts w:ascii="Times New Roman" w:hAnsi="Times New Roman" w:cs="Times New Roman"/>
          <w:b/>
          <w:i/>
          <w:sz w:val="28"/>
          <w:szCs w:val="28"/>
        </w:rPr>
        <w:t>Санітарно-гігієнічні вимоги у навчальному закладі.</w:t>
      </w:r>
    </w:p>
    <w:p w:rsidR="00661C40" w:rsidRPr="005F7175" w:rsidRDefault="00661C40" w:rsidP="00661C40">
      <w:pPr>
        <w:tabs>
          <w:tab w:val="left" w:pos="9606"/>
        </w:tabs>
        <w:spacing w:after="0" w:line="240" w:lineRule="auto"/>
        <w:ind w:firstLine="567"/>
        <w:jc w:val="both"/>
        <w:rPr>
          <w:rFonts w:ascii="Times New Roman" w:hAnsi="Times New Roman" w:cs="Times New Roman"/>
          <w:sz w:val="28"/>
          <w:szCs w:val="28"/>
        </w:rPr>
      </w:pPr>
      <w:r w:rsidRPr="005F7175">
        <w:rPr>
          <w:rFonts w:ascii="Times New Roman" w:hAnsi="Times New Roman" w:cs="Times New Roman"/>
          <w:i/>
          <w:sz w:val="28"/>
          <w:szCs w:val="28"/>
          <w:u w:val="single"/>
        </w:rPr>
        <w:t>Режим прибирання</w:t>
      </w:r>
      <w:r w:rsidRPr="005F7175">
        <w:rPr>
          <w:rFonts w:ascii="Times New Roman" w:hAnsi="Times New Roman" w:cs="Times New Roman"/>
          <w:sz w:val="28"/>
          <w:szCs w:val="28"/>
        </w:rPr>
        <w:t xml:space="preserve"> Режим прибирання забезпечує чистоту та охайність місць спільного користування, коридорів та навчальних приміщень, спортивної зали. Складено графіки прибирання, в яких здійснюються відмітки про виконання робіт. </w:t>
      </w:r>
    </w:p>
    <w:p w:rsidR="00661C40" w:rsidRPr="005F7175" w:rsidRDefault="00661C40" w:rsidP="00661C40">
      <w:pPr>
        <w:tabs>
          <w:tab w:val="left" w:pos="9606"/>
        </w:tabs>
        <w:spacing w:after="0" w:line="240" w:lineRule="auto"/>
        <w:ind w:firstLine="567"/>
        <w:jc w:val="both"/>
        <w:rPr>
          <w:rFonts w:ascii="Times New Roman" w:hAnsi="Times New Roman" w:cs="Times New Roman"/>
          <w:sz w:val="28"/>
          <w:szCs w:val="28"/>
        </w:rPr>
      </w:pPr>
      <w:r w:rsidRPr="005F7175">
        <w:rPr>
          <w:rFonts w:ascii="Times New Roman" w:hAnsi="Times New Roman" w:cs="Times New Roman"/>
          <w:i/>
          <w:sz w:val="28"/>
          <w:szCs w:val="28"/>
          <w:u w:val="single"/>
        </w:rPr>
        <w:t>Режим провітрювання</w:t>
      </w:r>
      <w:r w:rsidRPr="005F7175">
        <w:rPr>
          <w:rFonts w:ascii="Times New Roman" w:hAnsi="Times New Roman" w:cs="Times New Roman"/>
          <w:sz w:val="28"/>
          <w:szCs w:val="28"/>
        </w:rPr>
        <w:t xml:space="preserve"> У закладі дотримуються </w:t>
      </w:r>
      <w:proofErr w:type="spellStart"/>
      <w:r w:rsidRPr="005F7175">
        <w:rPr>
          <w:rFonts w:ascii="Times New Roman" w:hAnsi="Times New Roman" w:cs="Times New Roman"/>
          <w:sz w:val="28"/>
          <w:szCs w:val="28"/>
        </w:rPr>
        <w:t>повітряно</w:t>
      </w:r>
      <w:proofErr w:type="spellEnd"/>
      <w:r w:rsidRPr="005F7175">
        <w:rPr>
          <w:rFonts w:ascii="Times New Roman" w:hAnsi="Times New Roman" w:cs="Times New Roman"/>
          <w:sz w:val="28"/>
          <w:szCs w:val="28"/>
        </w:rPr>
        <w:t xml:space="preserve"> – теплового режиму. Приміщення обладнані системами центрального опалення та вентиляції, що забезпечують сприятливі мікрокліматичні умови внутрішнього середовища. Чистота повітря у закладі забезпечується регулярністю вологого прибирання, використанням всіх видів провітрювання (наскрізне, кутове, однобічне). </w:t>
      </w:r>
    </w:p>
    <w:p w:rsidR="00661C40" w:rsidRPr="005F7175" w:rsidRDefault="00661C40" w:rsidP="00661C40">
      <w:pPr>
        <w:tabs>
          <w:tab w:val="left" w:pos="9606"/>
        </w:tabs>
        <w:spacing w:after="0" w:line="240" w:lineRule="auto"/>
        <w:ind w:firstLine="567"/>
        <w:jc w:val="both"/>
        <w:rPr>
          <w:rFonts w:ascii="Times New Roman" w:hAnsi="Times New Roman" w:cs="Times New Roman"/>
          <w:sz w:val="28"/>
          <w:szCs w:val="28"/>
        </w:rPr>
      </w:pPr>
      <w:r w:rsidRPr="005F7175">
        <w:rPr>
          <w:rFonts w:ascii="Times New Roman" w:hAnsi="Times New Roman" w:cs="Times New Roman"/>
          <w:i/>
          <w:sz w:val="28"/>
          <w:szCs w:val="28"/>
          <w:u w:val="single"/>
        </w:rPr>
        <w:t>Туалетні кімнати</w:t>
      </w:r>
      <w:r w:rsidRPr="005F7175">
        <w:rPr>
          <w:rFonts w:ascii="Times New Roman" w:hAnsi="Times New Roman" w:cs="Times New Roman"/>
          <w:sz w:val="28"/>
          <w:szCs w:val="28"/>
        </w:rPr>
        <w:t xml:space="preserve"> Туалетні кімнати відповідають санітарним умовам – відокремлені кабінки з дверима, є в</w:t>
      </w:r>
      <w:r>
        <w:rPr>
          <w:rFonts w:ascii="Times New Roman" w:hAnsi="Times New Roman" w:cs="Times New Roman"/>
          <w:sz w:val="28"/>
          <w:szCs w:val="28"/>
        </w:rPr>
        <w:t xml:space="preserve">ода для миття рук, рідке мило. </w:t>
      </w:r>
    </w:p>
    <w:p w:rsidR="00661C40" w:rsidRPr="005F7175" w:rsidRDefault="00661C40" w:rsidP="00661C40">
      <w:pPr>
        <w:tabs>
          <w:tab w:val="left" w:pos="9606"/>
        </w:tabs>
        <w:spacing w:after="0" w:line="240" w:lineRule="auto"/>
        <w:ind w:firstLine="567"/>
        <w:jc w:val="both"/>
        <w:rPr>
          <w:rFonts w:ascii="Times New Roman" w:hAnsi="Times New Roman" w:cs="Times New Roman"/>
          <w:sz w:val="28"/>
          <w:szCs w:val="28"/>
        </w:rPr>
      </w:pPr>
      <w:r w:rsidRPr="005F7175">
        <w:rPr>
          <w:rFonts w:ascii="Times New Roman" w:hAnsi="Times New Roman" w:cs="Times New Roman"/>
          <w:sz w:val="28"/>
          <w:szCs w:val="28"/>
        </w:rPr>
        <w:t xml:space="preserve">Для дотримання учнями санітарно-гігієнічних вимог проводиться виховна робота класними керівниками, бесіди з батьками, </w:t>
      </w:r>
      <w:proofErr w:type="spellStart"/>
      <w:r w:rsidRPr="005F7175">
        <w:rPr>
          <w:rFonts w:ascii="Times New Roman" w:hAnsi="Times New Roman" w:cs="Times New Roman"/>
          <w:sz w:val="28"/>
          <w:szCs w:val="28"/>
        </w:rPr>
        <w:t>учителі-предметники</w:t>
      </w:r>
      <w:proofErr w:type="spellEnd"/>
      <w:r w:rsidRPr="005F7175">
        <w:rPr>
          <w:rFonts w:ascii="Times New Roman" w:hAnsi="Times New Roman" w:cs="Times New Roman"/>
          <w:sz w:val="28"/>
          <w:szCs w:val="28"/>
        </w:rPr>
        <w:t xml:space="preserve"> на уроках основ здоров’я, біології, хімії, зустрічі з медичною сестрою.  </w:t>
      </w:r>
    </w:p>
    <w:p w:rsidR="00661C40" w:rsidRPr="005F7175" w:rsidRDefault="00661C40" w:rsidP="00661C40">
      <w:pPr>
        <w:tabs>
          <w:tab w:val="left" w:pos="9606"/>
        </w:tabs>
        <w:spacing w:after="0" w:line="240" w:lineRule="auto"/>
        <w:ind w:firstLine="567"/>
        <w:jc w:val="both"/>
        <w:rPr>
          <w:rFonts w:ascii="Times New Roman" w:hAnsi="Times New Roman" w:cs="Times New Roman"/>
          <w:sz w:val="28"/>
          <w:szCs w:val="28"/>
        </w:rPr>
      </w:pPr>
      <w:r w:rsidRPr="005F7175">
        <w:rPr>
          <w:rFonts w:ascii="Times New Roman" w:hAnsi="Times New Roman" w:cs="Times New Roman"/>
          <w:b/>
          <w:i/>
          <w:sz w:val="28"/>
          <w:szCs w:val="28"/>
        </w:rPr>
        <w:t>Медична блок</w:t>
      </w:r>
      <w:r w:rsidRPr="005F7175">
        <w:rPr>
          <w:rFonts w:ascii="Times New Roman" w:hAnsi="Times New Roman" w:cs="Times New Roman"/>
          <w:b/>
          <w:sz w:val="28"/>
          <w:szCs w:val="28"/>
        </w:rPr>
        <w:t>:</w:t>
      </w:r>
      <w:r w:rsidRPr="005F7175">
        <w:rPr>
          <w:rFonts w:ascii="Times New Roman" w:hAnsi="Times New Roman" w:cs="Times New Roman"/>
          <w:sz w:val="28"/>
          <w:szCs w:val="28"/>
        </w:rPr>
        <w:t xml:space="preserve"> кабінет лікаря, 2 медичних ізолятора (окремо для юнаків та дівчат).</w:t>
      </w:r>
    </w:p>
    <w:p w:rsidR="00661C40" w:rsidRPr="005F7175" w:rsidRDefault="00661C40" w:rsidP="00661C40">
      <w:pPr>
        <w:tabs>
          <w:tab w:val="left" w:pos="9606"/>
        </w:tabs>
        <w:spacing w:after="0" w:line="240" w:lineRule="auto"/>
        <w:ind w:firstLine="567"/>
        <w:jc w:val="both"/>
        <w:rPr>
          <w:rFonts w:ascii="Times New Roman" w:hAnsi="Times New Roman" w:cs="Times New Roman"/>
          <w:color w:val="FF0000"/>
          <w:sz w:val="28"/>
          <w:szCs w:val="28"/>
        </w:rPr>
      </w:pPr>
      <w:r w:rsidRPr="005F7175">
        <w:rPr>
          <w:rFonts w:ascii="Times New Roman" w:hAnsi="Times New Roman" w:cs="Times New Roman"/>
          <w:b/>
          <w:i/>
          <w:sz w:val="28"/>
          <w:szCs w:val="28"/>
        </w:rPr>
        <w:t>Харчоблок</w:t>
      </w:r>
      <w:r w:rsidRPr="005F7175">
        <w:rPr>
          <w:rFonts w:ascii="Times New Roman" w:hAnsi="Times New Roman" w:cs="Times New Roman"/>
          <w:sz w:val="28"/>
          <w:szCs w:val="28"/>
        </w:rPr>
        <w:t xml:space="preserve"> має окремий вихід на подвір’я та з’єднаний з іншими приміщеннями ліцею переходами. Загальна площа харчоблоку 570,7 м2, що складається з наступних цехів: сирої продукції, готової продукції, овочевий, </w:t>
      </w:r>
      <w:proofErr w:type="spellStart"/>
      <w:r w:rsidRPr="005F7175">
        <w:rPr>
          <w:rFonts w:ascii="Times New Roman" w:hAnsi="Times New Roman" w:cs="Times New Roman"/>
          <w:sz w:val="28"/>
          <w:szCs w:val="28"/>
        </w:rPr>
        <w:t>варочний</w:t>
      </w:r>
      <w:proofErr w:type="spellEnd"/>
      <w:r w:rsidRPr="005F7175">
        <w:rPr>
          <w:rFonts w:ascii="Times New Roman" w:hAnsi="Times New Roman" w:cs="Times New Roman"/>
          <w:sz w:val="28"/>
          <w:szCs w:val="28"/>
        </w:rPr>
        <w:t>, кімната для ми</w:t>
      </w:r>
      <w:r>
        <w:rPr>
          <w:rFonts w:ascii="Times New Roman" w:hAnsi="Times New Roman" w:cs="Times New Roman"/>
          <w:sz w:val="28"/>
          <w:szCs w:val="28"/>
        </w:rPr>
        <w:t xml:space="preserve">ття столового посуду, </w:t>
      </w:r>
      <w:r w:rsidRPr="005F7175">
        <w:rPr>
          <w:rFonts w:ascii="Times New Roman" w:hAnsi="Times New Roman" w:cs="Times New Roman"/>
          <w:sz w:val="28"/>
          <w:szCs w:val="28"/>
        </w:rPr>
        <w:t>2 холодильні камери, 4 комори, овочеве сховище та інші допоміжні приміщення.</w:t>
      </w:r>
      <w:r w:rsidRPr="005F7175">
        <w:rPr>
          <w:rFonts w:ascii="Times New Roman" w:hAnsi="Times New Roman" w:cs="Times New Roman"/>
          <w:color w:val="FF0000"/>
          <w:sz w:val="28"/>
          <w:szCs w:val="28"/>
        </w:rPr>
        <w:t xml:space="preserve">  </w:t>
      </w:r>
    </w:p>
    <w:p w:rsidR="00661C40" w:rsidRPr="005F7175" w:rsidRDefault="00661C40" w:rsidP="00661C40">
      <w:pPr>
        <w:tabs>
          <w:tab w:val="left" w:pos="9606"/>
        </w:tabs>
        <w:spacing w:after="0" w:line="240" w:lineRule="auto"/>
        <w:ind w:firstLine="567"/>
        <w:jc w:val="both"/>
        <w:rPr>
          <w:rFonts w:ascii="Times New Roman" w:hAnsi="Times New Roman" w:cs="Times New Roman"/>
          <w:sz w:val="28"/>
          <w:szCs w:val="28"/>
        </w:rPr>
      </w:pPr>
      <w:r w:rsidRPr="005F7175">
        <w:rPr>
          <w:rFonts w:ascii="Times New Roman" w:hAnsi="Times New Roman" w:cs="Times New Roman"/>
          <w:sz w:val="28"/>
          <w:szCs w:val="28"/>
        </w:rPr>
        <w:t>Їдальня закладу має державну реєстрацію потужності. В наявності всі установчі  документи та внутрішня документація щодо організації харчування. Складені, затверджені та впроваджуються програми-передумови щодо забезпечення умов та дотримання постійно діючих процедур з безпечності харчування в ліцеї відповідно до вимог системи ХАССП.</w:t>
      </w:r>
    </w:p>
    <w:p w:rsidR="00661C40" w:rsidRPr="005F7175" w:rsidRDefault="00F9465E" w:rsidP="00661C40">
      <w:pPr>
        <w:tabs>
          <w:tab w:val="left" w:pos="9606"/>
        </w:tabs>
        <w:spacing w:after="0" w:line="240" w:lineRule="auto"/>
        <w:ind w:firstLine="567"/>
        <w:jc w:val="both"/>
        <w:rPr>
          <w:rFonts w:ascii="Times New Roman" w:hAnsi="Times New Roman" w:cs="Times New Roman"/>
          <w:sz w:val="28"/>
          <w:szCs w:val="28"/>
        </w:rPr>
      </w:pPr>
      <w:r w:rsidRPr="009737F5">
        <w:rPr>
          <w:rFonts w:ascii="Times New Roman" w:hAnsi="Times New Roman" w:cs="Times New Roman"/>
          <w:sz w:val="28"/>
          <w:szCs w:val="28"/>
        </w:rPr>
        <w:t xml:space="preserve"> </w:t>
      </w:r>
      <w:r w:rsidR="00661C40" w:rsidRPr="005F7175">
        <w:rPr>
          <w:rFonts w:ascii="Times New Roman" w:hAnsi="Times New Roman" w:cs="Times New Roman"/>
          <w:b/>
          <w:i/>
          <w:sz w:val="28"/>
          <w:szCs w:val="28"/>
        </w:rPr>
        <w:t>Матеріальна база ліцею:</w:t>
      </w:r>
      <w:r w:rsidR="00661C40" w:rsidRPr="005F7175">
        <w:rPr>
          <w:rFonts w:ascii="Times New Roman" w:hAnsi="Times New Roman" w:cs="Times New Roman"/>
          <w:sz w:val="28"/>
          <w:szCs w:val="28"/>
        </w:rPr>
        <w:t xml:space="preserve"> 22 навчальних кабінетів, обладнаних сучасними меблями та забезпечених необхідним лабораторним, демонстраційним, мультимедійним обладнанням (комп’ютерів - 64, мультимедійне обладнання - 7 одиниць (на 1 ПК педагогів–2, учнів-4).</w:t>
      </w:r>
    </w:p>
    <w:p w:rsidR="00661C40" w:rsidRPr="005F7175" w:rsidRDefault="00661C40" w:rsidP="00661C40">
      <w:pPr>
        <w:tabs>
          <w:tab w:val="left" w:pos="9606"/>
        </w:tabs>
        <w:spacing w:after="0" w:line="240" w:lineRule="auto"/>
        <w:ind w:firstLine="567"/>
        <w:jc w:val="both"/>
        <w:rPr>
          <w:rFonts w:ascii="Times New Roman" w:hAnsi="Times New Roman" w:cs="Times New Roman"/>
          <w:sz w:val="28"/>
          <w:szCs w:val="24"/>
        </w:rPr>
      </w:pPr>
      <w:r w:rsidRPr="005F7175">
        <w:rPr>
          <w:rFonts w:ascii="Times New Roman" w:hAnsi="Times New Roman" w:cs="Times New Roman"/>
          <w:sz w:val="28"/>
          <w:szCs w:val="24"/>
        </w:rPr>
        <w:t xml:space="preserve">Навчальні кабінети естетично оформлені. При оформленні враховано такі вимоги: стіни світлих тонів; меблі, парти </w:t>
      </w:r>
      <w:r>
        <w:rPr>
          <w:rFonts w:ascii="Times New Roman" w:hAnsi="Times New Roman" w:cs="Times New Roman"/>
          <w:sz w:val="28"/>
          <w:szCs w:val="24"/>
        </w:rPr>
        <w:t xml:space="preserve">- кольору натурального дерева; </w:t>
      </w:r>
      <w:r w:rsidRPr="005F7175">
        <w:rPr>
          <w:rFonts w:ascii="Times New Roman" w:hAnsi="Times New Roman" w:cs="Times New Roman"/>
          <w:sz w:val="28"/>
          <w:szCs w:val="24"/>
        </w:rPr>
        <w:t xml:space="preserve">класні </w:t>
      </w:r>
      <w:r w:rsidRPr="005F7175">
        <w:rPr>
          <w:rFonts w:ascii="Times New Roman" w:hAnsi="Times New Roman" w:cs="Times New Roman"/>
          <w:sz w:val="28"/>
          <w:szCs w:val="24"/>
        </w:rPr>
        <w:lastRenderedPageBreak/>
        <w:t xml:space="preserve">дошки темно-зеленого кольору, стелі, віконні рами - білі. Розташування меблів і обладнання сприяє максимальному використанню денного світла і рівномірному освітленню приміщень. </w:t>
      </w:r>
    </w:p>
    <w:p w:rsidR="00F9465E" w:rsidRDefault="00661C40" w:rsidP="00661C40">
      <w:pPr>
        <w:tabs>
          <w:tab w:val="left" w:pos="9606"/>
        </w:tabs>
        <w:spacing w:after="0" w:line="240" w:lineRule="auto"/>
        <w:ind w:firstLine="249"/>
        <w:jc w:val="both"/>
        <w:rPr>
          <w:rFonts w:ascii="Times New Roman" w:hAnsi="Times New Roman" w:cs="Times New Roman"/>
          <w:sz w:val="28"/>
          <w:szCs w:val="28"/>
        </w:rPr>
      </w:pPr>
      <w:r w:rsidRPr="005F7175">
        <w:rPr>
          <w:rFonts w:ascii="Times New Roman" w:hAnsi="Times New Roman" w:cs="Times New Roman"/>
          <w:sz w:val="28"/>
          <w:szCs w:val="24"/>
        </w:rPr>
        <w:t xml:space="preserve">Зроблено капітальний ремонт </w:t>
      </w:r>
      <w:r>
        <w:rPr>
          <w:rFonts w:ascii="Times New Roman" w:hAnsi="Times New Roman" w:cs="Times New Roman"/>
          <w:sz w:val="28"/>
          <w:szCs w:val="24"/>
        </w:rPr>
        <w:t xml:space="preserve"> 4 поверху </w:t>
      </w:r>
      <w:r w:rsidRPr="005F7175">
        <w:rPr>
          <w:rFonts w:ascii="Times New Roman" w:hAnsi="Times New Roman" w:cs="Times New Roman"/>
          <w:sz w:val="28"/>
          <w:szCs w:val="24"/>
        </w:rPr>
        <w:t>спальн</w:t>
      </w:r>
      <w:r>
        <w:rPr>
          <w:rFonts w:ascii="Times New Roman" w:hAnsi="Times New Roman" w:cs="Times New Roman"/>
          <w:sz w:val="28"/>
          <w:szCs w:val="24"/>
        </w:rPr>
        <w:t>ого</w:t>
      </w:r>
      <w:r w:rsidRPr="005F7175">
        <w:rPr>
          <w:rFonts w:ascii="Times New Roman" w:hAnsi="Times New Roman" w:cs="Times New Roman"/>
          <w:sz w:val="28"/>
          <w:szCs w:val="24"/>
        </w:rPr>
        <w:t xml:space="preserve"> приміщен</w:t>
      </w:r>
      <w:r>
        <w:rPr>
          <w:rFonts w:ascii="Times New Roman" w:hAnsi="Times New Roman" w:cs="Times New Roman"/>
          <w:sz w:val="28"/>
          <w:szCs w:val="24"/>
        </w:rPr>
        <w:t>ня</w:t>
      </w:r>
      <w:r w:rsidRPr="005F7175">
        <w:rPr>
          <w:rFonts w:ascii="Times New Roman" w:hAnsi="Times New Roman" w:cs="Times New Roman"/>
          <w:sz w:val="28"/>
          <w:szCs w:val="24"/>
        </w:rPr>
        <w:t>.</w:t>
      </w:r>
      <w:r w:rsidR="00F9465E" w:rsidRPr="009737F5">
        <w:rPr>
          <w:rFonts w:ascii="Times New Roman" w:hAnsi="Times New Roman" w:cs="Times New Roman"/>
          <w:sz w:val="28"/>
          <w:szCs w:val="28"/>
        </w:rPr>
        <w:t xml:space="preserve">  </w:t>
      </w:r>
    </w:p>
    <w:p w:rsidR="00F9465E" w:rsidRPr="009737F5" w:rsidRDefault="00F9465E" w:rsidP="00AB1771">
      <w:pPr>
        <w:tabs>
          <w:tab w:val="left" w:pos="9606"/>
        </w:tabs>
        <w:spacing w:after="0" w:line="240" w:lineRule="auto"/>
        <w:ind w:firstLine="249"/>
        <w:jc w:val="both"/>
        <w:rPr>
          <w:rFonts w:ascii="Times New Roman" w:hAnsi="Times New Roman" w:cs="Times New Roman"/>
          <w:sz w:val="28"/>
          <w:szCs w:val="28"/>
        </w:rPr>
      </w:pPr>
      <w:r w:rsidRPr="009737F5">
        <w:rPr>
          <w:rFonts w:ascii="Times New Roman" w:hAnsi="Times New Roman" w:cs="Times New Roman"/>
          <w:sz w:val="28"/>
          <w:szCs w:val="28"/>
        </w:rPr>
        <w:t xml:space="preserve"> </w:t>
      </w:r>
    </w:p>
    <w:p w:rsidR="00F9465E" w:rsidRDefault="00F9465E" w:rsidP="00F9465E">
      <w:pPr>
        <w:tabs>
          <w:tab w:val="left" w:pos="9606"/>
        </w:tabs>
        <w:spacing w:before="60" w:after="0" w:line="288" w:lineRule="auto"/>
        <w:ind w:firstLine="250"/>
        <w:jc w:val="both"/>
        <w:rPr>
          <w:rFonts w:ascii="Times New Roman" w:hAnsi="Times New Roman" w:cs="Times New Roman"/>
          <w:b/>
          <w:sz w:val="28"/>
          <w:szCs w:val="28"/>
        </w:rPr>
      </w:pPr>
      <w:r w:rsidRPr="00F9465E">
        <w:rPr>
          <w:rFonts w:ascii="Times New Roman" w:hAnsi="Times New Roman" w:cs="Times New Roman"/>
          <w:b/>
          <w:sz w:val="28"/>
          <w:szCs w:val="28"/>
        </w:rPr>
        <w:t xml:space="preserve">Охорона праці, безпеки життєдіяльності учасників освітнього процесу  </w:t>
      </w:r>
    </w:p>
    <w:p w:rsidR="00F9465E" w:rsidRPr="00F9465E" w:rsidRDefault="00F9465E" w:rsidP="00F9465E">
      <w:pPr>
        <w:tabs>
          <w:tab w:val="left" w:pos="9606"/>
        </w:tabs>
        <w:spacing w:before="60" w:after="0" w:line="288" w:lineRule="auto"/>
        <w:ind w:firstLine="250"/>
        <w:jc w:val="both"/>
        <w:rPr>
          <w:rFonts w:ascii="Times New Roman" w:hAnsi="Times New Roman" w:cs="Times New Roman"/>
          <w:b/>
          <w:sz w:val="28"/>
          <w:szCs w:val="28"/>
        </w:rPr>
      </w:pPr>
    </w:p>
    <w:p w:rsidR="00661C40" w:rsidRPr="005F7175" w:rsidRDefault="00661C40" w:rsidP="00661C40">
      <w:pPr>
        <w:autoSpaceDE w:val="0"/>
        <w:autoSpaceDN w:val="0"/>
        <w:adjustRightInd w:val="0"/>
        <w:spacing w:after="0" w:line="240" w:lineRule="auto"/>
        <w:ind w:firstLine="567"/>
        <w:jc w:val="both"/>
        <w:rPr>
          <w:rFonts w:ascii="Times New Roman" w:hAnsi="Times New Roman" w:cs="Times New Roman"/>
          <w:sz w:val="28"/>
          <w:szCs w:val="27"/>
        </w:rPr>
      </w:pPr>
      <w:r w:rsidRPr="005F7175">
        <w:rPr>
          <w:rFonts w:ascii="Times New Roman" w:hAnsi="Times New Roman" w:cs="Times New Roman"/>
          <w:sz w:val="28"/>
          <w:szCs w:val="24"/>
        </w:rPr>
        <w:t>Однією з умов безпечного освітнього середовища – знання та дотримання учнями й працівниками закладу вимог охорони праці, безпеки життєдіяльності, пожежної безпеки.</w:t>
      </w:r>
    </w:p>
    <w:p w:rsidR="00661C40" w:rsidRPr="005F7175" w:rsidRDefault="00661C40" w:rsidP="00661C40">
      <w:pPr>
        <w:autoSpaceDE w:val="0"/>
        <w:autoSpaceDN w:val="0"/>
        <w:adjustRightInd w:val="0"/>
        <w:spacing w:after="0" w:line="240" w:lineRule="auto"/>
        <w:ind w:firstLine="567"/>
        <w:rPr>
          <w:rFonts w:ascii="Times New Roman" w:hAnsi="Times New Roman" w:cs="Times New Roman"/>
          <w:sz w:val="28"/>
          <w:szCs w:val="24"/>
        </w:rPr>
      </w:pPr>
      <w:r w:rsidRPr="005F7175">
        <w:rPr>
          <w:rFonts w:ascii="Times New Roman" w:hAnsi="Times New Roman" w:cs="Times New Roman"/>
          <w:b/>
          <w:bCs/>
          <w:i/>
          <w:iCs/>
          <w:sz w:val="28"/>
          <w:szCs w:val="24"/>
        </w:rPr>
        <w:t xml:space="preserve">Пожежна безпека </w:t>
      </w:r>
    </w:p>
    <w:p w:rsidR="00661C40" w:rsidRPr="005F7175" w:rsidRDefault="00661C40" w:rsidP="00661C40">
      <w:pPr>
        <w:pStyle w:val="a3"/>
        <w:numPr>
          <w:ilvl w:val="0"/>
          <w:numId w:val="14"/>
        </w:numPr>
        <w:autoSpaceDE w:val="0"/>
        <w:autoSpaceDN w:val="0"/>
        <w:adjustRightInd w:val="0"/>
        <w:spacing w:after="0" w:line="240" w:lineRule="auto"/>
        <w:ind w:left="0" w:firstLine="567"/>
        <w:contextualSpacing w:val="0"/>
        <w:jc w:val="both"/>
        <w:rPr>
          <w:rFonts w:ascii="Times New Roman" w:hAnsi="Times New Roman" w:cs="Times New Roman"/>
          <w:sz w:val="28"/>
          <w:szCs w:val="24"/>
          <w:lang w:val="uk-UA"/>
        </w:rPr>
      </w:pPr>
      <w:r w:rsidRPr="005F7175">
        <w:rPr>
          <w:rFonts w:ascii="Times New Roman" w:hAnsi="Times New Roman" w:cs="Times New Roman"/>
          <w:sz w:val="28"/>
          <w:szCs w:val="24"/>
          <w:lang w:val="uk-UA"/>
        </w:rPr>
        <w:t xml:space="preserve"> Заклад освіти забезпечено первинними засобами пожежогасіння </w:t>
      </w:r>
    </w:p>
    <w:p w:rsidR="00661C40" w:rsidRPr="005F7175" w:rsidRDefault="00661C40" w:rsidP="00661C40">
      <w:pPr>
        <w:pStyle w:val="a3"/>
        <w:numPr>
          <w:ilvl w:val="0"/>
          <w:numId w:val="14"/>
        </w:numPr>
        <w:autoSpaceDE w:val="0"/>
        <w:autoSpaceDN w:val="0"/>
        <w:adjustRightInd w:val="0"/>
        <w:spacing w:after="0" w:line="240" w:lineRule="auto"/>
        <w:ind w:left="0" w:firstLine="567"/>
        <w:contextualSpacing w:val="0"/>
        <w:jc w:val="both"/>
        <w:rPr>
          <w:rFonts w:ascii="Times New Roman" w:hAnsi="Times New Roman" w:cs="Times New Roman"/>
          <w:sz w:val="28"/>
          <w:szCs w:val="24"/>
          <w:lang w:val="uk-UA"/>
        </w:rPr>
      </w:pPr>
      <w:r w:rsidRPr="005F7175">
        <w:rPr>
          <w:rFonts w:ascii="Times New Roman" w:hAnsi="Times New Roman" w:cs="Times New Roman"/>
          <w:sz w:val="28"/>
          <w:szCs w:val="24"/>
          <w:lang w:val="uk-UA"/>
        </w:rPr>
        <w:t xml:space="preserve"> Аварійні пожежні виходи в належному стані, шляхи евакуації вільні, </w:t>
      </w:r>
      <w:proofErr w:type="spellStart"/>
      <w:r w:rsidRPr="005F7175">
        <w:rPr>
          <w:rFonts w:ascii="Times New Roman" w:hAnsi="Times New Roman" w:cs="Times New Roman"/>
          <w:sz w:val="28"/>
          <w:szCs w:val="24"/>
          <w:lang w:val="uk-UA"/>
        </w:rPr>
        <w:t>незахаращені</w:t>
      </w:r>
      <w:proofErr w:type="spellEnd"/>
      <w:r w:rsidRPr="005F7175">
        <w:rPr>
          <w:rFonts w:ascii="Times New Roman" w:hAnsi="Times New Roman" w:cs="Times New Roman"/>
          <w:sz w:val="28"/>
          <w:szCs w:val="24"/>
          <w:lang w:val="uk-UA"/>
        </w:rPr>
        <w:t xml:space="preserve">. </w:t>
      </w:r>
    </w:p>
    <w:p w:rsidR="00661C40" w:rsidRPr="005F7175" w:rsidRDefault="00661C40" w:rsidP="00661C40">
      <w:pPr>
        <w:pStyle w:val="a3"/>
        <w:numPr>
          <w:ilvl w:val="0"/>
          <w:numId w:val="14"/>
        </w:numPr>
        <w:autoSpaceDE w:val="0"/>
        <w:autoSpaceDN w:val="0"/>
        <w:adjustRightInd w:val="0"/>
        <w:spacing w:after="0" w:line="240" w:lineRule="auto"/>
        <w:ind w:left="0" w:firstLine="567"/>
        <w:contextualSpacing w:val="0"/>
        <w:jc w:val="both"/>
        <w:rPr>
          <w:rFonts w:ascii="Times New Roman" w:hAnsi="Times New Roman" w:cs="Times New Roman"/>
          <w:sz w:val="28"/>
          <w:szCs w:val="24"/>
          <w:lang w:val="uk-UA"/>
        </w:rPr>
      </w:pPr>
      <w:r w:rsidRPr="005F7175">
        <w:rPr>
          <w:rFonts w:ascii="Times New Roman" w:hAnsi="Times New Roman" w:cs="Times New Roman"/>
          <w:sz w:val="28"/>
          <w:szCs w:val="24"/>
          <w:lang w:val="uk-UA"/>
        </w:rPr>
        <w:t xml:space="preserve"> Здійснено занулення та заземлення електрообладнання, яке використовується. </w:t>
      </w:r>
    </w:p>
    <w:p w:rsidR="00661C40" w:rsidRPr="005F7175" w:rsidRDefault="00661C40" w:rsidP="00661C40">
      <w:pPr>
        <w:pStyle w:val="a3"/>
        <w:numPr>
          <w:ilvl w:val="0"/>
          <w:numId w:val="14"/>
        </w:numPr>
        <w:autoSpaceDE w:val="0"/>
        <w:autoSpaceDN w:val="0"/>
        <w:adjustRightInd w:val="0"/>
        <w:spacing w:after="0" w:line="240" w:lineRule="auto"/>
        <w:ind w:left="0" w:firstLine="567"/>
        <w:contextualSpacing w:val="0"/>
        <w:jc w:val="both"/>
        <w:rPr>
          <w:rFonts w:ascii="Times New Roman" w:hAnsi="Times New Roman" w:cs="Times New Roman"/>
          <w:sz w:val="28"/>
          <w:szCs w:val="24"/>
          <w:lang w:val="uk-UA"/>
        </w:rPr>
      </w:pPr>
      <w:r w:rsidRPr="005F7175">
        <w:rPr>
          <w:rFonts w:ascii="Times New Roman" w:hAnsi="Times New Roman" w:cs="Times New Roman"/>
          <w:sz w:val="28"/>
          <w:szCs w:val="24"/>
          <w:lang w:val="uk-UA"/>
        </w:rPr>
        <w:t xml:space="preserve"> Ізоляція проводки справна, але в деяких приміщеннях потребує оновлення. </w:t>
      </w:r>
    </w:p>
    <w:p w:rsidR="00661C40" w:rsidRPr="005F7175" w:rsidRDefault="00661C40" w:rsidP="00661C40">
      <w:pPr>
        <w:pStyle w:val="a3"/>
        <w:numPr>
          <w:ilvl w:val="0"/>
          <w:numId w:val="14"/>
        </w:numPr>
        <w:autoSpaceDE w:val="0"/>
        <w:autoSpaceDN w:val="0"/>
        <w:adjustRightInd w:val="0"/>
        <w:spacing w:after="0" w:line="240" w:lineRule="auto"/>
        <w:ind w:left="0" w:firstLine="567"/>
        <w:contextualSpacing w:val="0"/>
        <w:jc w:val="both"/>
        <w:rPr>
          <w:rFonts w:ascii="Times New Roman" w:hAnsi="Times New Roman" w:cs="Times New Roman"/>
          <w:sz w:val="28"/>
          <w:szCs w:val="24"/>
          <w:lang w:val="uk-UA"/>
        </w:rPr>
      </w:pPr>
      <w:r w:rsidRPr="005F7175">
        <w:rPr>
          <w:rFonts w:ascii="Times New Roman" w:hAnsi="Times New Roman" w:cs="Times New Roman"/>
          <w:sz w:val="28"/>
          <w:szCs w:val="24"/>
          <w:lang w:val="uk-UA"/>
        </w:rPr>
        <w:t xml:space="preserve"> Учні та персонал закладу освіти обізнані із правилами пожежної безпеки.                           Для персоналу проводяться інструктажі керівниками структурних підрозділів.  Для учнів - години спілкування з класними керівниками та вихователями, зустрічі з працівниками ДСНС  </w:t>
      </w:r>
    </w:p>
    <w:p w:rsidR="00661C40" w:rsidRPr="005F7175" w:rsidRDefault="00661C40" w:rsidP="00661C40">
      <w:pPr>
        <w:pStyle w:val="a3"/>
        <w:numPr>
          <w:ilvl w:val="0"/>
          <w:numId w:val="14"/>
        </w:numPr>
        <w:autoSpaceDE w:val="0"/>
        <w:autoSpaceDN w:val="0"/>
        <w:adjustRightInd w:val="0"/>
        <w:spacing w:after="0" w:line="240" w:lineRule="auto"/>
        <w:ind w:left="0" w:firstLine="567"/>
        <w:contextualSpacing w:val="0"/>
        <w:jc w:val="both"/>
        <w:rPr>
          <w:rFonts w:ascii="Times New Roman" w:hAnsi="Times New Roman" w:cs="Times New Roman"/>
          <w:sz w:val="28"/>
          <w:szCs w:val="24"/>
          <w:lang w:val="uk-UA"/>
        </w:rPr>
      </w:pPr>
      <w:r w:rsidRPr="005F7175">
        <w:rPr>
          <w:rFonts w:ascii="Times New Roman" w:hAnsi="Times New Roman" w:cs="Times New Roman"/>
          <w:sz w:val="28"/>
          <w:szCs w:val="24"/>
          <w:lang w:val="uk-UA"/>
        </w:rPr>
        <w:t xml:space="preserve"> Двічі на рік – обов’язково та за потреби проводиться навчальна евакуація. </w:t>
      </w:r>
    </w:p>
    <w:p w:rsidR="00661C40" w:rsidRPr="005F7175" w:rsidRDefault="00661C40" w:rsidP="00661C40">
      <w:pPr>
        <w:autoSpaceDE w:val="0"/>
        <w:autoSpaceDN w:val="0"/>
        <w:adjustRightInd w:val="0"/>
        <w:spacing w:after="0" w:line="240" w:lineRule="auto"/>
        <w:ind w:firstLine="567"/>
        <w:jc w:val="both"/>
        <w:rPr>
          <w:rFonts w:ascii="Times New Roman" w:hAnsi="Times New Roman" w:cs="Times New Roman"/>
          <w:sz w:val="28"/>
          <w:szCs w:val="24"/>
        </w:rPr>
      </w:pPr>
      <w:r w:rsidRPr="005F7175">
        <w:rPr>
          <w:rFonts w:ascii="Times New Roman" w:hAnsi="Times New Roman" w:cs="Times New Roman"/>
          <w:b/>
          <w:bCs/>
          <w:i/>
          <w:iCs/>
          <w:sz w:val="28"/>
          <w:szCs w:val="24"/>
        </w:rPr>
        <w:t xml:space="preserve">Охорона праці </w:t>
      </w:r>
    </w:p>
    <w:p w:rsidR="00661C40" w:rsidRPr="005F7175" w:rsidRDefault="00661C40" w:rsidP="00661C40">
      <w:pPr>
        <w:autoSpaceDE w:val="0"/>
        <w:autoSpaceDN w:val="0"/>
        <w:adjustRightInd w:val="0"/>
        <w:spacing w:after="0" w:line="240" w:lineRule="auto"/>
        <w:ind w:firstLine="567"/>
        <w:jc w:val="both"/>
        <w:rPr>
          <w:rFonts w:ascii="Times New Roman" w:hAnsi="Times New Roman" w:cs="Times New Roman"/>
          <w:sz w:val="28"/>
          <w:szCs w:val="24"/>
        </w:rPr>
      </w:pPr>
      <w:r w:rsidRPr="005F7175">
        <w:rPr>
          <w:rFonts w:ascii="Times New Roman" w:hAnsi="Times New Roman" w:cs="Times New Roman"/>
          <w:sz w:val="28"/>
          <w:szCs w:val="24"/>
        </w:rPr>
        <w:t xml:space="preserve">Належний рівень дотримання вимог щодо охорони праці забезпечено шляхом: </w:t>
      </w:r>
    </w:p>
    <w:p w:rsidR="00661C40" w:rsidRPr="005F7175" w:rsidRDefault="00661C40" w:rsidP="00661C40">
      <w:pPr>
        <w:pStyle w:val="a3"/>
        <w:numPr>
          <w:ilvl w:val="0"/>
          <w:numId w:val="15"/>
        </w:numPr>
        <w:autoSpaceDE w:val="0"/>
        <w:autoSpaceDN w:val="0"/>
        <w:adjustRightInd w:val="0"/>
        <w:spacing w:after="0" w:line="240" w:lineRule="auto"/>
        <w:ind w:left="0" w:firstLine="567"/>
        <w:contextualSpacing w:val="0"/>
        <w:jc w:val="both"/>
        <w:rPr>
          <w:rFonts w:ascii="Times New Roman" w:hAnsi="Times New Roman" w:cs="Times New Roman"/>
          <w:sz w:val="28"/>
          <w:szCs w:val="24"/>
          <w:lang w:val="uk-UA"/>
        </w:rPr>
      </w:pPr>
      <w:r w:rsidRPr="005F7175">
        <w:rPr>
          <w:rFonts w:ascii="Times New Roman" w:hAnsi="Times New Roman" w:cs="Times New Roman"/>
          <w:sz w:val="28"/>
          <w:szCs w:val="24"/>
          <w:lang w:val="uk-UA"/>
        </w:rPr>
        <w:t xml:space="preserve"> Розподілу повноважень з ОП серед керівництва </w:t>
      </w:r>
    </w:p>
    <w:p w:rsidR="00661C40" w:rsidRPr="005F7175" w:rsidRDefault="00661C40" w:rsidP="00661C40">
      <w:pPr>
        <w:pStyle w:val="a3"/>
        <w:numPr>
          <w:ilvl w:val="0"/>
          <w:numId w:val="15"/>
        </w:numPr>
        <w:autoSpaceDE w:val="0"/>
        <w:autoSpaceDN w:val="0"/>
        <w:adjustRightInd w:val="0"/>
        <w:spacing w:after="0" w:line="240" w:lineRule="auto"/>
        <w:ind w:left="0" w:firstLine="567"/>
        <w:contextualSpacing w:val="0"/>
        <w:jc w:val="both"/>
        <w:rPr>
          <w:rFonts w:ascii="Times New Roman" w:hAnsi="Times New Roman" w:cs="Times New Roman"/>
          <w:sz w:val="28"/>
          <w:szCs w:val="24"/>
          <w:lang w:val="uk-UA"/>
        </w:rPr>
      </w:pPr>
      <w:r w:rsidRPr="005F7175">
        <w:rPr>
          <w:rFonts w:ascii="Times New Roman" w:hAnsi="Times New Roman" w:cs="Times New Roman"/>
          <w:sz w:val="28"/>
          <w:szCs w:val="24"/>
          <w:lang w:val="uk-UA"/>
        </w:rPr>
        <w:t xml:space="preserve"> Перевірки облаштування навчальних кабінетів, спортивної зали, майданчика (до початку навчального року) комісією з ОП </w:t>
      </w:r>
    </w:p>
    <w:p w:rsidR="00661C40" w:rsidRPr="005F7175" w:rsidRDefault="00661C40" w:rsidP="00661C40">
      <w:pPr>
        <w:pStyle w:val="a3"/>
        <w:numPr>
          <w:ilvl w:val="0"/>
          <w:numId w:val="15"/>
        </w:numPr>
        <w:autoSpaceDE w:val="0"/>
        <w:autoSpaceDN w:val="0"/>
        <w:adjustRightInd w:val="0"/>
        <w:spacing w:after="0" w:line="240" w:lineRule="auto"/>
        <w:ind w:left="0" w:firstLine="567"/>
        <w:contextualSpacing w:val="0"/>
        <w:jc w:val="both"/>
        <w:rPr>
          <w:rFonts w:ascii="Times New Roman" w:hAnsi="Times New Roman" w:cs="Times New Roman"/>
          <w:sz w:val="28"/>
          <w:szCs w:val="24"/>
          <w:lang w:val="uk-UA"/>
        </w:rPr>
      </w:pPr>
      <w:r w:rsidRPr="005F7175">
        <w:rPr>
          <w:rFonts w:ascii="Times New Roman" w:hAnsi="Times New Roman" w:cs="Times New Roman"/>
          <w:sz w:val="28"/>
          <w:szCs w:val="24"/>
          <w:lang w:val="uk-UA"/>
        </w:rPr>
        <w:t xml:space="preserve"> Контролю за безпечним використанням навчального обладнання вчителями </w:t>
      </w:r>
    </w:p>
    <w:p w:rsidR="00661C40" w:rsidRPr="005F7175" w:rsidRDefault="00661C40" w:rsidP="00661C40">
      <w:pPr>
        <w:pStyle w:val="a3"/>
        <w:numPr>
          <w:ilvl w:val="0"/>
          <w:numId w:val="15"/>
        </w:numPr>
        <w:autoSpaceDE w:val="0"/>
        <w:autoSpaceDN w:val="0"/>
        <w:adjustRightInd w:val="0"/>
        <w:spacing w:after="0" w:line="240" w:lineRule="auto"/>
        <w:ind w:left="0" w:firstLine="567"/>
        <w:contextualSpacing w:val="0"/>
        <w:jc w:val="both"/>
        <w:rPr>
          <w:rFonts w:ascii="Times New Roman" w:hAnsi="Times New Roman" w:cs="Times New Roman"/>
          <w:sz w:val="28"/>
          <w:szCs w:val="24"/>
          <w:lang w:val="uk-UA"/>
        </w:rPr>
      </w:pPr>
      <w:r w:rsidRPr="005F7175">
        <w:rPr>
          <w:rFonts w:ascii="Times New Roman" w:hAnsi="Times New Roman" w:cs="Times New Roman"/>
          <w:sz w:val="28"/>
          <w:szCs w:val="24"/>
          <w:lang w:val="uk-UA"/>
        </w:rPr>
        <w:t xml:space="preserve"> Проведення інструктажів з ОП серед учнів на початку навчального року, під час проведення уроків, практичних занять (інформатика, фізика, хімія, біологія, фізична культура та інші при потребі) і працівників (двічі на рік) </w:t>
      </w:r>
    </w:p>
    <w:p w:rsidR="00661C40" w:rsidRPr="005F7175" w:rsidRDefault="00661C40" w:rsidP="00661C40">
      <w:pPr>
        <w:pStyle w:val="a3"/>
        <w:numPr>
          <w:ilvl w:val="0"/>
          <w:numId w:val="15"/>
        </w:numPr>
        <w:autoSpaceDE w:val="0"/>
        <w:autoSpaceDN w:val="0"/>
        <w:adjustRightInd w:val="0"/>
        <w:spacing w:after="0" w:line="240" w:lineRule="auto"/>
        <w:ind w:left="0" w:firstLine="567"/>
        <w:contextualSpacing w:val="0"/>
        <w:jc w:val="both"/>
        <w:rPr>
          <w:rFonts w:ascii="Times New Roman" w:hAnsi="Times New Roman" w:cs="Times New Roman"/>
          <w:sz w:val="28"/>
          <w:szCs w:val="24"/>
          <w:lang w:val="uk-UA"/>
        </w:rPr>
      </w:pPr>
      <w:r w:rsidRPr="005F7175">
        <w:rPr>
          <w:rFonts w:ascii="Times New Roman" w:hAnsi="Times New Roman" w:cs="Times New Roman"/>
          <w:sz w:val="28"/>
          <w:szCs w:val="24"/>
          <w:lang w:val="uk-UA"/>
        </w:rPr>
        <w:t xml:space="preserve"> Проведення навчання та перевірки знань 1 раз на 3 роки працівників закладу освіти  </w:t>
      </w:r>
    </w:p>
    <w:p w:rsidR="00661C40" w:rsidRPr="005F7175" w:rsidRDefault="00661C40" w:rsidP="00661C40">
      <w:pPr>
        <w:pStyle w:val="a3"/>
        <w:numPr>
          <w:ilvl w:val="0"/>
          <w:numId w:val="15"/>
        </w:numPr>
        <w:autoSpaceDE w:val="0"/>
        <w:autoSpaceDN w:val="0"/>
        <w:adjustRightInd w:val="0"/>
        <w:spacing w:after="0" w:line="240" w:lineRule="auto"/>
        <w:ind w:left="0" w:firstLine="567"/>
        <w:contextualSpacing w:val="0"/>
        <w:jc w:val="both"/>
        <w:rPr>
          <w:rFonts w:ascii="Times New Roman" w:hAnsi="Times New Roman" w:cs="Times New Roman"/>
          <w:sz w:val="28"/>
          <w:szCs w:val="24"/>
          <w:lang w:val="uk-UA"/>
        </w:rPr>
      </w:pPr>
      <w:r w:rsidRPr="005F7175">
        <w:rPr>
          <w:rFonts w:ascii="Times New Roman" w:hAnsi="Times New Roman" w:cs="Times New Roman"/>
          <w:sz w:val="28"/>
          <w:szCs w:val="24"/>
          <w:lang w:val="uk-UA"/>
        </w:rPr>
        <w:t xml:space="preserve"> Проведення навчання та перевірки знань відповідальних осіб</w:t>
      </w:r>
    </w:p>
    <w:p w:rsidR="00661C40" w:rsidRPr="005F7175" w:rsidRDefault="00661C40" w:rsidP="00661C40">
      <w:pPr>
        <w:pStyle w:val="a3"/>
        <w:numPr>
          <w:ilvl w:val="0"/>
          <w:numId w:val="15"/>
        </w:numPr>
        <w:autoSpaceDE w:val="0"/>
        <w:autoSpaceDN w:val="0"/>
        <w:adjustRightInd w:val="0"/>
        <w:spacing w:after="0" w:line="240" w:lineRule="auto"/>
        <w:ind w:left="0" w:firstLine="567"/>
        <w:contextualSpacing w:val="0"/>
        <w:jc w:val="both"/>
        <w:rPr>
          <w:rFonts w:ascii="Times New Roman" w:hAnsi="Times New Roman" w:cs="Times New Roman"/>
          <w:sz w:val="28"/>
          <w:szCs w:val="24"/>
          <w:lang w:val="uk-UA"/>
        </w:rPr>
      </w:pPr>
      <w:r w:rsidRPr="005F7175">
        <w:rPr>
          <w:rFonts w:ascii="Times New Roman" w:hAnsi="Times New Roman" w:cs="Times New Roman"/>
          <w:sz w:val="28"/>
          <w:szCs w:val="24"/>
          <w:lang w:val="uk-UA"/>
        </w:rPr>
        <w:t xml:space="preserve"> Контролю за дотриманням безпеки  усіма учасниками освітнього процесу </w:t>
      </w:r>
    </w:p>
    <w:p w:rsidR="00661C40" w:rsidRPr="005F7175" w:rsidRDefault="00661C40" w:rsidP="00661C40">
      <w:pPr>
        <w:pStyle w:val="a3"/>
        <w:numPr>
          <w:ilvl w:val="0"/>
          <w:numId w:val="15"/>
        </w:numPr>
        <w:autoSpaceDE w:val="0"/>
        <w:autoSpaceDN w:val="0"/>
        <w:adjustRightInd w:val="0"/>
        <w:spacing w:after="0" w:line="240" w:lineRule="auto"/>
        <w:ind w:left="0" w:firstLine="567"/>
        <w:contextualSpacing w:val="0"/>
        <w:jc w:val="both"/>
        <w:rPr>
          <w:rFonts w:ascii="Times New Roman" w:hAnsi="Times New Roman" w:cs="Times New Roman"/>
          <w:sz w:val="28"/>
          <w:szCs w:val="24"/>
          <w:lang w:val="uk-UA"/>
        </w:rPr>
      </w:pPr>
      <w:r w:rsidRPr="005F7175">
        <w:rPr>
          <w:rFonts w:ascii="Times New Roman" w:hAnsi="Times New Roman" w:cs="Times New Roman"/>
          <w:sz w:val="28"/>
          <w:szCs w:val="24"/>
          <w:lang w:val="uk-UA"/>
        </w:rPr>
        <w:t xml:space="preserve"> Питання охорони праці та безпеки життєдіяльності розглядається на засіданнях педагогічної ради, нарадах при директорові тощо.</w:t>
      </w:r>
    </w:p>
    <w:p w:rsidR="00661C40" w:rsidRPr="005F7175" w:rsidRDefault="00661C40" w:rsidP="00661C40">
      <w:pPr>
        <w:autoSpaceDE w:val="0"/>
        <w:autoSpaceDN w:val="0"/>
        <w:adjustRightInd w:val="0"/>
        <w:spacing w:after="0" w:line="240" w:lineRule="auto"/>
        <w:ind w:firstLine="567"/>
        <w:jc w:val="both"/>
        <w:rPr>
          <w:rFonts w:ascii="Times New Roman" w:hAnsi="Times New Roman" w:cs="Times New Roman"/>
          <w:sz w:val="28"/>
          <w:szCs w:val="27"/>
        </w:rPr>
      </w:pPr>
      <w:r w:rsidRPr="005F7175">
        <w:rPr>
          <w:rFonts w:ascii="Times New Roman" w:hAnsi="Times New Roman" w:cs="Times New Roman"/>
          <w:b/>
          <w:bCs/>
          <w:i/>
          <w:iCs/>
          <w:sz w:val="28"/>
          <w:szCs w:val="27"/>
        </w:rPr>
        <w:t xml:space="preserve">У закладі освіти створюються умови для безпечного використання мережі Інтернет, в учасників освітнього процесу формуються навички безпечної поведінки в Інтернеті </w:t>
      </w:r>
    </w:p>
    <w:p w:rsidR="00661C40" w:rsidRPr="005F7175" w:rsidRDefault="00661C40" w:rsidP="00661C40">
      <w:pPr>
        <w:pStyle w:val="a3"/>
        <w:numPr>
          <w:ilvl w:val="0"/>
          <w:numId w:val="16"/>
        </w:numPr>
        <w:tabs>
          <w:tab w:val="left" w:pos="851"/>
        </w:tabs>
        <w:autoSpaceDE w:val="0"/>
        <w:autoSpaceDN w:val="0"/>
        <w:adjustRightInd w:val="0"/>
        <w:spacing w:after="0" w:line="240" w:lineRule="auto"/>
        <w:ind w:left="0" w:firstLine="567"/>
        <w:contextualSpacing w:val="0"/>
        <w:jc w:val="both"/>
        <w:rPr>
          <w:rFonts w:ascii="Times New Roman" w:hAnsi="Times New Roman" w:cs="Times New Roman"/>
          <w:sz w:val="28"/>
          <w:szCs w:val="24"/>
          <w:lang w:val="uk-UA"/>
        </w:rPr>
      </w:pPr>
      <w:r w:rsidRPr="005F7175">
        <w:rPr>
          <w:rFonts w:ascii="Times New Roman" w:hAnsi="Times New Roman" w:cs="Times New Roman"/>
          <w:sz w:val="28"/>
          <w:szCs w:val="24"/>
          <w:lang w:val="uk-UA"/>
        </w:rPr>
        <w:t xml:space="preserve">Користування Інтернет ресурсами під час навчальних занять здійснюється під наглядом педагогів </w:t>
      </w:r>
    </w:p>
    <w:p w:rsidR="00661C40" w:rsidRPr="005F7175" w:rsidRDefault="00661C40" w:rsidP="00661C40">
      <w:pPr>
        <w:pStyle w:val="a3"/>
        <w:numPr>
          <w:ilvl w:val="0"/>
          <w:numId w:val="16"/>
        </w:numPr>
        <w:tabs>
          <w:tab w:val="left" w:pos="851"/>
        </w:tabs>
        <w:autoSpaceDE w:val="0"/>
        <w:autoSpaceDN w:val="0"/>
        <w:adjustRightInd w:val="0"/>
        <w:spacing w:after="0" w:line="240" w:lineRule="auto"/>
        <w:ind w:left="0" w:firstLine="567"/>
        <w:contextualSpacing w:val="0"/>
        <w:jc w:val="both"/>
        <w:rPr>
          <w:rFonts w:ascii="Times New Roman" w:hAnsi="Times New Roman" w:cs="Times New Roman"/>
          <w:sz w:val="28"/>
          <w:szCs w:val="24"/>
          <w:lang w:val="uk-UA"/>
        </w:rPr>
      </w:pPr>
      <w:r w:rsidRPr="005F7175">
        <w:rPr>
          <w:rFonts w:ascii="Times New Roman" w:hAnsi="Times New Roman" w:cs="Times New Roman"/>
          <w:sz w:val="28"/>
          <w:szCs w:val="24"/>
          <w:lang w:val="uk-UA"/>
        </w:rPr>
        <w:lastRenderedPageBreak/>
        <w:t xml:space="preserve">Наявність антивірусних програм та їх вчасне оновлення </w:t>
      </w:r>
    </w:p>
    <w:p w:rsidR="00AB1771" w:rsidRDefault="00661C40" w:rsidP="00661C40">
      <w:pPr>
        <w:spacing w:before="60" w:after="0" w:line="312" w:lineRule="auto"/>
        <w:ind w:firstLine="317"/>
        <w:jc w:val="both"/>
        <w:rPr>
          <w:rFonts w:ascii="Times New Roman" w:hAnsi="Times New Roman" w:cs="Times New Roman"/>
          <w:b/>
          <w:sz w:val="28"/>
          <w:szCs w:val="28"/>
        </w:rPr>
      </w:pPr>
      <w:r w:rsidRPr="005F7175">
        <w:rPr>
          <w:rFonts w:ascii="Times New Roman" w:hAnsi="Times New Roman" w:cs="Times New Roman"/>
          <w:sz w:val="28"/>
          <w:szCs w:val="24"/>
        </w:rPr>
        <w:t>Питання безпечного користування мережі Інтернет розглядається під час уроків, занять, годин спілкування; розміщено інформаційні плакати в кабінеті ІКТ</w:t>
      </w:r>
    </w:p>
    <w:p w:rsidR="00661C40" w:rsidRDefault="00661C40" w:rsidP="00F9465E">
      <w:pPr>
        <w:spacing w:before="60" w:after="0" w:line="312" w:lineRule="auto"/>
        <w:ind w:firstLine="317"/>
        <w:jc w:val="center"/>
        <w:rPr>
          <w:rFonts w:ascii="Times New Roman" w:hAnsi="Times New Roman" w:cs="Times New Roman"/>
          <w:b/>
          <w:sz w:val="28"/>
          <w:szCs w:val="28"/>
        </w:rPr>
      </w:pPr>
    </w:p>
    <w:p w:rsidR="00661C40" w:rsidRPr="005F7175" w:rsidRDefault="00661C40" w:rsidP="00661C40">
      <w:pPr>
        <w:tabs>
          <w:tab w:val="left" w:pos="851"/>
        </w:tabs>
        <w:autoSpaceDE w:val="0"/>
        <w:autoSpaceDN w:val="0"/>
        <w:adjustRightInd w:val="0"/>
        <w:spacing w:after="0" w:line="240" w:lineRule="auto"/>
        <w:ind w:firstLine="567"/>
        <w:jc w:val="both"/>
        <w:rPr>
          <w:rFonts w:ascii="Times New Roman" w:hAnsi="Times New Roman" w:cs="Times New Roman"/>
          <w:sz w:val="28"/>
          <w:szCs w:val="24"/>
        </w:rPr>
      </w:pPr>
      <w:r w:rsidRPr="005F7175">
        <w:rPr>
          <w:rFonts w:ascii="Times New Roman" w:hAnsi="Times New Roman" w:cs="Times New Roman"/>
          <w:b/>
          <w:bCs/>
          <w:i/>
          <w:iCs/>
          <w:sz w:val="28"/>
          <w:szCs w:val="27"/>
        </w:rPr>
        <w:t xml:space="preserve">У закладі освіти застосовуються підходи для адаптації та інтеграції здобувачів освіти до освітнього процесу, професійної адаптації працівників </w:t>
      </w:r>
    </w:p>
    <w:p w:rsidR="00661C40" w:rsidRPr="005F7175" w:rsidRDefault="00661C40" w:rsidP="00661C40">
      <w:pPr>
        <w:pStyle w:val="a3"/>
        <w:numPr>
          <w:ilvl w:val="0"/>
          <w:numId w:val="17"/>
        </w:numPr>
        <w:autoSpaceDE w:val="0"/>
        <w:autoSpaceDN w:val="0"/>
        <w:adjustRightInd w:val="0"/>
        <w:spacing w:after="0" w:line="240" w:lineRule="auto"/>
        <w:ind w:left="714" w:hanging="357"/>
        <w:contextualSpacing w:val="0"/>
        <w:jc w:val="both"/>
        <w:rPr>
          <w:rFonts w:ascii="Times New Roman" w:hAnsi="Times New Roman" w:cs="Times New Roman"/>
          <w:sz w:val="28"/>
          <w:szCs w:val="24"/>
          <w:lang w:val="uk-UA"/>
        </w:rPr>
      </w:pPr>
      <w:r w:rsidRPr="005F7175">
        <w:rPr>
          <w:rFonts w:ascii="Times New Roman" w:hAnsi="Times New Roman" w:cs="Times New Roman"/>
          <w:sz w:val="28"/>
          <w:szCs w:val="24"/>
          <w:lang w:val="uk-UA"/>
        </w:rPr>
        <w:t xml:space="preserve">Здійснюється моніторинг адаптації новоприбулих учнів  </w:t>
      </w:r>
    </w:p>
    <w:p w:rsidR="00661C40" w:rsidRPr="005F7175" w:rsidRDefault="00661C40" w:rsidP="00661C40">
      <w:pPr>
        <w:pStyle w:val="a3"/>
        <w:numPr>
          <w:ilvl w:val="0"/>
          <w:numId w:val="17"/>
        </w:numPr>
        <w:autoSpaceDE w:val="0"/>
        <w:autoSpaceDN w:val="0"/>
        <w:adjustRightInd w:val="0"/>
        <w:spacing w:after="0" w:line="240" w:lineRule="auto"/>
        <w:ind w:left="714" w:hanging="357"/>
        <w:contextualSpacing w:val="0"/>
        <w:jc w:val="both"/>
        <w:rPr>
          <w:rFonts w:ascii="Times New Roman" w:hAnsi="Times New Roman" w:cs="Times New Roman"/>
          <w:sz w:val="28"/>
          <w:szCs w:val="24"/>
          <w:lang w:val="uk-UA"/>
        </w:rPr>
      </w:pPr>
      <w:r w:rsidRPr="005F7175">
        <w:rPr>
          <w:rFonts w:ascii="Times New Roman" w:hAnsi="Times New Roman" w:cs="Times New Roman"/>
          <w:sz w:val="28"/>
          <w:szCs w:val="24"/>
          <w:lang w:val="uk-UA"/>
        </w:rPr>
        <w:t xml:space="preserve">Наявні напрацьовані спільно з психологом, педагогами, класними керівниками рекомендації щодо адаптації учнів до навчання </w:t>
      </w:r>
    </w:p>
    <w:p w:rsidR="00661C40" w:rsidRPr="005F7175" w:rsidRDefault="00661C40" w:rsidP="00661C40">
      <w:pPr>
        <w:pStyle w:val="a3"/>
        <w:numPr>
          <w:ilvl w:val="0"/>
          <w:numId w:val="17"/>
        </w:numPr>
        <w:autoSpaceDE w:val="0"/>
        <w:autoSpaceDN w:val="0"/>
        <w:adjustRightInd w:val="0"/>
        <w:spacing w:after="0" w:line="240" w:lineRule="auto"/>
        <w:ind w:left="714" w:hanging="357"/>
        <w:contextualSpacing w:val="0"/>
        <w:jc w:val="both"/>
        <w:rPr>
          <w:rFonts w:ascii="Times New Roman" w:hAnsi="Times New Roman" w:cs="Times New Roman"/>
          <w:sz w:val="28"/>
          <w:szCs w:val="24"/>
          <w:lang w:val="uk-UA"/>
        </w:rPr>
      </w:pPr>
      <w:r w:rsidRPr="005F7175">
        <w:rPr>
          <w:rFonts w:ascii="Times New Roman" w:hAnsi="Times New Roman" w:cs="Times New Roman"/>
          <w:sz w:val="28"/>
          <w:szCs w:val="24"/>
          <w:lang w:val="uk-UA"/>
        </w:rPr>
        <w:t xml:space="preserve">Вивчається думка батьків щодо адаптації  ліцеїстів </w:t>
      </w:r>
    </w:p>
    <w:p w:rsidR="00661C40" w:rsidRPr="005F7175" w:rsidRDefault="00661C40" w:rsidP="00661C40">
      <w:pPr>
        <w:pStyle w:val="a3"/>
        <w:numPr>
          <w:ilvl w:val="0"/>
          <w:numId w:val="17"/>
        </w:numPr>
        <w:autoSpaceDE w:val="0"/>
        <w:autoSpaceDN w:val="0"/>
        <w:adjustRightInd w:val="0"/>
        <w:spacing w:after="0" w:line="240" w:lineRule="auto"/>
        <w:ind w:left="714" w:hanging="357"/>
        <w:contextualSpacing w:val="0"/>
        <w:jc w:val="both"/>
        <w:rPr>
          <w:rFonts w:ascii="Times New Roman" w:hAnsi="Times New Roman" w:cs="Times New Roman"/>
          <w:sz w:val="28"/>
          <w:szCs w:val="24"/>
          <w:lang w:val="uk-UA"/>
        </w:rPr>
      </w:pPr>
      <w:r w:rsidRPr="005F7175">
        <w:rPr>
          <w:rFonts w:ascii="Times New Roman" w:hAnsi="Times New Roman" w:cs="Times New Roman"/>
          <w:sz w:val="28"/>
          <w:szCs w:val="24"/>
          <w:lang w:val="uk-UA"/>
        </w:rPr>
        <w:t xml:space="preserve">Питання адаптації учнів розглядається на засіданнях педагогічної ради, проводиться анкетування серед батьків, учнів. </w:t>
      </w:r>
    </w:p>
    <w:p w:rsidR="005F3E91" w:rsidRPr="005F3E91" w:rsidRDefault="005F3E91" w:rsidP="00661C40">
      <w:pPr>
        <w:pStyle w:val="a3"/>
        <w:numPr>
          <w:ilvl w:val="0"/>
          <w:numId w:val="17"/>
        </w:numPr>
        <w:spacing w:after="0" w:line="240" w:lineRule="auto"/>
        <w:jc w:val="both"/>
        <w:rPr>
          <w:rFonts w:ascii="Times New Roman" w:hAnsi="Times New Roman" w:cs="Times New Roman"/>
          <w:sz w:val="28"/>
          <w:szCs w:val="28"/>
          <w:lang w:val="uk-UA"/>
        </w:rPr>
      </w:pPr>
    </w:p>
    <w:p w:rsidR="005F3E91" w:rsidRDefault="00661C40" w:rsidP="005F3E91">
      <w:pPr>
        <w:pStyle w:val="a3"/>
        <w:spacing w:after="0" w:line="240" w:lineRule="auto"/>
        <w:jc w:val="center"/>
        <w:rPr>
          <w:rFonts w:ascii="Times New Roman" w:hAnsi="Times New Roman" w:cs="Times New Roman"/>
          <w:b/>
          <w:bCs/>
          <w:sz w:val="28"/>
          <w:szCs w:val="28"/>
          <w:lang w:val="uk-UA"/>
        </w:rPr>
      </w:pPr>
      <w:r w:rsidRPr="005F7175">
        <w:rPr>
          <w:rFonts w:ascii="Times New Roman" w:hAnsi="Times New Roman" w:cs="Times New Roman"/>
          <w:b/>
          <w:bCs/>
          <w:sz w:val="28"/>
          <w:szCs w:val="28"/>
          <w:lang w:val="uk-UA"/>
        </w:rPr>
        <w:t xml:space="preserve">Формування розвивального та мотивуючого </w:t>
      </w:r>
    </w:p>
    <w:p w:rsidR="00661C40" w:rsidRPr="005F7175" w:rsidRDefault="00661C40" w:rsidP="005F3E91">
      <w:pPr>
        <w:pStyle w:val="a3"/>
        <w:spacing w:after="0" w:line="240" w:lineRule="auto"/>
        <w:jc w:val="center"/>
        <w:rPr>
          <w:rFonts w:ascii="Times New Roman" w:hAnsi="Times New Roman" w:cs="Times New Roman"/>
          <w:sz w:val="28"/>
          <w:szCs w:val="28"/>
          <w:lang w:val="uk-UA"/>
        </w:rPr>
      </w:pPr>
      <w:r w:rsidRPr="005F7175">
        <w:rPr>
          <w:rFonts w:ascii="Times New Roman" w:hAnsi="Times New Roman" w:cs="Times New Roman"/>
          <w:b/>
          <w:bCs/>
          <w:sz w:val="28"/>
          <w:szCs w:val="28"/>
          <w:lang w:val="uk-UA"/>
        </w:rPr>
        <w:t>до навчання освітнього простору</w:t>
      </w:r>
    </w:p>
    <w:p w:rsidR="00661C40" w:rsidRPr="005F7175" w:rsidRDefault="00661C40" w:rsidP="00661C40">
      <w:pPr>
        <w:pStyle w:val="a3"/>
        <w:numPr>
          <w:ilvl w:val="0"/>
          <w:numId w:val="17"/>
        </w:numPr>
        <w:spacing w:after="0" w:line="240" w:lineRule="auto"/>
        <w:jc w:val="both"/>
        <w:rPr>
          <w:rFonts w:ascii="Times New Roman" w:hAnsi="Times New Roman" w:cs="Times New Roman"/>
          <w:sz w:val="28"/>
          <w:szCs w:val="28"/>
          <w:lang w:val="uk-UA"/>
        </w:rPr>
      </w:pPr>
      <w:r w:rsidRPr="005F7175">
        <w:rPr>
          <w:rFonts w:ascii="Times New Roman" w:hAnsi="Times New Roman" w:cs="Times New Roman"/>
          <w:sz w:val="28"/>
          <w:szCs w:val="28"/>
          <w:lang w:val="uk-UA"/>
        </w:rPr>
        <w:t>Освітнє середовище ліцею забезпечує фізичну та психологічну безпеку здобувачів освіти. Культивується здоровий спосіб життя. Це забезпечується впровадженням щадного режиму убрав.</w:t>
      </w:r>
    </w:p>
    <w:p w:rsidR="00661C40" w:rsidRPr="005F7175" w:rsidRDefault="00661C40" w:rsidP="00661C40">
      <w:pPr>
        <w:pStyle w:val="a3"/>
        <w:numPr>
          <w:ilvl w:val="0"/>
          <w:numId w:val="17"/>
        </w:numPr>
        <w:spacing w:after="0" w:line="240" w:lineRule="auto"/>
        <w:jc w:val="both"/>
        <w:rPr>
          <w:rFonts w:ascii="Times New Roman" w:hAnsi="Times New Roman" w:cs="Times New Roman"/>
          <w:sz w:val="28"/>
          <w:szCs w:val="28"/>
          <w:lang w:val="uk-UA"/>
        </w:rPr>
      </w:pPr>
      <w:r w:rsidRPr="005F7175">
        <w:rPr>
          <w:rFonts w:ascii="Times New Roman" w:hAnsi="Times New Roman" w:cs="Times New Roman"/>
          <w:sz w:val="28"/>
          <w:szCs w:val="28"/>
          <w:lang w:val="uk-UA"/>
        </w:rPr>
        <w:t xml:space="preserve">В рамках планів роботи навчально-виховної та медичної служб з учнями проводяться (дистанційно) бесіди, виховні заходи, тренінги щодо </w:t>
      </w:r>
      <w:r w:rsidRPr="005F7175">
        <w:rPr>
          <w:rFonts w:ascii="Times New Roman" w:hAnsi="Times New Roman" w:cs="Times New Roman"/>
          <w:b/>
          <w:i/>
          <w:sz w:val="28"/>
          <w:szCs w:val="28"/>
          <w:lang w:val="uk-UA"/>
        </w:rPr>
        <w:t>здорового способу життя.</w:t>
      </w:r>
    </w:p>
    <w:p w:rsidR="00661C40" w:rsidRPr="005F7175" w:rsidRDefault="00661C40" w:rsidP="00661C40">
      <w:pPr>
        <w:pStyle w:val="a3"/>
        <w:numPr>
          <w:ilvl w:val="0"/>
          <w:numId w:val="17"/>
        </w:numPr>
        <w:spacing w:after="0" w:line="240" w:lineRule="auto"/>
        <w:jc w:val="both"/>
        <w:rPr>
          <w:rFonts w:ascii="Times New Roman" w:hAnsi="Times New Roman" w:cs="Times New Roman"/>
          <w:sz w:val="28"/>
          <w:szCs w:val="28"/>
          <w:lang w:val="uk-UA"/>
        </w:rPr>
      </w:pPr>
      <w:r w:rsidRPr="005F7175">
        <w:rPr>
          <w:rFonts w:ascii="Times New Roman" w:hAnsi="Times New Roman" w:cs="Times New Roman"/>
          <w:sz w:val="28"/>
          <w:szCs w:val="28"/>
          <w:lang w:val="uk-UA"/>
        </w:rPr>
        <w:t>Теми з формування здорового способу життя включені у плани виховної роботи та наскрізний процес виховання. Кожен класний керівник на початок навчального року розробляє комплект бесід із БЖ для свого класу.</w:t>
      </w:r>
    </w:p>
    <w:p w:rsidR="00661C40" w:rsidRPr="005F7175" w:rsidRDefault="00661C40" w:rsidP="00661C40">
      <w:pPr>
        <w:pStyle w:val="a3"/>
        <w:numPr>
          <w:ilvl w:val="0"/>
          <w:numId w:val="17"/>
        </w:numPr>
        <w:tabs>
          <w:tab w:val="left" w:pos="600"/>
        </w:tabs>
        <w:spacing w:after="0" w:line="240" w:lineRule="auto"/>
        <w:jc w:val="both"/>
        <w:rPr>
          <w:rFonts w:ascii="Times New Roman" w:hAnsi="Times New Roman" w:cs="Times New Roman"/>
          <w:sz w:val="28"/>
          <w:szCs w:val="28"/>
          <w:lang w:val="uk-UA"/>
        </w:rPr>
      </w:pPr>
      <w:r w:rsidRPr="005F7175">
        <w:rPr>
          <w:rFonts w:ascii="Times New Roman" w:hAnsi="Times New Roman" w:cs="Times New Roman"/>
          <w:sz w:val="28"/>
          <w:szCs w:val="28"/>
          <w:lang w:val="uk-UA"/>
        </w:rPr>
        <w:t>- Безпека в побуті (опіки, отруєння, безпека з вогнем, побутова хімія і т.д.).</w:t>
      </w:r>
    </w:p>
    <w:p w:rsidR="00661C40" w:rsidRPr="005F7175" w:rsidRDefault="00661C40" w:rsidP="00661C40">
      <w:pPr>
        <w:pStyle w:val="a3"/>
        <w:numPr>
          <w:ilvl w:val="0"/>
          <w:numId w:val="17"/>
        </w:numPr>
        <w:tabs>
          <w:tab w:val="left" w:pos="600"/>
        </w:tabs>
        <w:spacing w:after="0" w:line="240" w:lineRule="auto"/>
        <w:jc w:val="both"/>
        <w:rPr>
          <w:rFonts w:ascii="Times New Roman" w:hAnsi="Times New Roman" w:cs="Times New Roman"/>
          <w:sz w:val="28"/>
          <w:szCs w:val="28"/>
          <w:lang w:val="uk-UA"/>
        </w:rPr>
      </w:pPr>
      <w:r w:rsidRPr="005F7175">
        <w:rPr>
          <w:rFonts w:ascii="Times New Roman" w:hAnsi="Times New Roman" w:cs="Times New Roman"/>
          <w:sz w:val="28"/>
          <w:szCs w:val="28"/>
          <w:lang w:val="uk-UA"/>
        </w:rPr>
        <w:t>- Безпека на ігрових, спортмайданчиках (рухливі ігри, спортінвентар).</w:t>
      </w:r>
    </w:p>
    <w:p w:rsidR="00661C40" w:rsidRPr="005F7175" w:rsidRDefault="00661C40" w:rsidP="00661C40">
      <w:pPr>
        <w:pStyle w:val="a3"/>
        <w:numPr>
          <w:ilvl w:val="0"/>
          <w:numId w:val="17"/>
        </w:numPr>
        <w:tabs>
          <w:tab w:val="left" w:pos="600"/>
        </w:tabs>
        <w:spacing w:after="0" w:line="240" w:lineRule="auto"/>
        <w:jc w:val="both"/>
        <w:rPr>
          <w:rFonts w:ascii="Times New Roman" w:hAnsi="Times New Roman" w:cs="Times New Roman"/>
          <w:sz w:val="28"/>
          <w:szCs w:val="28"/>
          <w:lang w:val="uk-UA"/>
        </w:rPr>
      </w:pPr>
      <w:r w:rsidRPr="005F7175">
        <w:rPr>
          <w:rFonts w:ascii="Times New Roman" w:hAnsi="Times New Roman" w:cs="Times New Roman"/>
          <w:sz w:val="28"/>
          <w:szCs w:val="28"/>
          <w:lang w:val="uk-UA"/>
        </w:rPr>
        <w:t>- Безпека перебування в школі.</w:t>
      </w:r>
    </w:p>
    <w:p w:rsidR="00661C40" w:rsidRPr="005F7175" w:rsidRDefault="00661C40" w:rsidP="00661C40">
      <w:pPr>
        <w:pStyle w:val="a3"/>
        <w:numPr>
          <w:ilvl w:val="0"/>
          <w:numId w:val="17"/>
        </w:numPr>
        <w:tabs>
          <w:tab w:val="left" w:pos="600"/>
        </w:tabs>
        <w:spacing w:after="0" w:line="240" w:lineRule="auto"/>
        <w:jc w:val="both"/>
        <w:rPr>
          <w:rFonts w:ascii="Times New Roman" w:hAnsi="Times New Roman" w:cs="Times New Roman"/>
          <w:sz w:val="28"/>
          <w:szCs w:val="28"/>
          <w:lang w:val="uk-UA"/>
        </w:rPr>
      </w:pPr>
      <w:r w:rsidRPr="005F7175">
        <w:rPr>
          <w:rFonts w:ascii="Times New Roman" w:hAnsi="Times New Roman" w:cs="Times New Roman"/>
          <w:sz w:val="28"/>
          <w:szCs w:val="28"/>
          <w:lang w:val="uk-UA"/>
        </w:rPr>
        <w:t>- Безпека перебування біля водоймищ.</w:t>
      </w:r>
    </w:p>
    <w:p w:rsidR="00661C40" w:rsidRPr="005F7175" w:rsidRDefault="00661C40" w:rsidP="00661C40">
      <w:pPr>
        <w:pStyle w:val="a3"/>
        <w:numPr>
          <w:ilvl w:val="0"/>
          <w:numId w:val="17"/>
        </w:numPr>
        <w:tabs>
          <w:tab w:val="left" w:pos="600"/>
        </w:tabs>
        <w:spacing w:after="0" w:line="240" w:lineRule="auto"/>
        <w:jc w:val="both"/>
        <w:rPr>
          <w:rFonts w:ascii="Times New Roman" w:hAnsi="Times New Roman" w:cs="Times New Roman"/>
          <w:sz w:val="28"/>
          <w:szCs w:val="28"/>
          <w:lang w:val="uk-UA"/>
        </w:rPr>
      </w:pPr>
      <w:r w:rsidRPr="005F7175">
        <w:rPr>
          <w:rFonts w:ascii="Times New Roman" w:hAnsi="Times New Roman" w:cs="Times New Roman"/>
          <w:sz w:val="28"/>
          <w:szCs w:val="28"/>
          <w:lang w:val="uk-UA"/>
        </w:rPr>
        <w:t>- Дорожньо-транспортний травматизм.</w:t>
      </w:r>
    </w:p>
    <w:p w:rsidR="00661C40" w:rsidRPr="005F7175" w:rsidRDefault="00661C40" w:rsidP="00661C40">
      <w:pPr>
        <w:pStyle w:val="a3"/>
        <w:numPr>
          <w:ilvl w:val="0"/>
          <w:numId w:val="17"/>
        </w:numPr>
        <w:tabs>
          <w:tab w:val="left" w:pos="600"/>
        </w:tabs>
        <w:spacing w:after="0" w:line="240" w:lineRule="auto"/>
        <w:jc w:val="both"/>
        <w:rPr>
          <w:rFonts w:ascii="Times New Roman" w:hAnsi="Times New Roman" w:cs="Times New Roman"/>
          <w:sz w:val="28"/>
          <w:szCs w:val="28"/>
          <w:lang w:val="uk-UA"/>
        </w:rPr>
      </w:pPr>
      <w:r w:rsidRPr="005F7175">
        <w:rPr>
          <w:rFonts w:ascii="Times New Roman" w:hAnsi="Times New Roman" w:cs="Times New Roman"/>
          <w:sz w:val="28"/>
          <w:szCs w:val="28"/>
          <w:lang w:val="uk-UA"/>
        </w:rPr>
        <w:t>- Пожежна безпека.</w:t>
      </w:r>
    </w:p>
    <w:p w:rsidR="00661C40" w:rsidRPr="005F7175" w:rsidRDefault="00661C40" w:rsidP="00661C40">
      <w:pPr>
        <w:pStyle w:val="a3"/>
        <w:numPr>
          <w:ilvl w:val="0"/>
          <w:numId w:val="17"/>
        </w:numPr>
        <w:tabs>
          <w:tab w:val="left" w:pos="600"/>
        </w:tabs>
        <w:spacing w:after="0" w:line="240" w:lineRule="auto"/>
        <w:jc w:val="both"/>
        <w:rPr>
          <w:rFonts w:ascii="Times New Roman" w:hAnsi="Times New Roman" w:cs="Times New Roman"/>
          <w:sz w:val="28"/>
          <w:szCs w:val="28"/>
          <w:lang w:val="uk-UA"/>
        </w:rPr>
      </w:pPr>
      <w:r w:rsidRPr="005F7175">
        <w:rPr>
          <w:rFonts w:ascii="Times New Roman" w:hAnsi="Times New Roman" w:cs="Times New Roman"/>
          <w:sz w:val="28"/>
          <w:szCs w:val="28"/>
          <w:lang w:val="uk-UA"/>
        </w:rPr>
        <w:t xml:space="preserve">- </w:t>
      </w:r>
      <w:proofErr w:type="spellStart"/>
      <w:r w:rsidRPr="005F7175">
        <w:rPr>
          <w:rFonts w:ascii="Times New Roman" w:hAnsi="Times New Roman" w:cs="Times New Roman"/>
          <w:sz w:val="28"/>
          <w:szCs w:val="28"/>
          <w:lang w:val="uk-UA"/>
        </w:rPr>
        <w:t>Електротравматизм</w:t>
      </w:r>
      <w:proofErr w:type="spellEnd"/>
      <w:r w:rsidRPr="005F7175">
        <w:rPr>
          <w:rFonts w:ascii="Times New Roman" w:hAnsi="Times New Roman" w:cs="Times New Roman"/>
          <w:sz w:val="28"/>
          <w:szCs w:val="28"/>
          <w:lang w:val="uk-UA"/>
        </w:rPr>
        <w:t xml:space="preserve"> та його попередження.</w:t>
      </w:r>
    </w:p>
    <w:p w:rsidR="00661C40" w:rsidRPr="005F7175" w:rsidRDefault="00661C40" w:rsidP="00661C40">
      <w:pPr>
        <w:pStyle w:val="a3"/>
        <w:numPr>
          <w:ilvl w:val="0"/>
          <w:numId w:val="17"/>
        </w:numPr>
        <w:tabs>
          <w:tab w:val="left" w:pos="600"/>
        </w:tabs>
        <w:spacing w:after="0" w:line="240" w:lineRule="auto"/>
        <w:jc w:val="both"/>
        <w:rPr>
          <w:rFonts w:ascii="Times New Roman" w:hAnsi="Times New Roman" w:cs="Times New Roman"/>
          <w:sz w:val="28"/>
          <w:szCs w:val="28"/>
          <w:lang w:val="uk-UA"/>
        </w:rPr>
      </w:pPr>
      <w:r w:rsidRPr="005F7175">
        <w:rPr>
          <w:rFonts w:ascii="Times New Roman" w:hAnsi="Times New Roman" w:cs="Times New Roman"/>
          <w:sz w:val="28"/>
          <w:szCs w:val="28"/>
          <w:lang w:val="uk-UA"/>
        </w:rPr>
        <w:t>- Безпека в надзвичайних ситуаціях.</w:t>
      </w:r>
    </w:p>
    <w:p w:rsidR="00661C40" w:rsidRPr="005F7175" w:rsidRDefault="00661C40" w:rsidP="00661C40">
      <w:pPr>
        <w:pStyle w:val="a3"/>
        <w:numPr>
          <w:ilvl w:val="0"/>
          <w:numId w:val="17"/>
        </w:numPr>
        <w:tabs>
          <w:tab w:val="left" w:pos="600"/>
        </w:tabs>
        <w:spacing w:after="0" w:line="240" w:lineRule="auto"/>
        <w:jc w:val="both"/>
        <w:rPr>
          <w:rFonts w:ascii="Times New Roman" w:hAnsi="Times New Roman" w:cs="Times New Roman"/>
          <w:sz w:val="28"/>
          <w:szCs w:val="28"/>
          <w:lang w:val="uk-UA"/>
        </w:rPr>
      </w:pPr>
      <w:r w:rsidRPr="005F7175">
        <w:rPr>
          <w:rFonts w:ascii="Times New Roman" w:hAnsi="Times New Roman" w:cs="Times New Roman"/>
          <w:sz w:val="28"/>
          <w:szCs w:val="28"/>
          <w:lang w:val="uk-UA"/>
        </w:rPr>
        <w:t>- Безпека праці.</w:t>
      </w:r>
    </w:p>
    <w:p w:rsidR="00661C40" w:rsidRPr="005F7175" w:rsidRDefault="00661C40" w:rsidP="00661C40">
      <w:pPr>
        <w:pStyle w:val="a3"/>
        <w:numPr>
          <w:ilvl w:val="0"/>
          <w:numId w:val="17"/>
        </w:numPr>
        <w:tabs>
          <w:tab w:val="left" w:pos="600"/>
        </w:tabs>
        <w:spacing w:after="0" w:line="240" w:lineRule="auto"/>
        <w:jc w:val="both"/>
        <w:rPr>
          <w:rFonts w:ascii="Times New Roman" w:hAnsi="Times New Roman" w:cs="Times New Roman"/>
          <w:sz w:val="28"/>
          <w:szCs w:val="28"/>
          <w:lang w:val="uk-UA"/>
        </w:rPr>
      </w:pPr>
      <w:r w:rsidRPr="005F7175">
        <w:rPr>
          <w:rFonts w:ascii="Times New Roman" w:hAnsi="Times New Roman" w:cs="Times New Roman"/>
          <w:sz w:val="28"/>
          <w:szCs w:val="28"/>
          <w:lang w:val="uk-UA"/>
        </w:rPr>
        <w:t>- Особиста гігієна та здоровий спосіб життя.</w:t>
      </w:r>
    </w:p>
    <w:p w:rsidR="00661C40" w:rsidRPr="005F7175" w:rsidRDefault="00661C40" w:rsidP="00661C40">
      <w:pPr>
        <w:pStyle w:val="a3"/>
        <w:numPr>
          <w:ilvl w:val="0"/>
          <w:numId w:val="17"/>
        </w:numPr>
        <w:tabs>
          <w:tab w:val="left" w:pos="600"/>
        </w:tabs>
        <w:spacing w:after="0" w:line="240" w:lineRule="auto"/>
        <w:jc w:val="both"/>
        <w:rPr>
          <w:rFonts w:ascii="Times New Roman" w:hAnsi="Times New Roman" w:cs="Times New Roman"/>
          <w:sz w:val="28"/>
          <w:szCs w:val="28"/>
          <w:lang w:val="uk-UA"/>
        </w:rPr>
      </w:pPr>
      <w:r w:rsidRPr="005F7175">
        <w:rPr>
          <w:rFonts w:ascii="Times New Roman" w:hAnsi="Times New Roman" w:cs="Times New Roman"/>
          <w:sz w:val="28"/>
          <w:szCs w:val="28"/>
          <w:lang w:val="uk-UA"/>
        </w:rPr>
        <w:t>- Надання першої долікарської допомоги.</w:t>
      </w:r>
    </w:p>
    <w:p w:rsidR="00661C40" w:rsidRPr="005F7175" w:rsidRDefault="00661C40" w:rsidP="00661C40">
      <w:pPr>
        <w:pStyle w:val="a3"/>
        <w:numPr>
          <w:ilvl w:val="0"/>
          <w:numId w:val="17"/>
        </w:numPr>
        <w:tabs>
          <w:tab w:val="left" w:pos="600"/>
        </w:tabs>
        <w:spacing w:after="0" w:line="240" w:lineRule="auto"/>
        <w:jc w:val="both"/>
        <w:rPr>
          <w:rFonts w:ascii="Times New Roman" w:hAnsi="Times New Roman" w:cs="Times New Roman"/>
          <w:sz w:val="28"/>
          <w:szCs w:val="28"/>
          <w:lang w:val="uk-UA"/>
        </w:rPr>
      </w:pPr>
      <w:r w:rsidRPr="005F7175">
        <w:rPr>
          <w:rFonts w:ascii="Times New Roman" w:hAnsi="Times New Roman" w:cs="Times New Roman"/>
          <w:sz w:val="28"/>
          <w:szCs w:val="28"/>
          <w:lang w:val="uk-UA"/>
        </w:rPr>
        <w:t xml:space="preserve">- Життя людини – найдорожча цінність (попередження </w:t>
      </w:r>
      <w:proofErr w:type="spellStart"/>
      <w:r w:rsidRPr="005F7175">
        <w:rPr>
          <w:rFonts w:ascii="Times New Roman" w:hAnsi="Times New Roman" w:cs="Times New Roman"/>
          <w:sz w:val="28"/>
          <w:szCs w:val="28"/>
          <w:lang w:val="uk-UA"/>
        </w:rPr>
        <w:t>суїцидальної</w:t>
      </w:r>
      <w:proofErr w:type="spellEnd"/>
      <w:r w:rsidRPr="005F7175">
        <w:rPr>
          <w:rFonts w:ascii="Times New Roman" w:hAnsi="Times New Roman" w:cs="Times New Roman"/>
          <w:sz w:val="28"/>
          <w:szCs w:val="28"/>
          <w:lang w:val="uk-UA"/>
        </w:rPr>
        <w:t xml:space="preserve"> поведінки дітей).</w:t>
      </w:r>
    </w:p>
    <w:p w:rsidR="00661C40" w:rsidRPr="005F7175" w:rsidRDefault="00661C40" w:rsidP="00661C40">
      <w:pPr>
        <w:pStyle w:val="a3"/>
        <w:numPr>
          <w:ilvl w:val="0"/>
          <w:numId w:val="17"/>
        </w:numPr>
        <w:tabs>
          <w:tab w:val="left" w:pos="600"/>
        </w:tabs>
        <w:spacing w:after="0" w:line="240" w:lineRule="auto"/>
        <w:jc w:val="both"/>
        <w:rPr>
          <w:rFonts w:ascii="Times New Roman" w:hAnsi="Times New Roman" w:cs="Times New Roman"/>
          <w:sz w:val="28"/>
          <w:szCs w:val="28"/>
          <w:lang w:val="uk-UA"/>
        </w:rPr>
      </w:pPr>
      <w:r w:rsidRPr="005F7175">
        <w:rPr>
          <w:rFonts w:ascii="Times New Roman" w:hAnsi="Times New Roman" w:cs="Times New Roman"/>
          <w:sz w:val="28"/>
          <w:szCs w:val="28"/>
          <w:lang w:val="uk-UA"/>
        </w:rPr>
        <w:t>- мінна безпека.</w:t>
      </w:r>
    </w:p>
    <w:p w:rsidR="005F3E91" w:rsidRDefault="005F3E91" w:rsidP="005F3E91">
      <w:pPr>
        <w:pStyle w:val="a3"/>
        <w:spacing w:after="0" w:line="240" w:lineRule="auto"/>
        <w:jc w:val="center"/>
        <w:rPr>
          <w:rFonts w:ascii="Times New Roman" w:hAnsi="Times New Roman" w:cs="Times New Roman"/>
          <w:b/>
          <w:i/>
          <w:sz w:val="28"/>
          <w:szCs w:val="28"/>
          <w:lang w:val="uk-UA"/>
        </w:rPr>
      </w:pPr>
    </w:p>
    <w:p w:rsidR="00661C40" w:rsidRPr="005F3E91" w:rsidRDefault="00661C40" w:rsidP="005F3E91">
      <w:pPr>
        <w:pStyle w:val="a3"/>
        <w:spacing w:after="0" w:line="240" w:lineRule="auto"/>
        <w:jc w:val="center"/>
        <w:rPr>
          <w:rFonts w:ascii="Times New Roman" w:hAnsi="Times New Roman" w:cs="Times New Roman"/>
          <w:b/>
          <w:sz w:val="28"/>
          <w:szCs w:val="28"/>
          <w:lang w:val="uk-UA"/>
        </w:rPr>
      </w:pPr>
      <w:r w:rsidRPr="005F3E91">
        <w:rPr>
          <w:rFonts w:ascii="Times New Roman" w:hAnsi="Times New Roman" w:cs="Times New Roman"/>
          <w:b/>
          <w:sz w:val="28"/>
          <w:szCs w:val="28"/>
          <w:lang w:val="uk-UA"/>
        </w:rPr>
        <w:t>Організація і проведення спортивно-масової роботи</w:t>
      </w:r>
    </w:p>
    <w:p w:rsidR="00661C40" w:rsidRPr="005F7175" w:rsidRDefault="00661C40" w:rsidP="00661C40">
      <w:pPr>
        <w:pStyle w:val="a3"/>
        <w:numPr>
          <w:ilvl w:val="0"/>
          <w:numId w:val="17"/>
        </w:numPr>
        <w:spacing w:after="0" w:line="240" w:lineRule="auto"/>
        <w:jc w:val="both"/>
        <w:rPr>
          <w:rFonts w:ascii="Times New Roman" w:hAnsi="Times New Roman" w:cs="Times New Roman"/>
          <w:sz w:val="28"/>
          <w:szCs w:val="28"/>
          <w:lang w:val="uk-UA"/>
        </w:rPr>
      </w:pPr>
      <w:r w:rsidRPr="005F7175">
        <w:rPr>
          <w:rFonts w:ascii="Times New Roman" w:hAnsi="Times New Roman" w:cs="Times New Roman"/>
          <w:sz w:val="28"/>
          <w:szCs w:val="28"/>
          <w:lang w:val="uk-UA"/>
        </w:rPr>
        <w:t>Розвиток практичних умінь і навичок здорового способу життя формується на уроках основ здоров’я, біології і, звичайно, під час заняття спортом.</w:t>
      </w:r>
    </w:p>
    <w:p w:rsidR="00661C40" w:rsidRPr="005F7175" w:rsidRDefault="00661C40" w:rsidP="00661C40">
      <w:pPr>
        <w:pStyle w:val="a3"/>
        <w:numPr>
          <w:ilvl w:val="0"/>
          <w:numId w:val="17"/>
        </w:numPr>
        <w:spacing w:after="0" w:line="240" w:lineRule="auto"/>
        <w:jc w:val="both"/>
        <w:rPr>
          <w:rFonts w:ascii="Times New Roman" w:hAnsi="Times New Roman" w:cs="Times New Roman"/>
          <w:sz w:val="28"/>
          <w:szCs w:val="28"/>
          <w:lang w:val="uk-UA"/>
        </w:rPr>
      </w:pPr>
      <w:r w:rsidRPr="005F7175">
        <w:rPr>
          <w:rFonts w:ascii="Times New Roman" w:hAnsi="Times New Roman" w:cs="Times New Roman"/>
          <w:sz w:val="28"/>
          <w:szCs w:val="28"/>
          <w:lang w:val="uk-UA"/>
        </w:rPr>
        <w:lastRenderedPageBreak/>
        <w:t xml:space="preserve">Стан фізичного виховання у закладі під контролем адміністрації.  </w:t>
      </w:r>
    </w:p>
    <w:p w:rsidR="00661C40" w:rsidRPr="005F7175" w:rsidRDefault="00661C40" w:rsidP="00661C40">
      <w:pPr>
        <w:pStyle w:val="a3"/>
        <w:numPr>
          <w:ilvl w:val="0"/>
          <w:numId w:val="17"/>
        </w:numPr>
        <w:spacing w:after="0" w:line="240" w:lineRule="auto"/>
        <w:jc w:val="both"/>
        <w:rPr>
          <w:rFonts w:ascii="Times New Roman" w:hAnsi="Times New Roman" w:cs="Times New Roman"/>
          <w:sz w:val="28"/>
          <w:szCs w:val="28"/>
          <w:lang w:val="uk-UA"/>
        </w:rPr>
      </w:pPr>
      <w:r w:rsidRPr="005F7175">
        <w:rPr>
          <w:rFonts w:ascii="Times New Roman" w:hAnsi="Times New Roman" w:cs="Times New Roman"/>
          <w:sz w:val="28"/>
          <w:szCs w:val="28"/>
          <w:lang w:val="uk-UA"/>
        </w:rPr>
        <w:t>У зв’язку з дистанційним навчанням протягом 2022/2023 навчального року в закладі періодично проводилися заходи (інформаційні години, відеопокази фізичних вправ, тощо) щодо здорового способу життя.</w:t>
      </w:r>
    </w:p>
    <w:p w:rsidR="005F3E91" w:rsidRDefault="005F3E91" w:rsidP="005F3E91">
      <w:pPr>
        <w:tabs>
          <w:tab w:val="left" w:pos="9606"/>
        </w:tabs>
        <w:spacing w:after="0" w:line="240" w:lineRule="auto"/>
        <w:ind w:left="360"/>
        <w:jc w:val="center"/>
        <w:rPr>
          <w:rFonts w:ascii="Times New Roman" w:hAnsi="Times New Roman" w:cs="Times New Roman"/>
          <w:b/>
          <w:i/>
          <w:sz w:val="28"/>
          <w:szCs w:val="28"/>
        </w:rPr>
      </w:pPr>
    </w:p>
    <w:p w:rsidR="00661C40" w:rsidRPr="005F3E91" w:rsidRDefault="00661C40" w:rsidP="005F3E91">
      <w:pPr>
        <w:tabs>
          <w:tab w:val="left" w:pos="9606"/>
        </w:tabs>
        <w:spacing w:after="0" w:line="240" w:lineRule="auto"/>
        <w:ind w:left="360"/>
        <w:jc w:val="center"/>
        <w:rPr>
          <w:rFonts w:ascii="Times New Roman" w:hAnsi="Times New Roman" w:cs="Times New Roman"/>
          <w:b/>
          <w:sz w:val="28"/>
          <w:szCs w:val="28"/>
        </w:rPr>
      </w:pPr>
      <w:r w:rsidRPr="005F3E91">
        <w:rPr>
          <w:rFonts w:ascii="Times New Roman" w:hAnsi="Times New Roman" w:cs="Times New Roman"/>
          <w:b/>
          <w:sz w:val="28"/>
          <w:szCs w:val="28"/>
        </w:rPr>
        <w:t>Профорієнтаційна робота</w:t>
      </w:r>
    </w:p>
    <w:p w:rsidR="00661C40" w:rsidRPr="005F7175" w:rsidRDefault="00661C40" w:rsidP="00661C40">
      <w:pPr>
        <w:pStyle w:val="a3"/>
        <w:numPr>
          <w:ilvl w:val="0"/>
          <w:numId w:val="17"/>
        </w:numPr>
        <w:spacing w:after="0" w:line="240" w:lineRule="auto"/>
        <w:jc w:val="both"/>
        <w:rPr>
          <w:rFonts w:ascii="Times New Roman" w:hAnsi="Times New Roman"/>
          <w:iCs/>
          <w:sz w:val="28"/>
          <w:szCs w:val="28"/>
          <w:lang w:val="uk-UA"/>
        </w:rPr>
      </w:pPr>
      <w:r w:rsidRPr="005F7175">
        <w:rPr>
          <w:rFonts w:ascii="Times New Roman" w:hAnsi="Times New Roman" w:cs="Times New Roman"/>
          <w:sz w:val="28"/>
          <w:szCs w:val="28"/>
          <w:lang w:val="uk-UA"/>
        </w:rPr>
        <w:t>Протягом 2022/2023 навчального року з ліцеїстами проведено заходи (дистанційно) з професійної орієнтації:</w:t>
      </w:r>
      <w:r w:rsidRPr="00661C40">
        <w:rPr>
          <w:rStyle w:val="ab"/>
          <w:rFonts w:ascii="Times New Roman" w:hAnsi="Times New Roman"/>
          <w:sz w:val="28"/>
          <w:szCs w:val="28"/>
          <w:lang w:val="uk-UA"/>
        </w:rPr>
        <w:t xml:space="preserve"> </w:t>
      </w:r>
      <w:r w:rsidRPr="005F7175">
        <w:rPr>
          <w:rStyle w:val="ac"/>
          <w:sz w:val="28"/>
          <w:szCs w:val="28"/>
          <w:lang w:val="uk-UA"/>
        </w:rPr>
        <w:t>зустрічі з представниками Харківського університету цивільного захисту України, Харківського національного університету внутрішніх справ, Харківської Національної академії національної гвардії України та Державної прикордонної служби України.</w:t>
      </w:r>
    </w:p>
    <w:p w:rsidR="005F3E91" w:rsidRDefault="005F3E91" w:rsidP="00661C40">
      <w:pPr>
        <w:autoSpaceDE w:val="0"/>
        <w:autoSpaceDN w:val="0"/>
        <w:adjustRightInd w:val="0"/>
        <w:spacing w:after="0" w:line="240" w:lineRule="auto"/>
        <w:jc w:val="both"/>
        <w:rPr>
          <w:rFonts w:ascii="Times New Roman" w:hAnsi="Times New Roman" w:cs="Times New Roman"/>
          <w:b/>
          <w:bCs/>
          <w:color w:val="000000"/>
          <w:sz w:val="27"/>
          <w:szCs w:val="27"/>
        </w:rPr>
      </w:pPr>
    </w:p>
    <w:p w:rsidR="005F3E91" w:rsidRDefault="005F3E91" w:rsidP="00661C40">
      <w:pPr>
        <w:autoSpaceDE w:val="0"/>
        <w:autoSpaceDN w:val="0"/>
        <w:adjustRightInd w:val="0"/>
        <w:spacing w:after="0" w:line="240" w:lineRule="auto"/>
        <w:jc w:val="both"/>
        <w:rPr>
          <w:rFonts w:ascii="Times New Roman" w:hAnsi="Times New Roman" w:cs="Times New Roman"/>
          <w:b/>
          <w:bCs/>
          <w:color w:val="000000"/>
          <w:sz w:val="27"/>
          <w:szCs w:val="27"/>
        </w:rPr>
      </w:pPr>
    </w:p>
    <w:p w:rsidR="005F3E91" w:rsidRDefault="00661C40" w:rsidP="005F3E91">
      <w:pPr>
        <w:autoSpaceDE w:val="0"/>
        <w:autoSpaceDN w:val="0"/>
        <w:adjustRightInd w:val="0"/>
        <w:spacing w:after="0" w:line="240" w:lineRule="auto"/>
        <w:jc w:val="center"/>
        <w:rPr>
          <w:rFonts w:ascii="Times New Roman" w:hAnsi="Times New Roman" w:cs="Times New Roman"/>
          <w:b/>
          <w:bCs/>
          <w:color w:val="000000"/>
          <w:sz w:val="28"/>
          <w:szCs w:val="28"/>
        </w:rPr>
      </w:pPr>
      <w:r w:rsidRPr="005F3E91">
        <w:rPr>
          <w:rFonts w:ascii="Times New Roman" w:hAnsi="Times New Roman" w:cs="Times New Roman"/>
          <w:b/>
          <w:bCs/>
          <w:color w:val="000000"/>
          <w:sz w:val="28"/>
          <w:szCs w:val="28"/>
        </w:rPr>
        <w:t xml:space="preserve">Наявність відкритої, прозорої і зрозумілої для </w:t>
      </w:r>
    </w:p>
    <w:p w:rsidR="00661C40" w:rsidRDefault="00661C40" w:rsidP="005F3E91">
      <w:pPr>
        <w:autoSpaceDE w:val="0"/>
        <w:autoSpaceDN w:val="0"/>
        <w:adjustRightInd w:val="0"/>
        <w:spacing w:after="0" w:line="240" w:lineRule="auto"/>
        <w:jc w:val="center"/>
        <w:rPr>
          <w:rFonts w:ascii="Times New Roman" w:hAnsi="Times New Roman" w:cs="Times New Roman"/>
          <w:b/>
          <w:bCs/>
          <w:color w:val="000000"/>
          <w:sz w:val="28"/>
          <w:szCs w:val="28"/>
        </w:rPr>
      </w:pPr>
      <w:r w:rsidRPr="005F3E91">
        <w:rPr>
          <w:rFonts w:ascii="Times New Roman" w:hAnsi="Times New Roman" w:cs="Times New Roman"/>
          <w:b/>
          <w:bCs/>
          <w:color w:val="000000"/>
          <w:sz w:val="28"/>
          <w:szCs w:val="28"/>
        </w:rPr>
        <w:t>здобувачів освіти системи оцінювання їх навчальних досягнень</w:t>
      </w:r>
    </w:p>
    <w:p w:rsidR="005F3E91" w:rsidRPr="005F3E91" w:rsidRDefault="005F3E91" w:rsidP="005F3E91">
      <w:pPr>
        <w:autoSpaceDE w:val="0"/>
        <w:autoSpaceDN w:val="0"/>
        <w:adjustRightInd w:val="0"/>
        <w:spacing w:after="0" w:line="240" w:lineRule="auto"/>
        <w:jc w:val="center"/>
        <w:rPr>
          <w:rFonts w:ascii="Times New Roman" w:hAnsi="Times New Roman" w:cs="Times New Roman"/>
          <w:color w:val="000000"/>
          <w:sz w:val="28"/>
          <w:szCs w:val="28"/>
        </w:rPr>
      </w:pPr>
    </w:p>
    <w:p w:rsidR="00661C40" w:rsidRPr="007D4662" w:rsidRDefault="00661C40" w:rsidP="00661C40">
      <w:pPr>
        <w:tabs>
          <w:tab w:val="left" w:pos="9606"/>
        </w:tabs>
        <w:spacing w:after="0" w:line="240" w:lineRule="auto"/>
        <w:ind w:firstLine="567"/>
        <w:jc w:val="both"/>
        <w:rPr>
          <w:rFonts w:ascii="Times New Roman" w:hAnsi="Times New Roman" w:cs="Times New Roman"/>
          <w:sz w:val="28"/>
          <w:szCs w:val="28"/>
        </w:rPr>
      </w:pPr>
      <w:r w:rsidRPr="005F3E91">
        <w:rPr>
          <w:rFonts w:ascii="Times New Roman" w:hAnsi="Times New Roman" w:cs="Times New Roman"/>
          <w:sz w:val="28"/>
          <w:szCs w:val="28"/>
        </w:rPr>
        <w:t>Учителі здійснюють оцінювання навчальних досягнень ліцеїстів згідно з критеріями, правилами і процедурами оцінювання відповідно до нормативних</w:t>
      </w:r>
      <w:r>
        <w:rPr>
          <w:rFonts w:ascii="Times New Roman" w:hAnsi="Times New Roman" w:cs="Times New Roman"/>
          <w:sz w:val="28"/>
          <w:szCs w:val="28"/>
        </w:rPr>
        <w:t xml:space="preserve"> документів:</w:t>
      </w:r>
      <w:r w:rsidRPr="007D4662">
        <w:rPr>
          <w:rFonts w:ascii="Times New Roman" w:hAnsi="Times New Roman" w:cs="Times New Roman"/>
          <w:sz w:val="28"/>
          <w:szCs w:val="28"/>
        </w:rPr>
        <w:t xml:space="preserve"> наказу МОНМС від 14.04.2011 №329, наказу МОНУ від 05.05.2008 № 371 (види оцінювання навчальних досягнень учнів: поточне, тематичне, семестрове, річне оцінювання та ДПА).  </w:t>
      </w:r>
    </w:p>
    <w:p w:rsidR="00661C40" w:rsidRPr="007D4662" w:rsidRDefault="00661C40" w:rsidP="00661C4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D4662">
        <w:rPr>
          <w:rFonts w:ascii="Times New Roman" w:hAnsi="Times New Roman" w:cs="Times New Roman"/>
          <w:color w:val="000000"/>
          <w:sz w:val="28"/>
          <w:szCs w:val="28"/>
        </w:rPr>
        <w:t xml:space="preserve">Інформація про критерії оцінювання розміщена на </w:t>
      </w:r>
      <w:proofErr w:type="spellStart"/>
      <w:r w:rsidRPr="007D4662">
        <w:rPr>
          <w:rFonts w:ascii="Times New Roman" w:hAnsi="Times New Roman" w:cs="Times New Roman"/>
          <w:color w:val="000000"/>
          <w:sz w:val="28"/>
          <w:szCs w:val="28"/>
        </w:rPr>
        <w:t>веб-сайті</w:t>
      </w:r>
      <w:proofErr w:type="spellEnd"/>
      <w:r w:rsidRPr="007D4662">
        <w:rPr>
          <w:rFonts w:ascii="Times New Roman" w:hAnsi="Times New Roman" w:cs="Times New Roman"/>
          <w:color w:val="000000"/>
          <w:sz w:val="28"/>
          <w:szCs w:val="28"/>
        </w:rPr>
        <w:t xml:space="preserve"> закладу освіти та у кожному класі на інформаційному стенді </w:t>
      </w:r>
    </w:p>
    <w:p w:rsidR="00661C40" w:rsidRPr="007D4662" w:rsidRDefault="00661C40" w:rsidP="00661C4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D4662">
        <w:rPr>
          <w:rFonts w:ascii="Times New Roman" w:hAnsi="Times New Roman" w:cs="Times New Roman"/>
          <w:b/>
          <w:bCs/>
          <w:i/>
          <w:iCs/>
          <w:color w:val="000000"/>
          <w:sz w:val="28"/>
          <w:szCs w:val="28"/>
        </w:rPr>
        <w:t>За результатами обговорення питання з учителями</w:t>
      </w:r>
      <w:r w:rsidRPr="007D4662">
        <w:rPr>
          <w:rFonts w:ascii="Times New Roman" w:hAnsi="Times New Roman" w:cs="Times New Roman"/>
          <w:color w:val="000000"/>
          <w:sz w:val="28"/>
          <w:szCs w:val="28"/>
        </w:rPr>
        <w:t xml:space="preserve"> з’ясовано, що учнів інформують про критерії оцінювання на початку навчального року, перед вивченням кожної теми та пояснюють індивідуально учн</w:t>
      </w:r>
      <w:r>
        <w:rPr>
          <w:rFonts w:ascii="Times New Roman" w:hAnsi="Times New Roman" w:cs="Times New Roman"/>
          <w:color w:val="000000"/>
          <w:sz w:val="28"/>
          <w:szCs w:val="28"/>
        </w:rPr>
        <w:t>ям або їхнім батькам критерії</w:t>
      </w:r>
    </w:p>
    <w:p w:rsidR="00661C40" w:rsidRPr="007D4662" w:rsidRDefault="00661C40" w:rsidP="00661C4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D4662">
        <w:rPr>
          <w:rFonts w:ascii="Times New Roman" w:hAnsi="Times New Roman" w:cs="Times New Roman"/>
          <w:b/>
          <w:bCs/>
          <w:i/>
          <w:iCs/>
          <w:color w:val="000000"/>
          <w:sz w:val="28"/>
          <w:szCs w:val="28"/>
        </w:rPr>
        <w:t xml:space="preserve">За результатами обговорення питання з учнями </w:t>
      </w:r>
      <w:r w:rsidRPr="007D4662">
        <w:rPr>
          <w:rFonts w:ascii="Times New Roman" w:hAnsi="Times New Roman" w:cs="Times New Roman"/>
          <w:bCs/>
          <w:iCs/>
          <w:color w:val="000000"/>
          <w:sz w:val="28"/>
          <w:szCs w:val="28"/>
        </w:rPr>
        <w:t xml:space="preserve">визначено, що </w:t>
      </w:r>
      <w:r w:rsidRPr="007D4662">
        <w:rPr>
          <w:rFonts w:ascii="Times New Roman" w:hAnsi="Times New Roman" w:cs="Times New Roman"/>
          <w:color w:val="000000"/>
          <w:sz w:val="28"/>
          <w:szCs w:val="28"/>
        </w:rPr>
        <w:t>вчителі пояснюють, за що можна отримати ту чи іншу оцінку, а після оцінювання її обґрунтовують.</w:t>
      </w:r>
    </w:p>
    <w:p w:rsidR="00661C40" w:rsidRPr="007D4662" w:rsidRDefault="00661C40" w:rsidP="00661C4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D4662">
        <w:rPr>
          <w:rFonts w:ascii="Times New Roman" w:hAnsi="Times New Roman" w:cs="Times New Roman"/>
          <w:b/>
          <w:bCs/>
          <w:i/>
          <w:iCs/>
          <w:color w:val="000000"/>
          <w:sz w:val="28"/>
          <w:szCs w:val="28"/>
        </w:rPr>
        <w:t xml:space="preserve">За результатами співбесід з батьками </w:t>
      </w:r>
      <w:r w:rsidRPr="007D4662">
        <w:rPr>
          <w:rFonts w:ascii="Times New Roman" w:hAnsi="Times New Roman" w:cs="Times New Roman"/>
          <w:bCs/>
          <w:iCs/>
          <w:color w:val="000000"/>
          <w:sz w:val="28"/>
          <w:szCs w:val="28"/>
        </w:rPr>
        <w:t xml:space="preserve"> визначено, що вони </w:t>
      </w:r>
      <w:r w:rsidRPr="007D4662">
        <w:rPr>
          <w:rFonts w:ascii="Times New Roman" w:hAnsi="Times New Roman" w:cs="Times New Roman"/>
          <w:color w:val="000000"/>
          <w:sz w:val="28"/>
          <w:szCs w:val="28"/>
        </w:rPr>
        <w:t>отримують інформацію про критерії оцінювання навчальних досягнень учнів із сайту ліцею та індивідуальних бесід з учителями.</w:t>
      </w:r>
    </w:p>
    <w:p w:rsidR="00661C40" w:rsidRPr="007D4662" w:rsidRDefault="00661C40" w:rsidP="005F3E91">
      <w:pPr>
        <w:autoSpaceDE w:val="0"/>
        <w:autoSpaceDN w:val="0"/>
        <w:adjustRightInd w:val="0"/>
        <w:spacing w:after="0" w:line="240" w:lineRule="auto"/>
        <w:ind w:firstLine="567"/>
        <w:jc w:val="center"/>
        <w:rPr>
          <w:rFonts w:ascii="Times New Roman" w:hAnsi="Times New Roman" w:cs="Times New Roman"/>
          <w:color w:val="000000"/>
          <w:sz w:val="28"/>
          <w:szCs w:val="28"/>
        </w:rPr>
      </w:pPr>
      <w:r w:rsidRPr="007D4662">
        <w:rPr>
          <w:rFonts w:ascii="Times New Roman" w:hAnsi="Times New Roman" w:cs="Times New Roman"/>
          <w:b/>
          <w:bCs/>
          <w:i/>
          <w:iCs/>
          <w:color w:val="000000"/>
          <w:sz w:val="28"/>
          <w:szCs w:val="28"/>
        </w:rPr>
        <w:t xml:space="preserve">Система оцінювання в закладі освіти сприяє реалізації </w:t>
      </w:r>
      <w:proofErr w:type="spellStart"/>
      <w:r w:rsidRPr="007D4662">
        <w:rPr>
          <w:rFonts w:ascii="Times New Roman" w:hAnsi="Times New Roman" w:cs="Times New Roman"/>
          <w:b/>
          <w:bCs/>
          <w:i/>
          <w:iCs/>
          <w:color w:val="000000"/>
          <w:sz w:val="28"/>
          <w:szCs w:val="28"/>
        </w:rPr>
        <w:t>компетентнісного</w:t>
      </w:r>
      <w:proofErr w:type="spellEnd"/>
      <w:r w:rsidRPr="007D4662">
        <w:rPr>
          <w:rFonts w:ascii="Times New Roman" w:hAnsi="Times New Roman" w:cs="Times New Roman"/>
          <w:b/>
          <w:bCs/>
          <w:i/>
          <w:iCs/>
          <w:color w:val="000000"/>
          <w:sz w:val="28"/>
          <w:szCs w:val="28"/>
        </w:rPr>
        <w:t xml:space="preserve"> підходу до навчання</w:t>
      </w:r>
    </w:p>
    <w:p w:rsidR="00661C40" w:rsidRPr="007D4662" w:rsidRDefault="00661C40" w:rsidP="00661C4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D4662">
        <w:rPr>
          <w:rFonts w:ascii="Times New Roman" w:hAnsi="Times New Roman" w:cs="Times New Roman"/>
          <w:color w:val="000000"/>
          <w:sz w:val="28"/>
          <w:szCs w:val="28"/>
        </w:rPr>
        <w:t xml:space="preserve">Освітній процес у ліцеї спрямований на формування і розвиток ключових </w:t>
      </w:r>
      <w:proofErr w:type="spellStart"/>
      <w:r w:rsidRPr="007D4662">
        <w:rPr>
          <w:rFonts w:ascii="Times New Roman" w:hAnsi="Times New Roman" w:cs="Times New Roman"/>
          <w:color w:val="000000"/>
          <w:sz w:val="28"/>
          <w:szCs w:val="28"/>
        </w:rPr>
        <w:t>компетентностей</w:t>
      </w:r>
      <w:proofErr w:type="spellEnd"/>
      <w:r w:rsidRPr="007D4662">
        <w:rPr>
          <w:rFonts w:ascii="Times New Roman" w:hAnsi="Times New Roman" w:cs="Times New Roman"/>
          <w:color w:val="000000"/>
          <w:sz w:val="28"/>
          <w:szCs w:val="28"/>
        </w:rPr>
        <w:t xml:space="preserve">, посилення ролі особистісного чинника в засвоєнні навчального матеріалу. За </w:t>
      </w:r>
      <w:proofErr w:type="spellStart"/>
      <w:r w:rsidRPr="007D4662">
        <w:rPr>
          <w:rFonts w:ascii="Times New Roman" w:hAnsi="Times New Roman" w:cs="Times New Roman"/>
          <w:color w:val="000000"/>
          <w:sz w:val="28"/>
          <w:szCs w:val="28"/>
        </w:rPr>
        <w:t>компетентнісного</w:t>
      </w:r>
      <w:proofErr w:type="spellEnd"/>
      <w:r w:rsidRPr="007D4662">
        <w:rPr>
          <w:rFonts w:ascii="Times New Roman" w:hAnsi="Times New Roman" w:cs="Times New Roman"/>
          <w:color w:val="000000"/>
          <w:sz w:val="28"/>
          <w:szCs w:val="28"/>
        </w:rPr>
        <w:t xml:space="preserve"> підходу оцінюється не обсяг засвоєних знань сам по собі, а те, як ці знання використовуються для вирішення прикладних завдань. </w:t>
      </w:r>
    </w:p>
    <w:p w:rsidR="00661C40" w:rsidRPr="007D4662" w:rsidRDefault="00661C40" w:rsidP="00661C4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D4662">
        <w:rPr>
          <w:rFonts w:ascii="Times New Roman" w:hAnsi="Times New Roman" w:cs="Times New Roman"/>
          <w:color w:val="000000"/>
          <w:sz w:val="28"/>
          <w:szCs w:val="28"/>
        </w:rPr>
        <w:t xml:space="preserve">Процес впровадження вчителями </w:t>
      </w:r>
      <w:proofErr w:type="spellStart"/>
      <w:r w:rsidRPr="007D4662">
        <w:rPr>
          <w:rFonts w:ascii="Times New Roman" w:hAnsi="Times New Roman" w:cs="Times New Roman"/>
          <w:color w:val="000000"/>
          <w:sz w:val="28"/>
          <w:szCs w:val="28"/>
        </w:rPr>
        <w:t>компетентнісного</w:t>
      </w:r>
      <w:proofErr w:type="spellEnd"/>
      <w:r w:rsidRPr="007D4662">
        <w:rPr>
          <w:rFonts w:ascii="Times New Roman" w:hAnsi="Times New Roman" w:cs="Times New Roman"/>
          <w:color w:val="000000"/>
          <w:sz w:val="28"/>
          <w:szCs w:val="28"/>
        </w:rPr>
        <w:t xml:space="preserve"> підходу в систему оцінювання вивчається шляхом спостереження за проведенням навчальних занять. Вивчаються також критерії оцінювання, які використовують вчителі при оцінюванні обов’язкових видів робіт. </w:t>
      </w:r>
    </w:p>
    <w:p w:rsidR="00661C40" w:rsidRPr="007D4662" w:rsidRDefault="00661C40" w:rsidP="00661C4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D4662">
        <w:rPr>
          <w:rFonts w:ascii="Times New Roman" w:hAnsi="Times New Roman" w:cs="Times New Roman"/>
          <w:color w:val="000000"/>
          <w:sz w:val="28"/>
          <w:szCs w:val="28"/>
        </w:rPr>
        <w:lastRenderedPageBreak/>
        <w:t xml:space="preserve">Система оцінювання навчальних досягнень учнів дієва, якщо вона сприймається учнями. Чим конкретніше сформульовані критерії, тим зрозумілішим є завдання для учнів. </w:t>
      </w:r>
    </w:p>
    <w:p w:rsidR="00661C40" w:rsidRPr="007D4662" w:rsidRDefault="00661C40" w:rsidP="00661C4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D4662">
        <w:rPr>
          <w:rFonts w:ascii="Times New Roman" w:hAnsi="Times New Roman" w:cs="Times New Roman"/>
          <w:color w:val="000000"/>
          <w:sz w:val="28"/>
          <w:szCs w:val="28"/>
        </w:rPr>
        <w:t xml:space="preserve">При формуванні критеріїв оцінювання вчителями враховується  </w:t>
      </w:r>
      <w:proofErr w:type="spellStart"/>
      <w:r w:rsidRPr="007D4662">
        <w:rPr>
          <w:rFonts w:ascii="Times New Roman" w:hAnsi="Times New Roman" w:cs="Times New Roman"/>
          <w:color w:val="000000"/>
          <w:sz w:val="28"/>
          <w:szCs w:val="28"/>
        </w:rPr>
        <w:t>компетентнісний</w:t>
      </w:r>
      <w:proofErr w:type="spellEnd"/>
      <w:r w:rsidRPr="007D4662">
        <w:rPr>
          <w:rFonts w:ascii="Times New Roman" w:hAnsi="Times New Roman" w:cs="Times New Roman"/>
          <w:color w:val="000000"/>
          <w:sz w:val="28"/>
          <w:szCs w:val="28"/>
        </w:rPr>
        <w:t xml:space="preserve"> підхід до навчання. Питання </w:t>
      </w:r>
      <w:proofErr w:type="spellStart"/>
      <w:r w:rsidRPr="007D4662">
        <w:rPr>
          <w:rFonts w:ascii="Times New Roman" w:hAnsi="Times New Roman" w:cs="Times New Roman"/>
          <w:color w:val="000000"/>
          <w:sz w:val="28"/>
          <w:szCs w:val="28"/>
        </w:rPr>
        <w:t>компетентнісного</w:t>
      </w:r>
      <w:proofErr w:type="spellEnd"/>
      <w:r w:rsidRPr="007D4662">
        <w:rPr>
          <w:rFonts w:ascii="Times New Roman" w:hAnsi="Times New Roman" w:cs="Times New Roman"/>
          <w:color w:val="000000"/>
          <w:sz w:val="28"/>
          <w:szCs w:val="28"/>
        </w:rPr>
        <w:t xml:space="preserve"> підходу до навчання постійно розглядається на засіданнях педагогічної ради, методичного об’єднання вчителів ліцею.</w:t>
      </w:r>
    </w:p>
    <w:p w:rsidR="00661C40" w:rsidRPr="007D4662" w:rsidRDefault="00661C40" w:rsidP="00661C40">
      <w:pPr>
        <w:spacing w:after="0" w:line="240" w:lineRule="auto"/>
        <w:ind w:firstLine="567"/>
        <w:jc w:val="both"/>
        <w:rPr>
          <w:rFonts w:ascii="Times New Roman" w:hAnsi="Times New Roman" w:cs="Times New Roman"/>
          <w:sz w:val="28"/>
          <w:szCs w:val="28"/>
        </w:rPr>
      </w:pPr>
      <w:r w:rsidRPr="007D4662">
        <w:rPr>
          <w:rFonts w:ascii="Times New Roman" w:hAnsi="Times New Roman" w:cs="Times New Roman"/>
          <w:sz w:val="28"/>
          <w:szCs w:val="28"/>
        </w:rPr>
        <w:t xml:space="preserve">У навчальних кабінетах інформація про критерії оцінювання міститься на стендах. Інформування батьків про критерії оцінювання відбувається на класних батьківських зборах, на які запрошуються й </w:t>
      </w:r>
      <w:proofErr w:type="spellStart"/>
      <w:r w:rsidRPr="007D4662">
        <w:rPr>
          <w:rFonts w:ascii="Times New Roman" w:hAnsi="Times New Roman" w:cs="Times New Roman"/>
          <w:sz w:val="28"/>
          <w:szCs w:val="28"/>
        </w:rPr>
        <w:t>вчителі-предметники</w:t>
      </w:r>
      <w:proofErr w:type="spellEnd"/>
      <w:r w:rsidRPr="007D4662">
        <w:rPr>
          <w:rFonts w:ascii="Times New Roman" w:hAnsi="Times New Roman" w:cs="Times New Roman"/>
          <w:sz w:val="28"/>
          <w:szCs w:val="28"/>
        </w:rPr>
        <w:t xml:space="preserve">. </w:t>
      </w:r>
    </w:p>
    <w:p w:rsidR="00661C40" w:rsidRPr="007D4662" w:rsidRDefault="00661C40" w:rsidP="00661C40">
      <w:pPr>
        <w:spacing w:after="0" w:line="240" w:lineRule="auto"/>
        <w:ind w:firstLine="567"/>
        <w:jc w:val="both"/>
        <w:rPr>
          <w:rFonts w:ascii="Times New Roman" w:hAnsi="Times New Roman" w:cs="Times New Roman"/>
          <w:sz w:val="28"/>
          <w:szCs w:val="28"/>
        </w:rPr>
      </w:pPr>
      <w:r w:rsidRPr="007D4662">
        <w:rPr>
          <w:rFonts w:ascii="Times New Roman" w:hAnsi="Times New Roman" w:cs="Times New Roman"/>
          <w:sz w:val="28"/>
          <w:szCs w:val="28"/>
        </w:rPr>
        <w:t xml:space="preserve">Однією з функцій оцінювання, що застосовують вчителі ліцею, є </w:t>
      </w:r>
      <w:proofErr w:type="spellStart"/>
      <w:r w:rsidRPr="007D4662">
        <w:rPr>
          <w:rFonts w:ascii="Times New Roman" w:hAnsi="Times New Roman" w:cs="Times New Roman"/>
          <w:sz w:val="28"/>
          <w:szCs w:val="28"/>
        </w:rPr>
        <w:t>стимулювально</w:t>
      </w:r>
      <w:proofErr w:type="spellEnd"/>
      <w:r w:rsidRPr="007D4662">
        <w:rPr>
          <w:rFonts w:ascii="Times New Roman" w:hAnsi="Times New Roman" w:cs="Times New Roman"/>
          <w:sz w:val="28"/>
          <w:szCs w:val="28"/>
        </w:rPr>
        <w:t xml:space="preserve"> – мотиваційна. Аналіз уроків, співбесіди з учасниками освітнього процесу свідчать про те,</w:t>
      </w:r>
      <w:r>
        <w:rPr>
          <w:rFonts w:ascii="Times New Roman" w:hAnsi="Times New Roman" w:cs="Times New Roman"/>
          <w:sz w:val="28"/>
          <w:szCs w:val="28"/>
        </w:rPr>
        <w:t xml:space="preserve"> </w:t>
      </w:r>
      <w:r w:rsidRPr="007D4662">
        <w:rPr>
          <w:rFonts w:ascii="Times New Roman" w:hAnsi="Times New Roman" w:cs="Times New Roman"/>
          <w:sz w:val="28"/>
          <w:szCs w:val="28"/>
        </w:rPr>
        <w:t>що організація оцінювання навчальних досягнень учнів здійснюється таким чином, що стимулює бажання поліпшити свої результати, розвиває відповідальність, сприяє самоаналізу діяльності, формує в ліцеїстів  позитивну мотивацію до навчання.</w:t>
      </w:r>
    </w:p>
    <w:p w:rsidR="00661C40" w:rsidRPr="007D4662" w:rsidRDefault="00661C40" w:rsidP="00661C40">
      <w:pPr>
        <w:spacing w:after="0" w:line="240" w:lineRule="auto"/>
        <w:ind w:firstLine="567"/>
        <w:jc w:val="both"/>
        <w:rPr>
          <w:rFonts w:ascii="Times New Roman" w:hAnsi="Times New Roman" w:cs="Times New Roman"/>
          <w:sz w:val="28"/>
          <w:szCs w:val="28"/>
        </w:rPr>
      </w:pPr>
      <w:r w:rsidRPr="007D4662">
        <w:rPr>
          <w:rFonts w:ascii="Times New Roman" w:hAnsi="Times New Roman" w:cs="Times New Roman"/>
          <w:sz w:val="28"/>
          <w:szCs w:val="28"/>
        </w:rPr>
        <w:t xml:space="preserve">При оцінюванні ключових і предметних </w:t>
      </w:r>
      <w:proofErr w:type="spellStart"/>
      <w:r w:rsidRPr="007D4662">
        <w:rPr>
          <w:rFonts w:ascii="Times New Roman" w:hAnsi="Times New Roman" w:cs="Times New Roman"/>
          <w:sz w:val="28"/>
          <w:szCs w:val="28"/>
        </w:rPr>
        <w:t>компетентностей</w:t>
      </w:r>
      <w:proofErr w:type="spellEnd"/>
      <w:r w:rsidRPr="007D4662">
        <w:rPr>
          <w:rFonts w:ascii="Times New Roman" w:hAnsi="Times New Roman" w:cs="Times New Roman"/>
          <w:sz w:val="28"/>
          <w:szCs w:val="28"/>
        </w:rPr>
        <w:t xml:space="preserve"> учнів 8-11-х класів на різних етапах уроку вчителі застосовують тестові завдання. Проводячи уроки в дистанційному форматі, частина вчителів використовувала можливості мережевої платформи, призначеної для навчального та оцінювального застосування тестових технологій (</w:t>
      </w:r>
      <w:proofErr w:type="spellStart"/>
      <w:r w:rsidRPr="007D4662">
        <w:rPr>
          <w:rFonts w:ascii="Times New Roman" w:hAnsi="Times New Roman" w:cs="Times New Roman"/>
          <w:sz w:val="28"/>
          <w:szCs w:val="28"/>
        </w:rPr>
        <w:t>Google</w:t>
      </w:r>
      <w:proofErr w:type="spellEnd"/>
      <w:r w:rsidRPr="007D4662">
        <w:rPr>
          <w:rFonts w:ascii="Times New Roman" w:hAnsi="Times New Roman" w:cs="Times New Roman"/>
          <w:sz w:val="28"/>
          <w:szCs w:val="28"/>
        </w:rPr>
        <w:t xml:space="preserve"> Форми).</w:t>
      </w:r>
    </w:p>
    <w:p w:rsidR="00661C40" w:rsidRPr="007D4662" w:rsidRDefault="00661C40" w:rsidP="00661C40">
      <w:pPr>
        <w:spacing w:after="0" w:line="240" w:lineRule="auto"/>
        <w:ind w:firstLine="567"/>
        <w:jc w:val="both"/>
        <w:rPr>
          <w:rFonts w:ascii="Times New Roman" w:hAnsi="Times New Roman" w:cs="Times New Roman"/>
          <w:sz w:val="28"/>
          <w:szCs w:val="28"/>
        </w:rPr>
      </w:pPr>
      <w:r w:rsidRPr="007D4662">
        <w:rPr>
          <w:rFonts w:ascii="Times New Roman" w:hAnsi="Times New Roman" w:cs="Times New Roman"/>
          <w:b/>
          <w:bCs/>
          <w:i/>
          <w:iCs/>
          <w:color w:val="000000"/>
          <w:sz w:val="28"/>
          <w:szCs w:val="28"/>
        </w:rPr>
        <w:t xml:space="preserve">За результатами опитування учителів </w:t>
      </w:r>
      <w:r w:rsidRPr="007D4662">
        <w:rPr>
          <w:rFonts w:ascii="Times New Roman" w:hAnsi="Times New Roman" w:cs="Times New Roman"/>
          <w:bCs/>
          <w:iCs/>
          <w:color w:val="000000"/>
          <w:sz w:val="28"/>
          <w:szCs w:val="28"/>
        </w:rPr>
        <w:t>з’ясовано, що вони</w:t>
      </w:r>
      <w:r w:rsidRPr="007D4662">
        <w:rPr>
          <w:rFonts w:ascii="Times New Roman" w:hAnsi="Times New Roman" w:cs="Times New Roman"/>
          <w:b/>
          <w:bCs/>
          <w:i/>
          <w:iCs/>
          <w:color w:val="000000"/>
          <w:sz w:val="28"/>
          <w:szCs w:val="28"/>
        </w:rPr>
        <w:t xml:space="preserve"> </w:t>
      </w:r>
      <w:r w:rsidRPr="007D4662">
        <w:rPr>
          <w:rFonts w:ascii="Times New Roman" w:hAnsi="Times New Roman" w:cs="Times New Roman"/>
          <w:color w:val="000000"/>
          <w:sz w:val="28"/>
          <w:szCs w:val="28"/>
        </w:rPr>
        <w:t>адаптують критерії оцінювання МОНУ до змісту навчальних програм за предметами.</w:t>
      </w:r>
    </w:p>
    <w:p w:rsidR="00661C40" w:rsidRPr="007D4662" w:rsidRDefault="00661C40" w:rsidP="00661C4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D4662">
        <w:rPr>
          <w:rFonts w:ascii="Times New Roman" w:hAnsi="Times New Roman" w:cs="Times New Roman"/>
          <w:b/>
          <w:bCs/>
          <w:i/>
          <w:iCs/>
          <w:color w:val="000000"/>
          <w:sz w:val="28"/>
          <w:szCs w:val="28"/>
        </w:rPr>
        <w:t xml:space="preserve">За результатами співбесід з учнями </w:t>
      </w:r>
      <w:r w:rsidRPr="007D4662">
        <w:rPr>
          <w:rFonts w:ascii="Times New Roman" w:hAnsi="Times New Roman" w:cs="Times New Roman"/>
          <w:bCs/>
          <w:iCs/>
          <w:color w:val="000000"/>
          <w:sz w:val="28"/>
          <w:szCs w:val="28"/>
        </w:rPr>
        <w:t xml:space="preserve">визначено, </w:t>
      </w:r>
      <w:r w:rsidRPr="007D4662">
        <w:rPr>
          <w:rFonts w:ascii="Times New Roman" w:hAnsi="Times New Roman" w:cs="Times New Roman"/>
          <w:sz w:val="28"/>
          <w:szCs w:val="28"/>
        </w:rPr>
        <w:t>що вчителі справедливо оцінюють їхні навчальні досягнення. Частина визначає</w:t>
      </w:r>
      <w:r w:rsidRPr="007D4662">
        <w:rPr>
          <w:rFonts w:ascii="Times New Roman" w:hAnsi="Times New Roman" w:cs="Times New Roman"/>
          <w:i/>
          <w:sz w:val="28"/>
          <w:szCs w:val="28"/>
        </w:rPr>
        <w:t xml:space="preserve">, </w:t>
      </w:r>
      <w:r w:rsidRPr="007D4662">
        <w:rPr>
          <w:rFonts w:ascii="Times New Roman" w:hAnsi="Times New Roman" w:cs="Times New Roman"/>
          <w:sz w:val="28"/>
          <w:szCs w:val="28"/>
        </w:rPr>
        <w:t>що вчителі аргументують виставлені оцінки.</w:t>
      </w:r>
    </w:p>
    <w:p w:rsidR="00661C40" w:rsidRPr="007D4662" w:rsidRDefault="00661C40" w:rsidP="00661C40">
      <w:pPr>
        <w:spacing w:after="0" w:line="240" w:lineRule="auto"/>
        <w:ind w:firstLine="567"/>
        <w:jc w:val="both"/>
        <w:rPr>
          <w:rFonts w:ascii="Times New Roman" w:hAnsi="Times New Roman" w:cs="Times New Roman"/>
          <w:sz w:val="28"/>
          <w:szCs w:val="28"/>
        </w:rPr>
      </w:pPr>
      <w:r w:rsidRPr="007D4662">
        <w:rPr>
          <w:rFonts w:ascii="Times New Roman" w:hAnsi="Times New Roman" w:cs="Times New Roman"/>
          <w:sz w:val="28"/>
          <w:szCs w:val="28"/>
        </w:rPr>
        <w:t>При перевірці заступником начальника ліцею з навчальної роботи стану викладання та рівня знань, умінь і навичок ліцеїстів з навчальних предметів, у ході співб</w:t>
      </w:r>
      <w:r>
        <w:rPr>
          <w:rFonts w:ascii="Times New Roman" w:hAnsi="Times New Roman" w:cs="Times New Roman"/>
          <w:sz w:val="28"/>
          <w:szCs w:val="28"/>
        </w:rPr>
        <w:t xml:space="preserve">есід з учнями </w:t>
      </w:r>
      <w:r w:rsidRPr="007D4662">
        <w:rPr>
          <w:rFonts w:ascii="Times New Roman" w:hAnsi="Times New Roman" w:cs="Times New Roman"/>
          <w:sz w:val="28"/>
          <w:szCs w:val="28"/>
        </w:rPr>
        <w:t xml:space="preserve">8-11 класів було з'ясовано, що вчителі знайомлять ліцеїстів з критеріями оцінювання усних відповідей, письмових завдань, контрольних робіт, тематичного оцінювання тощо.  </w:t>
      </w:r>
    </w:p>
    <w:p w:rsidR="005F3E91" w:rsidRDefault="005F3E91" w:rsidP="00661C40">
      <w:pPr>
        <w:autoSpaceDE w:val="0"/>
        <w:autoSpaceDN w:val="0"/>
        <w:adjustRightInd w:val="0"/>
        <w:spacing w:after="0" w:line="240" w:lineRule="auto"/>
        <w:jc w:val="both"/>
        <w:rPr>
          <w:rFonts w:ascii="Times New Roman" w:hAnsi="Times New Roman" w:cs="Times New Roman"/>
          <w:b/>
          <w:bCs/>
          <w:color w:val="000000"/>
          <w:sz w:val="28"/>
          <w:szCs w:val="28"/>
        </w:rPr>
      </w:pPr>
    </w:p>
    <w:p w:rsidR="005F3E91" w:rsidRDefault="00661C40" w:rsidP="005F3E91">
      <w:pPr>
        <w:autoSpaceDE w:val="0"/>
        <w:autoSpaceDN w:val="0"/>
        <w:adjustRightInd w:val="0"/>
        <w:spacing w:after="0" w:line="240" w:lineRule="auto"/>
        <w:jc w:val="center"/>
        <w:rPr>
          <w:rFonts w:ascii="Times New Roman" w:hAnsi="Times New Roman" w:cs="Times New Roman"/>
          <w:b/>
          <w:bCs/>
          <w:color w:val="000000"/>
          <w:sz w:val="28"/>
          <w:szCs w:val="28"/>
        </w:rPr>
      </w:pPr>
      <w:r w:rsidRPr="007D4662">
        <w:rPr>
          <w:rFonts w:ascii="Times New Roman" w:hAnsi="Times New Roman" w:cs="Times New Roman"/>
          <w:b/>
          <w:bCs/>
          <w:color w:val="000000"/>
          <w:sz w:val="28"/>
          <w:szCs w:val="28"/>
        </w:rPr>
        <w:t xml:space="preserve">Застосування внутрішнього моніторингу, що передбачає </w:t>
      </w:r>
    </w:p>
    <w:p w:rsidR="00661C40" w:rsidRPr="007D4662" w:rsidRDefault="00661C40" w:rsidP="005F3E91">
      <w:pPr>
        <w:autoSpaceDE w:val="0"/>
        <w:autoSpaceDN w:val="0"/>
        <w:adjustRightInd w:val="0"/>
        <w:spacing w:after="0" w:line="240" w:lineRule="auto"/>
        <w:jc w:val="center"/>
        <w:rPr>
          <w:rFonts w:ascii="Times New Roman" w:hAnsi="Times New Roman" w:cs="Times New Roman"/>
          <w:color w:val="000000"/>
          <w:sz w:val="28"/>
          <w:szCs w:val="28"/>
        </w:rPr>
      </w:pPr>
      <w:r w:rsidRPr="007D4662">
        <w:rPr>
          <w:rFonts w:ascii="Times New Roman" w:hAnsi="Times New Roman" w:cs="Times New Roman"/>
          <w:b/>
          <w:bCs/>
          <w:color w:val="000000"/>
          <w:sz w:val="28"/>
          <w:szCs w:val="28"/>
        </w:rPr>
        <w:t>систематичне відстеження та коригування результатів навчання кожного здобувача освіти</w:t>
      </w:r>
    </w:p>
    <w:p w:rsidR="00661C40" w:rsidRPr="007D4662" w:rsidRDefault="00661C40" w:rsidP="00661C4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D4662">
        <w:rPr>
          <w:rFonts w:ascii="Times New Roman" w:hAnsi="Times New Roman" w:cs="Times New Roman"/>
          <w:b/>
          <w:bCs/>
          <w:i/>
          <w:iCs/>
          <w:color w:val="000000"/>
          <w:sz w:val="28"/>
          <w:szCs w:val="28"/>
        </w:rPr>
        <w:t xml:space="preserve">У закладі освіти здійснюється аналіз результатів навчання здобувачів освіти </w:t>
      </w:r>
    </w:p>
    <w:p w:rsidR="00661C40" w:rsidRPr="007D4662" w:rsidRDefault="00661C40" w:rsidP="00661C4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D4662">
        <w:rPr>
          <w:rFonts w:ascii="Times New Roman" w:hAnsi="Times New Roman" w:cs="Times New Roman"/>
          <w:color w:val="000000"/>
          <w:sz w:val="28"/>
          <w:szCs w:val="28"/>
        </w:rPr>
        <w:t xml:space="preserve">Індикатором вимірювання результатів освітньої діяльності учнів є їхні навчальні досягнення. Система оцінювання навчальних досягнень учнів потребує постійного моніторингу з боку адміністрації ліцею. Основною метою такого моніторингу є виявлення об’єктивного та раціонального підходу до оцінювання навчальних досягнень учнів з боку вчителя, простеження системності в оцінюванні учнів, динаміки їх навчальних досягнень. </w:t>
      </w:r>
    </w:p>
    <w:p w:rsidR="00661C40" w:rsidRPr="007D4662" w:rsidRDefault="00661C40" w:rsidP="00661C4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D4662">
        <w:rPr>
          <w:rFonts w:ascii="Times New Roman" w:hAnsi="Times New Roman" w:cs="Times New Roman"/>
          <w:color w:val="000000"/>
          <w:sz w:val="28"/>
          <w:szCs w:val="28"/>
        </w:rPr>
        <w:t>Результати аналізу моніторингових досліджень ліцеїстів розглядаються на засіданнях педагогічної ради, нарадах при директорові.</w:t>
      </w:r>
    </w:p>
    <w:p w:rsidR="00661C40" w:rsidRPr="007D4662" w:rsidRDefault="00661C40" w:rsidP="00661C4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D4662">
        <w:rPr>
          <w:rFonts w:ascii="Times New Roman" w:hAnsi="Times New Roman" w:cs="Times New Roman"/>
          <w:color w:val="000000"/>
          <w:sz w:val="28"/>
          <w:szCs w:val="28"/>
        </w:rPr>
        <w:t xml:space="preserve">У закладі розроблено та затверджене Положення про внутрішню систему забезпечення якості освіти. Терміни і напрямки проведення моніторингу </w:t>
      </w:r>
      <w:r w:rsidRPr="007D4662">
        <w:rPr>
          <w:rFonts w:ascii="Times New Roman" w:hAnsi="Times New Roman" w:cs="Times New Roman"/>
          <w:color w:val="000000"/>
          <w:sz w:val="28"/>
          <w:szCs w:val="28"/>
        </w:rPr>
        <w:lastRenderedPageBreak/>
        <w:t>визначаються планом роботи ліцею на навчальний рік. У поточному навчальному році відстежувались такі питання:</w:t>
      </w:r>
    </w:p>
    <w:p w:rsidR="00661C40" w:rsidRPr="007D4662" w:rsidRDefault="00661C40" w:rsidP="00661C4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D4662">
        <w:rPr>
          <w:rFonts w:ascii="Times New Roman" w:hAnsi="Times New Roman" w:cs="Times New Roman"/>
          <w:color w:val="000000"/>
          <w:sz w:val="28"/>
          <w:szCs w:val="28"/>
        </w:rPr>
        <w:t xml:space="preserve">-  рівень формування навчальних </w:t>
      </w:r>
      <w:proofErr w:type="spellStart"/>
      <w:r w:rsidRPr="007D4662">
        <w:rPr>
          <w:rFonts w:ascii="Times New Roman" w:hAnsi="Times New Roman" w:cs="Times New Roman"/>
          <w:color w:val="000000"/>
          <w:sz w:val="28"/>
          <w:szCs w:val="28"/>
        </w:rPr>
        <w:t>компетентностей</w:t>
      </w:r>
      <w:proofErr w:type="spellEnd"/>
      <w:r w:rsidRPr="007D4662">
        <w:rPr>
          <w:rFonts w:ascii="Times New Roman" w:hAnsi="Times New Roman" w:cs="Times New Roman"/>
          <w:color w:val="000000"/>
          <w:sz w:val="28"/>
          <w:szCs w:val="28"/>
        </w:rPr>
        <w:t xml:space="preserve"> (з усіх предметів);</w:t>
      </w:r>
    </w:p>
    <w:p w:rsidR="00661C40" w:rsidRPr="007D4662" w:rsidRDefault="00661C40" w:rsidP="00661C4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D4662">
        <w:rPr>
          <w:rFonts w:ascii="Times New Roman" w:hAnsi="Times New Roman" w:cs="Times New Roman"/>
          <w:color w:val="000000"/>
          <w:sz w:val="28"/>
          <w:szCs w:val="28"/>
        </w:rPr>
        <w:t>-  моніторинг якості навчальних досягнень учнів 8-11-х класів за семестрами</w:t>
      </w:r>
    </w:p>
    <w:p w:rsidR="00661C40" w:rsidRPr="007D4662" w:rsidRDefault="00661C40" w:rsidP="00661C4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D4662">
        <w:rPr>
          <w:rFonts w:ascii="Times New Roman" w:hAnsi="Times New Roman" w:cs="Times New Roman"/>
          <w:color w:val="000000"/>
          <w:sz w:val="28"/>
          <w:szCs w:val="28"/>
        </w:rPr>
        <w:t>-  участь учнів у ІІ та ІІІ етапах Всеукраїнських учнівських олімпіадах.</w:t>
      </w:r>
    </w:p>
    <w:p w:rsidR="00661C40" w:rsidRPr="007D4662" w:rsidRDefault="00661C40" w:rsidP="00661C4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D4662">
        <w:rPr>
          <w:rFonts w:ascii="Times New Roman" w:hAnsi="Times New Roman" w:cs="Times New Roman"/>
          <w:color w:val="000000"/>
          <w:sz w:val="28"/>
          <w:szCs w:val="28"/>
        </w:rPr>
        <w:t>На засіданнях педагогічної ради ліцею до відома членів колективу доводять результати моніторингу з різних напрямків освітньої діяльності. За результатами моніторингових досліджень приймаються відповідні рішення щодо поліпшення освітнього процесу.</w:t>
      </w:r>
    </w:p>
    <w:p w:rsidR="00661C40" w:rsidRPr="007D4662" w:rsidRDefault="00661C40" w:rsidP="00661C4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D4662">
        <w:rPr>
          <w:rFonts w:ascii="Times New Roman" w:hAnsi="Times New Roman" w:cs="Times New Roman"/>
          <w:b/>
          <w:bCs/>
          <w:i/>
          <w:iCs/>
          <w:color w:val="000000"/>
          <w:sz w:val="28"/>
          <w:szCs w:val="28"/>
        </w:rPr>
        <w:t xml:space="preserve">Заклад освіти сприяє формуванню у здобувачів освіти відповідального ставлення до результатів навчання </w:t>
      </w:r>
    </w:p>
    <w:p w:rsidR="00661C40" w:rsidRPr="007D4662" w:rsidRDefault="00661C40" w:rsidP="00661C40">
      <w:pPr>
        <w:pStyle w:val="Default"/>
        <w:ind w:firstLine="567"/>
        <w:jc w:val="both"/>
        <w:rPr>
          <w:sz w:val="28"/>
          <w:szCs w:val="28"/>
          <w:lang w:val="uk-UA"/>
        </w:rPr>
      </w:pPr>
      <w:r w:rsidRPr="007D4662">
        <w:rPr>
          <w:sz w:val="28"/>
          <w:szCs w:val="28"/>
          <w:lang w:val="uk-UA"/>
        </w:rPr>
        <w:t xml:space="preserve">Однією з ключових </w:t>
      </w:r>
      <w:proofErr w:type="spellStart"/>
      <w:r w:rsidRPr="007D4662">
        <w:rPr>
          <w:sz w:val="28"/>
          <w:szCs w:val="28"/>
          <w:lang w:val="uk-UA"/>
        </w:rPr>
        <w:t>компетентностей</w:t>
      </w:r>
      <w:proofErr w:type="spellEnd"/>
      <w:r w:rsidRPr="007D4662">
        <w:rPr>
          <w:sz w:val="28"/>
          <w:szCs w:val="28"/>
          <w:lang w:val="uk-UA"/>
        </w:rPr>
        <w:t xml:space="preserve">,  якими має володіти випускник ліцею, є уміння вчитися впродовж життя. Це здатність до набуття нових умінь і навичок, вміння визначати навчальні цілі та способи їх досягнення, вибудовувати свою освітньо-професійну траєкторію, оцінювати власні результати навчання. </w:t>
      </w:r>
    </w:p>
    <w:p w:rsidR="00661C40" w:rsidRPr="007D4662" w:rsidRDefault="00661C40" w:rsidP="00661C40">
      <w:pPr>
        <w:autoSpaceDE w:val="0"/>
        <w:autoSpaceDN w:val="0"/>
        <w:adjustRightInd w:val="0"/>
        <w:spacing w:after="0" w:line="240" w:lineRule="auto"/>
        <w:ind w:firstLine="567"/>
        <w:jc w:val="both"/>
        <w:rPr>
          <w:rFonts w:ascii="Times New Roman" w:hAnsi="Times New Roman" w:cs="Times New Roman"/>
          <w:sz w:val="28"/>
          <w:szCs w:val="28"/>
        </w:rPr>
      </w:pPr>
      <w:r w:rsidRPr="007D4662">
        <w:rPr>
          <w:rFonts w:ascii="Times New Roman" w:hAnsi="Times New Roman" w:cs="Times New Roman"/>
          <w:sz w:val="28"/>
          <w:szCs w:val="28"/>
        </w:rPr>
        <w:t>Розгляд даного питання відбувається під час засідань педагогічної ради, методичних нарад. Робота по формуванню відповідального ставлення до навчання у учнів проводиться адміністрацією ліцею, практичним психологом, вчителями, класними керівниками та офіцерами-вихователями</w:t>
      </w:r>
      <w:r>
        <w:rPr>
          <w:rFonts w:ascii="Times New Roman" w:hAnsi="Times New Roman" w:cs="Times New Roman"/>
          <w:sz w:val="28"/>
          <w:szCs w:val="28"/>
        </w:rPr>
        <w:t>.</w:t>
      </w:r>
    </w:p>
    <w:p w:rsidR="00661C40" w:rsidRPr="007D4662" w:rsidRDefault="00661C40" w:rsidP="00661C40">
      <w:pPr>
        <w:autoSpaceDE w:val="0"/>
        <w:autoSpaceDN w:val="0"/>
        <w:adjustRightInd w:val="0"/>
        <w:spacing w:after="0" w:line="240" w:lineRule="auto"/>
        <w:ind w:firstLine="567"/>
        <w:jc w:val="both"/>
        <w:rPr>
          <w:rFonts w:ascii="Times New Roman" w:hAnsi="Times New Roman" w:cs="Times New Roman"/>
          <w:sz w:val="28"/>
          <w:szCs w:val="28"/>
        </w:rPr>
      </w:pPr>
      <w:r w:rsidRPr="007D4662">
        <w:rPr>
          <w:rFonts w:ascii="Times New Roman" w:hAnsi="Times New Roman" w:cs="Times New Roman"/>
          <w:sz w:val="28"/>
          <w:szCs w:val="28"/>
        </w:rPr>
        <w:t>Для оцінки виконання даного критерію було вивчено такі питання:</w:t>
      </w:r>
    </w:p>
    <w:p w:rsidR="00661C40" w:rsidRPr="007D4662" w:rsidRDefault="00661C40" w:rsidP="00661C40">
      <w:pPr>
        <w:pStyle w:val="a3"/>
        <w:numPr>
          <w:ilvl w:val="0"/>
          <w:numId w:val="21"/>
        </w:numPr>
        <w:autoSpaceDE w:val="0"/>
        <w:autoSpaceDN w:val="0"/>
        <w:adjustRightInd w:val="0"/>
        <w:spacing w:after="0" w:line="240" w:lineRule="auto"/>
        <w:ind w:left="567" w:hanging="283"/>
        <w:jc w:val="both"/>
        <w:rPr>
          <w:rFonts w:ascii="Times New Roman" w:hAnsi="Times New Roman" w:cs="Times New Roman"/>
          <w:sz w:val="28"/>
          <w:szCs w:val="28"/>
          <w:lang w:val="uk-UA"/>
        </w:rPr>
      </w:pPr>
      <w:r w:rsidRPr="007D4662">
        <w:rPr>
          <w:rFonts w:ascii="Times New Roman" w:hAnsi="Times New Roman" w:cs="Times New Roman"/>
          <w:sz w:val="28"/>
          <w:szCs w:val="28"/>
          <w:lang w:val="uk-UA"/>
        </w:rPr>
        <w:t xml:space="preserve">Чи використовують вчителі </w:t>
      </w:r>
      <w:proofErr w:type="spellStart"/>
      <w:r w:rsidRPr="007D4662">
        <w:rPr>
          <w:rFonts w:ascii="Times New Roman" w:hAnsi="Times New Roman" w:cs="Times New Roman"/>
          <w:sz w:val="28"/>
          <w:szCs w:val="28"/>
          <w:lang w:val="uk-UA"/>
        </w:rPr>
        <w:t>компетентнісний</w:t>
      </w:r>
      <w:proofErr w:type="spellEnd"/>
      <w:r w:rsidRPr="007D4662">
        <w:rPr>
          <w:rFonts w:ascii="Times New Roman" w:hAnsi="Times New Roman" w:cs="Times New Roman"/>
          <w:sz w:val="28"/>
          <w:szCs w:val="28"/>
          <w:lang w:val="uk-UA"/>
        </w:rPr>
        <w:t xml:space="preserve"> підхід у викладацькій роботі?</w:t>
      </w:r>
    </w:p>
    <w:p w:rsidR="00661C40" w:rsidRPr="007D4662" w:rsidRDefault="00661C40" w:rsidP="00661C40">
      <w:pPr>
        <w:pStyle w:val="a3"/>
        <w:numPr>
          <w:ilvl w:val="0"/>
          <w:numId w:val="21"/>
        </w:numPr>
        <w:autoSpaceDE w:val="0"/>
        <w:autoSpaceDN w:val="0"/>
        <w:adjustRightInd w:val="0"/>
        <w:spacing w:after="0" w:line="240" w:lineRule="auto"/>
        <w:ind w:left="567" w:hanging="283"/>
        <w:jc w:val="both"/>
        <w:rPr>
          <w:rFonts w:ascii="Times New Roman" w:hAnsi="Times New Roman" w:cs="Times New Roman"/>
          <w:sz w:val="28"/>
          <w:szCs w:val="28"/>
          <w:lang w:val="uk-UA"/>
        </w:rPr>
      </w:pPr>
      <w:r w:rsidRPr="007D4662">
        <w:rPr>
          <w:rFonts w:ascii="Times New Roman" w:hAnsi="Times New Roman" w:cs="Times New Roman"/>
          <w:sz w:val="28"/>
          <w:szCs w:val="28"/>
          <w:lang w:val="uk-UA"/>
        </w:rPr>
        <w:t>Чи проводиться в закладі  системна профорієнтаційна робота?</w:t>
      </w:r>
    </w:p>
    <w:p w:rsidR="00661C40" w:rsidRPr="007D4662" w:rsidRDefault="00661C40" w:rsidP="00661C40">
      <w:pPr>
        <w:pStyle w:val="a3"/>
        <w:numPr>
          <w:ilvl w:val="0"/>
          <w:numId w:val="21"/>
        </w:numPr>
        <w:autoSpaceDE w:val="0"/>
        <w:autoSpaceDN w:val="0"/>
        <w:adjustRightInd w:val="0"/>
        <w:spacing w:after="0" w:line="240" w:lineRule="auto"/>
        <w:ind w:left="567" w:hanging="283"/>
        <w:jc w:val="both"/>
        <w:rPr>
          <w:rFonts w:ascii="Times New Roman" w:hAnsi="Times New Roman" w:cs="Times New Roman"/>
          <w:sz w:val="28"/>
          <w:szCs w:val="28"/>
          <w:lang w:val="uk-UA"/>
        </w:rPr>
      </w:pPr>
      <w:r w:rsidRPr="007D4662">
        <w:rPr>
          <w:rFonts w:ascii="Times New Roman" w:hAnsi="Times New Roman" w:cs="Times New Roman"/>
          <w:sz w:val="28"/>
          <w:szCs w:val="28"/>
          <w:lang w:val="uk-UA"/>
        </w:rPr>
        <w:t>Чи використовують вчителі у роботі критерії оцінювання навчальних досягнень учнів?</w:t>
      </w:r>
    </w:p>
    <w:p w:rsidR="00661C40" w:rsidRPr="007D4662" w:rsidRDefault="00661C40" w:rsidP="00661C40">
      <w:pPr>
        <w:autoSpaceDE w:val="0"/>
        <w:autoSpaceDN w:val="0"/>
        <w:adjustRightInd w:val="0"/>
        <w:spacing w:after="0" w:line="240" w:lineRule="auto"/>
        <w:ind w:left="567" w:hanging="283"/>
        <w:jc w:val="both"/>
        <w:rPr>
          <w:rFonts w:ascii="Times New Roman" w:hAnsi="Times New Roman" w:cs="Times New Roman"/>
          <w:sz w:val="28"/>
          <w:szCs w:val="28"/>
        </w:rPr>
      </w:pPr>
      <w:r w:rsidRPr="007D4662">
        <w:rPr>
          <w:rFonts w:ascii="Times New Roman" w:hAnsi="Times New Roman" w:cs="Times New Roman"/>
          <w:sz w:val="28"/>
          <w:szCs w:val="28"/>
        </w:rPr>
        <w:t>Методи збору інформації, які було використано:</w:t>
      </w:r>
    </w:p>
    <w:p w:rsidR="00661C40" w:rsidRPr="007D4662" w:rsidRDefault="00661C40" w:rsidP="00661C40">
      <w:pPr>
        <w:pStyle w:val="a3"/>
        <w:numPr>
          <w:ilvl w:val="0"/>
          <w:numId w:val="22"/>
        </w:numPr>
        <w:autoSpaceDE w:val="0"/>
        <w:autoSpaceDN w:val="0"/>
        <w:adjustRightInd w:val="0"/>
        <w:spacing w:after="0" w:line="240" w:lineRule="auto"/>
        <w:ind w:left="567" w:hanging="283"/>
        <w:jc w:val="both"/>
        <w:rPr>
          <w:rFonts w:ascii="Times New Roman" w:hAnsi="Times New Roman" w:cs="Times New Roman"/>
          <w:sz w:val="28"/>
          <w:szCs w:val="28"/>
          <w:lang w:val="uk-UA"/>
        </w:rPr>
      </w:pPr>
      <w:r w:rsidRPr="007D4662">
        <w:rPr>
          <w:rFonts w:ascii="Times New Roman" w:hAnsi="Times New Roman" w:cs="Times New Roman"/>
          <w:sz w:val="28"/>
          <w:szCs w:val="28"/>
          <w:lang w:val="uk-UA"/>
        </w:rPr>
        <w:t>Вивчення документації (план роботи на рік, положення про внутрішню систему забезпечення якості освітньої діяльності та якості освіти).</w:t>
      </w:r>
    </w:p>
    <w:p w:rsidR="00661C40" w:rsidRPr="007D4662" w:rsidRDefault="00661C40" w:rsidP="00661C40">
      <w:pPr>
        <w:pStyle w:val="a3"/>
        <w:numPr>
          <w:ilvl w:val="0"/>
          <w:numId w:val="22"/>
        </w:numPr>
        <w:autoSpaceDE w:val="0"/>
        <w:autoSpaceDN w:val="0"/>
        <w:adjustRightInd w:val="0"/>
        <w:spacing w:after="0" w:line="240" w:lineRule="auto"/>
        <w:ind w:left="567" w:hanging="283"/>
        <w:jc w:val="both"/>
        <w:rPr>
          <w:rFonts w:ascii="Times New Roman" w:hAnsi="Times New Roman" w:cs="Times New Roman"/>
          <w:sz w:val="28"/>
          <w:szCs w:val="28"/>
          <w:lang w:val="uk-UA"/>
        </w:rPr>
      </w:pPr>
      <w:r w:rsidRPr="007D4662">
        <w:rPr>
          <w:rFonts w:ascii="Times New Roman" w:hAnsi="Times New Roman" w:cs="Times New Roman"/>
          <w:sz w:val="28"/>
          <w:szCs w:val="28"/>
          <w:lang w:val="uk-UA"/>
        </w:rPr>
        <w:t>Спостереження (за навчальними та виховними заняттями).</w:t>
      </w:r>
    </w:p>
    <w:p w:rsidR="00661C40" w:rsidRPr="007D4662" w:rsidRDefault="00661C40" w:rsidP="00661C40">
      <w:pPr>
        <w:pStyle w:val="a3"/>
        <w:numPr>
          <w:ilvl w:val="0"/>
          <w:numId w:val="22"/>
        </w:numPr>
        <w:autoSpaceDE w:val="0"/>
        <w:autoSpaceDN w:val="0"/>
        <w:adjustRightInd w:val="0"/>
        <w:spacing w:after="0" w:line="240" w:lineRule="auto"/>
        <w:ind w:left="567" w:hanging="28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Опитування </w:t>
      </w:r>
      <w:r w:rsidRPr="007D4662">
        <w:rPr>
          <w:rFonts w:ascii="Times New Roman" w:hAnsi="Times New Roman" w:cs="Times New Roman"/>
          <w:sz w:val="28"/>
          <w:szCs w:val="28"/>
          <w:lang w:val="uk-UA"/>
        </w:rPr>
        <w:t>учнів.</w:t>
      </w:r>
    </w:p>
    <w:p w:rsidR="00661C40" w:rsidRPr="007D4662" w:rsidRDefault="00661C40" w:rsidP="00661C40">
      <w:pPr>
        <w:autoSpaceDE w:val="0"/>
        <w:autoSpaceDN w:val="0"/>
        <w:adjustRightInd w:val="0"/>
        <w:spacing w:after="0" w:line="240" w:lineRule="auto"/>
        <w:ind w:firstLine="567"/>
        <w:jc w:val="both"/>
        <w:rPr>
          <w:rFonts w:ascii="Times New Roman" w:hAnsi="Times New Roman" w:cs="Times New Roman"/>
          <w:sz w:val="28"/>
          <w:szCs w:val="28"/>
        </w:rPr>
      </w:pPr>
      <w:r w:rsidRPr="007D4662">
        <w:rPr>
          <w:rFonts w:ascii="Times New Roman" w:hAnsi="Times New Roman" w:cs="Times New Roman"/>
          <w:sz w:val="28"/>
          <w:szCs w:val="28"/>
        </w:rPr>
        <w:t>Педагогічний колектив ліцею сприяє формуванню у здобувачів освіти відповідального ставлення до результатів навчання. Увага приділяється мотивації учнів до навчання, яка сприяє інтелектуальному розвиткові дитини. Формування відповідального ставлення до навчання відіграє важливу роль у підготовці учнів до самостійного життя.</w:t>
      </w:r>
    </w:p>
    <w:p w:rsidR="00661C40" w:rsidRPr="007D4662" w:rsidRDefault="00661C40" w:rsidP="00661C40">
      <w:pPr>
        <w:autoSpaceDE w:val="0"/>
        <w:autoSpaceDN w:val="0"/>
        <w:adjustRightInd w:val="0"/>
        <w:spacing w:after="0" w:line="240" w:lineRule="auto"/>
        <w:ind w:firstLine="567"/>
        <w:jc w:val="both"/>
        <w:rPr>
          <w:rFonts w:ascii="Times New Roman" w:hAnsi="Times New Roman" w:cs="Times New Roman"/>
          <w:sz w:val="28"/>
          <w:szCs w:val="28"/>
        </w:rPr>
      </w:pPr>
      <w:r w:rsidRPr="007D4662">
        <w:rPr>
          <w:rFonts w:ascii="Times New Roman" w:hAnsi="Times New Roman" w:cs="Times New Roman"/>
          <w:sz w:val="28"/>
          <w:szCs w:val="28"/>
        </w:rPr>
        <w:t>У кожного вчителя є власні добірки творчих завдань, самостійних робіт для різних дидактичних цілей, що використовуються в системі урочних занять: відтворюючі самостійні роботи за зразком, реконструктивно-варіативні самостійні роботи, ев</w:t>
      </w:r>
      <w:r>
        <w:rPr>
          <w:rFonts w:ascii="Times New Roman" w:hAnsi="Times New Roman" w:cs="Times New Roman"/>
          <w:sz w:val="28"/>
          <w:szCs w:val="28"/>
        </w:rPr>
        <w:t xml:space="preserve">ристичні самостійні роботи, що </w:t>
      </w:r>
      <w:r w:rsidRPr="007D4662">
        <w:rPr>
          <w:rFonts w:ascii="Times New Roman" w:hAnsi="Times New Roman" w:cs="Times New Roman"/>
          <w:sz w:val="28"/>
          <w:szCs w:val="28"/>
        </w:rPr>
        <w:t>формують уміння і навички пошуку відповіді за межами відомого зразка.</w:t>
      </w:r>
    </w:p>
    <w:p w:rsidR="00661C40" w:rsidRPr="007D4662" w:rsidRDefault="00661C40" w:rsidP="00661C40">
      <w:pPr>
        <w:autoSpaceDE w:val="0"/>
        <w:autoSpaceDN w:val="0"/>
        <w:adjustRightInd w:val="0"/>
        <w:spacing w:after="0" w:line="240" w:lineRule="auto"/>
        <w:ind w:firstLine="567"/>
        <w:jc w:val="both"/>
        <w:rPr>
          <w:rFonts w:ascii="Times New Roman" w:hAnsi="Times New Roman" w:cs="Times New Roman"/>
          <w:sz w:val="28"/>
          <w:szCs w:val="28"/>
        </w:rPr>
      </w:pPr>
      <w:r w:rsidRPr="007D4662">
        <w:rPr>
          <w:rFonts w:ascii="Times New Roman" w:hAnsi="Times New Roman" w:cs="Times New Roman"/>
          <w:sz w:val="28"/>
          <w:szCs w:val="28"/>
        </w:rPr>
        <w:t>Вихователі ліцею під час проведення самопідготовки, виховних годин, індивідуальних  співбесід привчають учнів до самостійної навчальної роботи, під час яких формується самоконтроль, відповідальність.</w:t>
      </w:r>
    </w:p>
    <w:p w:rsidR="00661C40" w:rsidRPr="007D4662" w:rsidRDefault="00661C40" w:rsidP="00661C40">
      <w:pPr>
        <w:autoSpaceDE w:val="0"/>
        <w:autoSpaceDN w:val="0"/>
        <w:adjustRightInd w:val="0"/>
        <w:spacing w:after="0" w:line="240" w:lineRule="auto"/>
        <w:ind w:firstLine="567"/>
        <w:jc w:val="both"/>
        <w:rPr>
          <w:rFonts w:ascii="Times New Roman" w:hAnsi="Times New Roman" w:cs="Times New Roman"/>
          <w:sz w:val="28"/>
          <w:szCs w:val="28"/>
        </w:rPr>
      </w:pPr>
      <w:r w:rsidRPr="007D4662">
        <w:rPr>
          <w:rFonts w:ascii="Times New Roman" w:hAnsi="Times New Roman" w:cs="Times New Roman"/>
          <w:sz w:val="28"/>
          <w:szCs w:val="28"/>
        </w:rPr>
        <w:t xml:space="preserve">Поряд із </w:t>
      </w:r>
      <w:proofErr w:type="spellStart"/>
      <w:r w:rsidRPr="007D4662">
        <w:rPr>
          <w:rFonts w:ascii="Times New Roman" w:hAnsi="Times New Roman" w:cs="Times New Roman"/>
          <w:sz w:val="28"/>
          <w:szCs w:val="28"/>
        </w:rPr>
        <w:t>самооцінюванням</w:t>
      </w:r>
      <w:proofErr w:type="spellEnd"/>
      <w:r w:rsidRPr="007D4662">
        <w:rPr>
          <w:rFonts w:ascii="Times New Roman" w:hAnsi="Times New Roman" w:cs="Times New Roman"/>
          <w:sz w:val="28"/>
          <w:szCs w:val="28"/>
        </w:rPr>
        <w:t xml:space="preserve"> учителі організовують і </w:t>
      </w:r>
      <w:proofErr w:type="spellStart"/>
      <w:r w:rsidRPr="007D4662">
        <w:rPr>
          <w:rFonts w:ascii="Times New Roman" w:hAnsi="Times New Roman" w:cs="Times New Roman"/>
          <w:sz w:val="28"/>
          <w:szCs w:val="28"/>
        </w:rPr>
        <w:t>взаємооцінюванн</w:t>
      </w:r>
      <w:r>
        <w:rPr>
          <w:rFonts w:ascii="Times New Roman" w:hAnsi="Times New Roman" w:cs="Times New Roman"/>
          <w:sz w:val="28"/>
          <w:szCs w:val="28"/>
        </w:rPr>
        <w:t>я</w:t>
      </w:r>
      <w:proofErr w:type="spellEnd"/>
      <w:r>
        <w:rPr>
          <w:rFonts w:ascii="Times New Roman" w:hAnsi="Times New Roman" w:cs="Times New Roman"/>
          <w:sz w:val="28"/>
          <w:szCs w:val="28"/>
        </w:rPr>
        <w:t xml:space="preserve"> учнів за певними критеріями.</w:t>
      </w:r>
    </w:p>
    <w:p w:rsidR="00661C40" w:rsidRPr="007D4662" w:rsidRDefault="00661C40" w:rsidP="00661C40">
      <w:pPr>
        <w:autoSpaceDE w:val="0"/>
        <w:autoSpaceDN w:val="0"/>
        <w:adjustRightInd w:val="0"/>
        <w:spacing w:after="0" w:line="240" w:lineRule="auto"/>
        <w:ind w:firstLine="567"/>
        <w:jc w:val="both"/>
        <w:rPr>
          <w:rFonts w:ascii="Times New Roman" w:hAnsi="Times New Roman" w:cs="Times New Roman"/>
          <w:sz w:val="28"/>
          <w:szCs w:val="28"/>
        </w:rPr>
      </w:pPr>
      <w:r w:rsidRPr="007D4662">
        <w:rPr>
          <w:rFonts w:ascii="Times New Roman" w:hAnsi="Times New Roman" w:cs="Times New Roman"/>
          <w:sz w:val="28"/>
          <w:szCs w:val="28"/>
        </w:rPr>
        <w:lastRenderedPageBreak/>
        <w:t xml:space="preserve">У ліцеї протягом 2022/2023 навчального року проводилася робота з метою  всебічного навчання і виховання учнів, зокрема: </w:t>
      </w:r>
    </w:p>
    <w:p w:rsidR="00661C40" w:rsidRPr="007D4662" w:rsidRDefault="00661C40" w:rsidP="00661C40">
      <w:pPr>
        <w:pStyle w:val="a3"/>
        <w:numPr>
          <w:ilvl w:val="0"/>
          <w:numId w:val="18"/>
        </w:numPr>
        <w:autoSpaceDE w:val="0"/>
        <w:autoSpaceDN w:val="0"/>
        <w:adjustRightInd w:val="0"/>
        <w:spacing w:after="0" w:line="240" w:lineRule="auto"/>
        <w:jc w:val="both"/>
        <w:rPr>
          <w:rFonts w:ascii="Times New Roman" w:hAnsi="Times New Roman" w:cs="Times New Roman"/>
          <w:sz w:val="28"/>
          <w:szCs w:val="28"/>
          <w:lang w:val="uk-UA"/>
        </w:rPr>
      </w:pPr>
      <w:r w:rsidRPr="007D4662">
        <w:rPr>
          <w:rFonts w:ascii="Times New Roman" w:hAnsi="Times New Roman" w:cs="Times New Roman"/>
          <w:sz w:val="28"/>
          <w:szCs w:val="28"/>
          <w:lang w:val="uk-UA"/>
        </w:rPr>
        <w:t xml:space="preserve">місячник національно-патріотичного виховання </w:t>
      </w:r>
    </w:p>
    <w:p w:rsidR="00661C40" w:rsidRPr="007D4662" w:rsidRDefault="00661C40" w:rsidP="00661C40">
      <w:pPr>
        <w:pStyle w:val="a3"/>
        <w:numPr>
          <w:ilvl w:val="0"/>
          <w:numId w:val="18"/>
        </w:numPr>
        <w:autoSpaceDE w:val="0"/>
        <w:autoSpaceDN w:val="0"/>
        <w:adjustRightInd w:val="0"/>
        <w:spacing w:after="0" w:line="240" w:lineRule="auto"/>
        <w:jc w:val="both"/>
        <w:rPr>
          <w:rFonts w:ascii="Times New Roman" w:hAnsi="Times New Roman" w:cs="Times New Roman"/>
          <w:sz w:val="28"/>
          <w:szCs w:val="28"/>
          <w:lang w:val="uk-UA"/>
        </w:rPr>
      </w:pPr>
      <w:r w:rsidRPr="007D4662">
        <w:rPr>
          <w:rFonts w:ascii="Times New Roman" w:hAnsi="Times New Roman" w:cs="Times New Roman"/>
          <w:sz w:val="28"/>
          <w:szCs w:val="28"/>
          <w:lang w:val="uk-UA"/>
        </w:rPr>
        <w:t xml:space="preserve">тиждень профорієнтаційної роботи </w:t>
      </w:r>
    </w:p>
    <w:p w:rsidR="00661C40" w:rsidRPr="007D4662" w:rsidRDefault="00661C40" w:rsidP="00661C40">
      <w:pPr>
        <w:pStyle w:val="a3"/>
        <w:numPr>
          <w:ilvl w:val="0"/>
          <w:numId w:val="18"/>
        </w:numPr>
        <w:autoSpaceDE w:val="0"/>
        <w:autoSpaceDN w:val="0"/>
        <w:adjustRightInd w:val="0"/>
        <w:spacing w:after="0" w:line="240" w:lineRule="auto"/>
        <w:jc w:val="both"/>
        <w:rPr>
          <w:rFonts w:ascii="Times New Roman" w:hAnsi="Times New Roman" w:cs="Times New Roman"/>
          <w:sz w:val="28"/>
          <w:szCs w:val="28"/>
          <w:lang w:val="uk-UA"/>
        </w:rPr>
      </w:pPr>
      <w:r w:rsidRPr="007D4662">
        <w:rPr>
          <w:rFonts w:ascii="Times New Roman" w:hAnsi="Times New Roman" w:cs="Times New Roman"/>
          <w:sz w:val="28"/>
          <w:szCs w:val="28"/>
          <w:lang w:val="uk-UA"/>
        </w:rPr>
        <w:t>тижні основ безпеки життєдіяльності.</w:t>
      </w:r>
    </w:p>
    <w:p w:rsidR="00661C40" w:rsidRPr="007D4662" w:rsidRDefault="00661C40" w:rsidP="00661C40">
      <w:pPr>
        <w:tabs>
          <w:tab w:val="left" w:pos="1080"/>
        </w:tabs>
        <w:spacing w:after="0" w:line="240" w:lineRule="auto"/>
        <w:jc w:val="center"/>
        <w:rPr>
          <w:rFonts w:ascii="Times New Roman" w:hAnsi="Times New Roman" w:cs="Times New Roman"/>
          <w:b/>
          <w:sz w:val="28"/>
          <w:szCs w:val="28"/>
        </w:rPr>
      </w:pPr>
      <w:r w:rsidRPr="007D4662">
        <w:rPr>
          <w:rFonts w:ascii="Times New Roman" w:hAnsi="Times New Roman" w:cs="Times New Roman"/>
          <w:b/>
          <w:sz w:val="28"/>
          <w:szCs w:val="28"/>
        </w:rPr>
        <w:t>Результати моніторингу навчальних досягнень учнів за 2022/2023 навчальний рік</w:t>
      </w:r>
    </w:p>
    <w:p w:rsidR="00661C40" w:rsidRPr="007D4662" w:rsidRDefault="00661C40" w:rsidP="00661C40">
      <w:pPr>
        <w:spacing w:after="0" w:line="240" w:lineRule="auto"/>
        <w:jc w:val="both"/>
        <w:rPr>
          <w:rFonts w:ascii="Times New Roman" w:hAnsi="Times New Roman" w:cs="Times New Roman"/>
          <w:i/>
          <w:sz w:val="28"/>
          <w:szCs w:val="28"/>
        </w:rPr>
      </w:pPr>
      <w:r w:rsidRPr="007D4662">
        <w:rPr>
          <w:rFonts w:ascii="Times New Roman" w:hAnsi="Times New Roman" w:cs="Times New Roman"/>
          <w:b/>
          <w:sz w:val="28"/>
          <w:szCs w:val="28"/>
        </w:rPr>
        <w:t>Станом на 02.06.2023</w:t>
      </w:r>
      <w:r w:rsidRPr="007D4662">
        <w:rPr>
          <w:rFonts w:ascii="Times New Roman" w:hAnsi="Times New Roman" w:cs="Times New Roman"/>
          <w:sz w:val="28"/>
          <w:szCs w:val="28"/>
        </w:rPr>
        <w:t xml:space="preserve"> закінчили навчання 223 учні  8-11 класів.</w:t>
      </w:r>
      <w:r w:rsidRPr="007D4662">
        <w:rPr>
          <w:rFonts w:ascii="Times New Roman" w:hAnsi="Times New Roman" w:cs="Times New Roman"/>
          <w:i/>
          <w:sz w:val="28"/>
          <w:szCs w:val="28"/>
        </w:rPr>
        <w:t xml:space="preserve"> </w:t>
      </w:r>
    </w:p>
    <w:p w:rsidR="00661C40" w:rsidRPr="007D4662" w:rsidRDefault="00661C40" w:rsidP="00661C40">
      <w:pPr>
        <w:spacing w:after="0" w:line="240" w:lineRule="auto"/>
        <w:jc w:val="right"/>
        <w:rPr>
          <w:rFonts w:ascii="Times New Roman" w:hAnsi="Times New Roman" w:cs="Times New Roman"/>
          <w:sz w:val="28"/>
          <w:szCs w:val="28"/>
        </w:rPr>
      </w:pPr>
      <w:r w:rsidRPr="007D4662">
        <w:rPr>
          <w:rFonts w:ascii="Times New Roman" w:hAnsi="Times New Roman" w:cs="Times New Roman"/>
          <w:i/>
          <w:sz w:val="28"/>
          <w:szCs w:val="28"/>
        </w:rPr>
        <w:t>Таблиця 1. Рух ліцеїстів протягом 2022/2023 навчального року</w:t>
      </w:r>
    </w:p>
    <w:tbl>
      <w:tblPr>
        <w:tblStyle w:val="a4"/>
        <w:tblW w:w="9909" w:type="dxa"/>
        <w:tblInd w:w="-34" w:type="dxa"/>
        <w:tblLook w:val="04A0"/>
      </w:tblPr>
      <w:tblGrid>
        <w:gridCol w:w="2471"/>
        <w:gridCol w:w="819"/>
        <w:gridCol w:w="819"/>
        <w:gridCol w:w="819"/>
        <w:gridCol w:w="817"/>
        <w:gridCol w:w="817"/>
        <w:gridCol w:w="820"/>
        <w:gridCol w:w="819"/>
        <w:gridCol w:w="819"/>
        <w:gridCol w:w="889"/>
      </w:tblGrid>
      <w:tr w:rsidR="00661C40" w:rsidRPr="00B05D41" w:rsidTr="00661C40">
        <w:trPr>
          <w:trHeight w:val="272"/>
        </w:trPr>
        <w:tc>
          <w:tcPr>
            <w:tcW w:w="2471" w:type="dxa"/>
            <w:tcBorders>
              <w:top w:val="single" w:sz="4" w:space="0" w:color="auto"/>
              <w:left w:val="single" w:sz="4" w:space="0" w:color="auto"/>
              <w:bottom w:val="single" w:sz="4" w:space="0" w:color="auto"/>
              <w:right w:val="single" w:sz="4" w:space="0" w:color="auto"/>
            </w:tcBorders>
            <w:hideMark/>
          </w:tcPr>
          <w:p w:rsidR="00661C40" w:rsidRPr="00B05D41" w:rsidRDefault="00661C40" w:rsidP="00661C40">
            <w:pPr>
              <w:jc w:val="both"/>
              <w:rPr>
                <w:rFonts w:ascii="Times New Roman" w:eastAsia="Times New Roman" w:hAnsi="Times New Roman" w:cs="Times New Roman"/>
                <w:b/>
                <w:sz w:val="24"/>
                <w:szCs w:val="24"/>
                <w:lang w:val="uk-UA"/>
              </w:rPr>
            </w:pPr>
            <w:r w:rsidRPr="00B05D41">
              <w:rPr>
                <w:rFonts w:ascii="Times New Roman" w:hAnsi="Times New Roman" w:cs="Times New Roman"/>
                <w:b/>
                <w:sz w:val="24"/>
                <w:szCs w:val="24"/>
                <w:lang w:val="uk-UA"/>
              </w:rPr>
              <w:t>Показники / Класи</w:t>
            </w:r>
          </w:p>
        </w:tc>
        <w:tc>
          <w:tcPr>
            <w:tcW w:w="819"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b/>
                <w:sz w:val="24"/>
                <w:szCs w:val="24"/>
                <w:lang w:val="uk-UA"/>
              </w:rPr>
            </w:pPr>
            <w:r w:rsidRPr="00B05D41">
              <w:rPr>
                <w:rFonts w:ascii="Times New Roman" w:hAnsi="Times New Roman" w:cs="Times New Roman"/>
                <w:b/>
                <w:sz w:val="24"/>
                <w:szCs w:val="24"/>
                <w:lang w:val="uk-UA"/>
              </w:rPr>
              <w:t>8-А</w:t>
            </w:r>
          </w:p>
        </w:tc>
        <w:tc>
          <w:tcPr>
            <w:tcW w:w="819"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b/>
                <w:sz w:val="24"/>
                <w:szCs w:val="24"/>
                <w:lang w:val="uk-UA"/>
              </w:rPr>
            </w:pPr>
            <w:r w:rsidRPr="00B05D41">
              <w:rPr>
                <w:rFonts w:ascii="Times New Roman" w:hAnsi="Times New Roman" w:cs="Times New Roman"/>
                <w:b/>
                <w:sz w:val="24"/>
                <w:szCs w:val="24"/>
                <w:lang w:val="uk-UA"/>
              </w:rPr>
              <w:t>8-Б</w:t>
            </w:r>
          </w:p>
        </w:tc>
        <w:tc>
          <w:tcPr>
            <w:tcW w:w="819"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b/>
                <w:sz w:val="24"/>
                <w:szCs w:val="24"/>
                <w:lang w:val="uk-UA"/>
              </w:rPr>
            </w:pPr>
            <w:r w:rsidRPr="00B05D41">
              <w:rPr>
                <w:rFonts w:ascii="Times New Roman" w:hAnsi="Times New Roman" w:cs="Times New Roman"/>
                <w:b/>
                <w:sz w:val="24"/>
                <w:szCs w:val="24"/>
                <w:lang w:val="uk-UA"/>
              </w:rPr>
              <w:t>9-А</w:t>
            </w:r>
          </w:p>
        </w:tc>
        <w:tc>
          <w:tcPr>
            <w:tcW w:w="817"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b/>
                <w:sz w:val="24"/>
                <w:szCs w:val="24"/>
                <w:lang w:val="uk-UA"/>
              </w:rPr>
            </w:pPr>
            <w:r w:rsidRPr="00B05D41">
              <w:rPr>
                <w:rFonts w:ascii="Times New Roman" w:hAnsi="Times New Roman" w:cs="Times New Roman"/>
                <w:b/>
                <w:sz w:val="24"/>
                <w:szCs w:val="24"/>
                <w:lang w:val="uk-UA"/>
              </w:rPr>
              <w:t>9-Б</w:t>
            </w:r>
          </w:p>
        </w:tc>
        <w:tc>
          <w:tcPr>
            <w:tcW w:w="817"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both"/>
              <w:rPr>
                <w:rFonts w:ascii="Times New Roman" w:eastAsia="Times New Roman" w:hAnsi="Times New Roman" w:cs="Times New Roman"/>
                <w:sz w:val="24"/>
                <w:szCs w:val="24"/>
                <w:lang w:val="uk-UA"/>
              </w:rPr>
            </w:pPr>
            <w:r w:rsidRPr="00B05D41">
              <w:rPr>
                <w:rFonts w:ascii="Times New Roman" w:hAnsi="Times New Roman" w:cs="Times New Roman"/>
                <w:b/>
                <w:sz w:val="24"/>
                <w:szCs w:val="24"/>
                <w:lang w:val="uk-UA"/>
              </w:rPr>
              <w:t>10-А</w:t>
            </w:r>
          </w:p>
        </w:tc>
        <w:tc>
          <w:tcPr>
            <w:tcW w:w="820"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b/>
                <w:sz w:val="24"/>
                <w:szCs w:val="24"/>
                <w:lang w:val="uk-UA"/>
              </w:rPr>
            </w:pPr>
            <w:r w:rsidRPr="00B05D41">
              <w:rPr>
                <w:rFonts w:ascii="Times New Roman" w:hAnsi="Times New Roman" w:cs="Times New Roman"/>
                <w:b/>
                <w:sz w:val="24"/>
                <w:szCs w:val="24"/>
                <w:lang w:val="uk-UA"/>
              </w:rPr>
              <w:t>10-Б</w:t>
            </w:r>
          </w:p>
        </w:tc>
        <w:tc>
          <w:tcPr>
            <w:tcW w:w="819"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b/>
                <w:sz w:val="24"/>
                <w:szCs w:val="24"/>
                <w:lang w:val="uk-UA"/>
              </w:rPr>
            </w:pPr>
            <w:r w:rsidRPr="00B05D41">
              <w:rPr>
                <w:rFonts w:ascii="Times New Roman" w:hAnsi="Times New Roman" w:cs="Times New Roman"/>
                <w:b/>
                <w:sz w:val="24"/>
                <w:szCs w:val="24"/>
                <w:lang w:val="uk-UA"/>
              </w:rPr>
              <w:t xml:space="preserve">11-А </w:t>
            </w:r>
          </w:p>
        </w:tc>
        <w:tc>
          <w:tcPr>
            <w:tcW w:w="819"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b/>
                <w:sz w:val="24"/>
                <w:szCs w:val="24"/>
                <w:lang w:val="uk-UA"/>
              </w:rPr>
            </w:pPr>
            <w:r w:rsidRPr="00B05D41">
              <w:rPr>
                <w:rFonts w:ascii="Times New Roman" w:hAnsi="Times New Roman" w:cs="Times New Roman"/>
                <w:b/>
                <w:sz w:val="24"/>
                <w:szCs w:val="24"/>
                <w:lang w:val="uk-UA"/>
              </w:rPr>
              <w:t>11-Б</w:t>
            </w:r>
          </w:p>
        </w:tc>
        <w:tc>
          <w:tcPr>
            <w:tcW w:w="889"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both"/>
              <w:rPr>
                <w:rFonts w:ascii="Times New Roman" w:eastAsia="Times New Roman" w:hAnsi="Times New Roman" w:cs="Times New Roman"/>
                <w:sz w:val="24"/>
                <w:szCs w:val="24"/>
                <w:lang w:val="uk-UA"/>
              </w:rPr>
            </w:pPr>
            <w:r w:rsidRPr="00B05D41">
              <w:rPr>
                <w:rFonts w:ascii="Times New Roman" w:hAnsi="Times New Roman" w:cs="Times New Roman"/>
                <w:b/>
                <w:i/>
                <w:sz w:val="24"/>
                <w:szCs w:val="24"/>
                <w:lang w:val="uk-UA"/>
              </w:rPr>
              <w:t>Разом</w:t>
            </w:r>
          </w:p>
        </w:tc>
      </w:tr>
      <w:tr w:rsidR="00661C40" w:rsidRPr="00B05D41" w:rsidTr="00661C40">
        <w:trPr>
          <w:trHeight w:val="532"/>
        </w:trPr>
        <w:tc>
          <w:tcPr>
            <w:tcW w:w="2471"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Кількість ліцеїстів на початок року</w:t>
            </w:r>
          </w:p>
        </w:tc>
        <w:tc>
          <w:tcPr>
            <w:tcW w:w="819"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27</w:t>
            </w:r>
          </w:p>
        </w:tc>
        <w:tc>
          <w:tcPr>
            <w:tcW w:w="819"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26</w:t>
            </w:r>
          </w:p>
        </w:tc>
        <w:tc>
          <w:tcPr>
            <w:tcW w:w="819"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30</w:t>
            </w:r>
          </w:p>
        </w:tc>
        <w:tc>
          <w:tcPr>
            <w:tcW w:w="817"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31</w:t>
            </w:r>
          </w:p>
        </w:tc>
        <w:tc>
          <w:tcPr>
            <w:tcW w:w="817"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30</w:t>
            </w:r>
          </w:p>
        </w:tc>
        <w:tc>
          <w:tcPr>
            <w:tcW w:w="820"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30</w:t>
            </w:r>
          </w:p>
        </w:tc>
        <w:tc>
          <w:tcPr>
            <w:tcW w:w="819"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29</w:t>
            </w:r>
          </w:p>
        </w:tc>
        <w:tc>
          <w:tcPr>
            <w:tcW w:w="819"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30</w:t>
            </w:r>
          </w:p>
        </w:tc>
        <w:tc>
          <w:tcPr>
            <w:tcW w:w="889"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b/>
                <w:sz w:val="24"/>
                <w:szCs w:val="24"/>
                <w:lang w:val="uk-UA"/>
              </w:rPr>
            </w:pPr>
            <w:r w:rsidRPr="00B05D41">
              <w:rPr>
                <w:rFonts w:ascii="Times New Roman" w:hAnsi="Times New Roman" w:cs="Times New Roman"/>
                <w:b/>
                <w:sz w:val="24"/>
                <w:szCs w:val="24"/>
                <w:lang w:val="uk-UA"/>
              </w:rPr>
              <w:t>233</w:t>
            </w:r>
          </w:p>
        </w:tc>
      </w:tr>
      <w:tr w:rsidR="00661C40" w:rsidRPr="00B05D41" w:rsidTr="00661C40">
        <w:trPr>
          <w:trHeight w:val="272"/>
        </w:trPr>
        <w:tc>
          <w:tcPr>
            <w:tcW w:w="2471"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Прибуло за рік</w:t>
            </w:r>
          </w:p>
        </w:tc>
        <w:tc>
          <w:tcPr>
            <w:tcW w:w="819"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0</w:t>
            </w:r>
          </w:p>
        </w:tc>
        <w:tc>
          <w:tcPr>
            <w:tcW w:w="819"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0</w:t>
            </w:r>
          </w:p>
        </w:tc>
        <w:tc>
          <w:tcPr>
            <w:tcW w:w="819"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1</w:t>
            </w:r>
          </w:p>
        </w:tc>
        <w:tc>
          <w:tcPr>
            <w:tcW w:w="817"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0</w:t>
            </w:r>
          </w:p>
        </w:tc>
        <w:tc>
          <w:tcPr>
            <w:tcW w:w="817"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1</w:t>
            </w:r>
          </w:p>
        </w:tc>
        <w:tc>
          <w:tcPr>
            <w:tcW w:w="820"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0</w:t>
            </w:r>
          </w:p>
        </w:tc>
        <w:tc>
          <w:tcPr>
            <w:tcW w:w="819"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1</w:t>
            </w:r>
          </w:p>
        </w:tc>
        <w:tc>
          <w:tcPr>
            <w:tcW w:w="819"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0</w:t>
            </w:r>
          </w:p>
        </w:tc>
        <w:tc>
          <w:tcPr>
            <w:tcW w:w="889"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b/>
                <w:sz w:val="24"/>
                <w:szCs w:val="24"/>
                <w:lang w:val="uk-UA"/>
              </w:rPr>
            </w:pPr>
            <w:r w:rsidRPr="00B05D41">
              <w:rPr>
                <w:rFonts w:ascii="Times New Roman" w:hAnsi="Times New Roman" w:cs="Times New Roman"/>
                <w:b/>
                <w:sz w:val="24"/>
                <w:szCs w:val="24"/>
                <w:lang w:val="uk-UA"/>
              </w:rPr>
              <w:t>3</w:t>
            </w:r>
          </w:p>
        </w:tc>
      </w:tr>
      <w:tr w:rsidR="00661C40" w:rsidRPr="00B05D41" w:rsidTr="00661C40">
        <w:trPr>
          <w:trHeight w:val="258"/>
        </w:trPr>
        <w:tc>
          <w:tcPr>
            <w:tcW w:w="2471"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Вибуло за рік</w:t>
            </w:r>
          </w:p>
        </w:tc>
        <w:tc>
          <w:tcPr>
            <w:tcW w:w="819"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3</w:t>
            </w:r>
          </w:p>
        </w:tc>
        <w:tc>
          <w:tcPr>
            <w:tcW w:w="819"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2</w:t>
            </w:r>
          </w:p>
        </w:tc>
        <w:tc>
          <w:tcPr>
            <w:tcW w:w="819"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1</w:t>
            </w:r>
          </w:p>
        </w:tc>
        <w:tc>
          <w:tcPr>
            <w:tcW w:w="817"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1</w:t>
            </w:r>
          </w:p>
        </w:tc>
        <w:tc>
          <w:tcPr>
            <w:tcW w:w="817"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2</w:t>
            </w:r>
          </w:p>
        </w:tc>
        <w:tc>
          <w:tcPr>
            <w:tcW w:w="820"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1</w:t>
            </w:r>
          </w:p>
        </w:tc>
        <w:tc>
          <w:tcPr>
            <w:tcW w:w="819"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0</w:t>
            </w:r>
          </w:p>
        </w:tc>
        <w:tc>
          <w:tcPr>
            <w:tcW w:w="819"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3</w:t>
            </w:r>
          </w:p>
        </w:tc>
        <w:tc>
          <w:tcPr>
            <w:tcW w:w="889"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b/>
                <w:sz w:val="24"/>
                <w:szCs w:val="24"/>
                <w:lang w:val="uk-UA"/>
              </w:rPr>
            </w:pPr>
            <w:r w:rsidRPr="00B05D41">
              <w:rPr>
                <w:rFonts w:ascii="Times New Roman" w:hAnsi="Times New Roman" w:cs="Times New Roman"/>
                <w:b/>
                <w:sz w:val="24"/>
                <w:szCs w:val="24"/>
                <w:lang w:val="uk-UA"/>
              </w:rPr>
              <w:t>13</w:t>
            </w:r>
          </w:p>
        </w:tc>
      </w:tr>
      <w:tr w:rsidR="00661C40" w:rsidRPr="00B05D41" w:rsidTr="00661C40">
        <w:trPr>
          <w:trHeight w:val="545"/>
        </w:trPr>
        <w:tc>
          <w:tcPr>
            <w:tcW w:w="2471"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 xml:space="preserve">Кількість ліцеїстів </w:t>
            </w:r>
          </w:p>
          <w:p w:rsidR="00661C40" w:rsidRPr="00B05D41" w:rsidRDefault="00661C40" w:rsidP="00661C40">
            <w:pP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на кінець року</w:t>
            </w:r>
          </w:p>
        </w:tc>
        <w:tc>
          <w:tcPr>
            <w:tcW w:w="819"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i/>
                <w:sz w:val="24"/>
                <w:szCs w:val="24"/>
                <w:lang w:val="uk-UA"/>
              </w:rPr>
            </w:pPr>
            <w:r w:rsidRPr="00B05D41">
              <w:rPr>
                <w:rFonts w:ascii="Times New Roman" w:hAnsi="Times New Roman" w:cs="Times New Roman"/>
                <w:i/>
                <w:sz w:val="24"/>
                <w:szCs w:val="24"/>
                <w:lang w:val="uk-UA"/>
              </w:rPr>
              <w:t>24</w:t>
            </w:r>
          </w:p>
        </w:tc>
        <w:tc>
          <w:tcPr>
            <w:tcW w:w="819"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i/>
                <w:sz w:val="24"/>
                <w:szCs w:val="24"/>
                <w:lang w:val="uk-UA"/>
              </w:rPr>
            </w:pPr>
            <w:r w:rsidRPr="00B05D41">
              <w:rPr>
                <w:rFonts w:ascii="Times New Roman" w:hAnsi="Times New Roman" w:cs="Times New Roman"/>
                <w:i/>
                <w:sz w:val="24"/>
                <w:szCs w:val="24"/>
                <w:lang w:val="uk-UA"/>
              </w:rPr>
              <w:t>24</w:t>
            </w:r>
          </w:p>
        </w:tc>
        <w:tc>
          <w:tcPr>
            <w:tcW w:w="819"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i/>
                <w:sz w:val="24"/>
                <w:szCs w:val="24"/>
                <w:lang w:val="uk-UA"/>
              </w:rPr>
            </w:pPr>
            <w:r w:rsidRPr="00B05D41">
              <w:rPr>
                <w:rFonts w:ascii="Times New Roman" w:hAnsi="Times New Roman" w:cs="Times New Roman"/>
                <w:i/>
                <w:sz w:val="24"/>
                <w:szCs w:val="24"/>
                <w:lang w:val="uk-UA"/>
              </w:rPr>
              <w:t>30</w:t>
            </w:r>
          </w:p>
        </w:tc>
        <w:tc>
          <w:tcPr>
            <w:tcW w:w="817"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i/>
                <w:sz w:val="24"/>
                <w:szCs w:val="24"/>
                <w:lang w:val="uk-UA"/>
              </w:rPr>
            </w:pPr>
            <w:r w:rsidRPr="00B05D41">
              <w:rPr>
                <w:rFonts w:ascii="Times New Roman" w:hAnsi="Times New Roman" w:cs="Times New Roman"/>
                <w:i/>
                <w:sz w:val="24"/>
                <w:szCs w:val="24"/>
                <w:lang w:val="uk-UA"/>
              </w:rPr>
              <w:t>30</w:t>
            </w:r>
          </w:p>
        </w:tc>
        <w:tc>
          <w:tcPr>
            <w:tcW w:w="817"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i/>
                <w:sz w:val="24"/>
                <w:szCs w:val="24"/>
                <w:lang w:val="uk-UA"/>
              </w:rPr>
            </w:pPr>
            <w:r w:rsidRPr="00B05D41">
              <w:rPr>
                <w:rFonts w:ascii="Times New Roman" w:hAnsi="Times New Roman" w:cs="Times New Roman"/>
                <w:i/>
                <w:sz w:val="24"/>
                <w:szCs w:val="24"/>
                <w:lang w:val="uk-UA"/>
              </w:rPr>
              <w:t>29</w:t>
            </w:r>
          </w:p>
        </w:tc>
        <w:tc>
          <w:tcPr>
            <w:tcW w:w="820"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i/>
                <w:sz w:val="24"/>
                <w:szCs w:val="24"/>
                <w:lang w:val="uk-UA"/>
              </w:rPr>
            </w:pPr>
            <w:r w:rsidRPr="00B05D41">
              <w:rPr>
                <w:rFonts w:ascii="Times New Roman" w:hAnsi="Times New Roman" w:cs="Times New Roman"/>
                <w:i/>
                <w:sz w:val="24"/>
                <w:szCs w:val="24"/>
                <w:lang w:val="uk-UA"/>
              </w:rPr>
              <w:t>29</w:t>
            </w:r>
          </w:p>
        </w:tc>
        <w:tc>
          <w:tcPr>
            <w:tcW w:w="819"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i/>
                <w:sz w:val="24"/>
                <w:szCs w:val="24"/>
                <w:lang w:val="uk-UA"/>
              </w:rPr>
            </w:pPr>
            <w:r w:rsidRPr="00B05D41">
              <w:rPr>
                <w:rFonts w:ascii="Times New Roman" w:hAnsi="Times New Roman" w:cs="Times New Roman"/>
                <w:i/>
                <w:sz w:val="24"/>
                <w:szCs w:val="24"/>
                <w:lang w:val="uk-UA"/>
              </w:rPr>
              <w:t>30</w:t>
            </w:r>
          </w:p>
        </w:tc>
        <w:tc>
          <w:tcPr>
            <w:tcW w:w="819"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i/>
                <w:sz w:val="24"/>
                <w:szCs w:val="24"/>
                <w:lang w:val="uk-UA"/>
              </w:rPr>
            </w:pPr>
            <w:r w:rsidRPr="00B05D41">
              <w:rPr>
                <w:rFonts w:ascii="Times New Roman" w:hAnsi="Times New Roman" w:cs="Times New Roman"/>
                <w:i/>
                <w:sz w:val="24"/>
                <w:szCs w:val="24"/>
                <w:lang w:val="uk-UA"/>
              </w:rPr>
              <w:t>27</w:t>
            </w:r>
          </w:p>
        </w:tc>
        <w:tc>
          <w:tcPr>
            <w:tcW w:w="889"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b/>
                <w:i/>
                <w:sz w:val="24"/>
                <w:szCs w:val="24"/>
                <w:lang w:val="uk-UA"/>
              </w:rPr>
            </w:pPr>
            <w:r w:rsidRPr="00B05D41">
              <w:rPr>
                <w:rFonts w:ascii="Times New Roman" w:hAnsi="Times New Roman" w:cs="Times New Roman"/>
                <w:b/>
                <w:i/>
                <w:sz w:val="24"/>
                <w:szCs w:val="24"/>
                <w:lang w:val="uk-UA"/>
              </w:rPr>
              <w:t>223</w:t>
            </w:r>
          </w:p>
        </w:tc>
      </w:tr>
    </w:tbl>
    <w:p w:rsidR="00661C40" w:rsidRPr="007D4662" w:rsidRDefault="00661C40" w:rsidP="00661C40">
      <w:pPr>
        <w:spacing w:after="0" w:line="240" w:lineRule="auto"/>
        <w:ind w:firstLine="851"/>
        <w:jc w:val="both"/>
        <w:rPr>
          <w:rFonts w:ascii="Times New Roman" w:hAnsi="Times New Roman" w:cs="Times New Roman"/>
          <w:sz w:val="28"/>
          <w:szCs w:val="28"/>
        </w:rPr>
      </w:pPr>
      <w:r w:rsidRPr="007D4662">
        <w:rPr>
          <w:rFonts w:ascii="Times New Roman" w:hAnsi="Times New Roman" w:cs="Times New Roman"/>
          <w:sz w:val="28"/>
          <w:szCs w:val="28"/>
        </w:rPr>
        <w:t xml:space="preserve">Основним показником роботи педагогічного колективу закладу освіти є успішність та якість навчання ліцеїстів. </w:t>
      </w:r>
    </w:p>
    <w:p w:rsidR="00661C40" w:rsidRPr="007D4662" w:rsidRDefault="00661C40" w:rsidP="00661C40">
      <w:pPr>
        <w:spacing w:after="0" w:line="240" w:lineRule="auto"/>
        <w:ind w:firstLine="851"/>
        <w:jc w:val="both"/>
        <w:rPr>
          <w:rFonts w:ascii="Times New Roman" w:hAnsi="Times New Roman" w:cs="Times New Roman"/>
          <w:sz w:val="28"/>
          <w:szCs w:val="28"/>
        </w:rPr>
      </w:pPr>
      <w:r w:rsidRPr="007D4662">
        <w:rPr>
          <w:rFonts w:ascii="Times New Roman" w:hAnsi="Times New Roman" w:cs="Times New Roman"/>
          <w:sz w:val="28"/>
          <w:szCs w:val="28"/>
        </w:rPr>
        <w:t>Результати річного оцінювання рівня навчальних досягнень ліцеїстів за 2022/2023 навчальний рік подано в таблиці</w:t>
      </w:r>
    </w:p>
    <w:tbl>
      <w:tblPr>
        <w:tblStyle w:val="a4"/>
        <w:tblW w:w="9780" w:type="dxa"/>
        <w:tblInd w:w="-176" w:type="dxa"/>
        <w:tblLayout w:type="fixed"/>
        <w:tblLook w:val="04A0"/>
      </w:tblPr>
      <w:tblGrid>
        <w:gridCol w:w="2692"/>
        <w:gridCol w:w="767"/>
        <w:gridCol w:w="768"/>
        <w:gridCol w:w="768"/>
        <w:gridCol w:w="768"/>
        <w:gridCol w:w="767"/>
        <w:gridCol w:w="768"/>
        <w:gridCol w:w="768"/>
        <w:gridCol w:w="768"/>
        <w:gridCol w:w="946"/>
      </w:tblGrid>
      <w:tr w:rsidR="00661C40" w:rsidRPr="00B05D41" w:rsidTr="00661C40">
        <w:tc>
          <w:tcPr>
            <w:tcW w:w="2694" w:type="dxa"/>
            <w:tcBorders>
              <w:top w:val="single" w:sz="4" w:space="0" w:color="auto"/>
              <w:left w:val="single" w:sz="4" w:space="0" w:color="auto"/>
              <w:bottom w:val="single" w:sz="4" w:space="0" w:color="auto"/>
              <w:right w:val="single" w:sz="4" w:space="0" w:color="auto"/>
            </w:tcBorders>
            <w:hideMark/>
          </w:tcPr>
          <w:p w:rsidR="00661C40" w:rsidRPr="00B05D41" w:rsidRDefault="00661C40" w:rsidP="00661C40">
            <w:pPr>
              <w:jc w:val="both"/>
              <w:rPr>
                <w:rFonts w:ascii="Times New Roman" w:eastAsia="Times New Roman" w:hAnsi="Times New Roman" w:cs="Times New Roman"/>
                <w:b/>
                <w:sz w:val="24"/>
                <w:szCs w:val="24"/>
                <w:lang w:val="uk-UA"/>
              </w:rPr>
            </w:pPr>
            <w:r w:rsidRPr="00B05D41">
              <w:rPr>
                <w:rFonts w:ascii="Times New Roman" w:hAnsi="Times New Roman" w:cs="Times New Roman"/>
                <w:b/>
                <w:sz w:val="24"/>
                <w:szCs w:val="24"/>
                <w:lang w:val="uk-UA"/>
              </w:rPr>
              <w:t>Показники / Класи</w:t>
            </w:r>
          </w:p>
        </w:tc>
        <w:tc>
          <w:tcPr>
            <w:tcW w:w="767"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b/>
                <w:sz w:val="24"/>
                <w:szCs w:val="24"/>
                <w:lang w:val="uk-UA"/>
              </w:rPr>
            </w:pPr>
            <w:r w:rsidRPr="00B05D41">
              <w:rPr>
                <w:rFonts w:ascii="Times New Roman" w:hAnsi="Times New Roman" w:cs="Times New Roman"/>
                <w:b/>
                <w:sz w:val="24"/>
                <w:szCs w:val="24"/>
                <w:lang w:val="uk-UA"/>
              </w:rPr>
              <w:t>8-А</w:t>
            </w:r>
          </w:p>
        </w:tc>
        <w:tc>
          <w:tcPr>
            <w:tcW w:w="768"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b/>
                <w:sz w:val="24"/>
                <w:szCs w:val="24"/>
                <w:lang w:val="uk-UA"/>
              </w:rPr>
            </w:pPr>
            <w:r w:rsidRPr="00B05D41">
              <w:rPr>
                <w:rFonts w:ascii="Times New Roman" w:hAnsi="Times New Roman" w:cs="Times New Roman"/>
                <w:b/>
                <w:sz w:val="24"/>
                <w:szCs w:val="24"/>
                <w:lang w:val="uk-UA"/>
              </w:rPr>
              <w:t>8-Б</w:t>
            </w:r>
          </w:p>
        </w:tc>
        <w:tc>
          <w:tcPr>
            <w:tcW w:w="768"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b/>
                <w:sz w:val="24"/>
                <w:szCs w:val="24"/>
                <w:lang w:val="uk-UA"/>
              </w:rPr>
            </w:pPr>
            <w:r w:rsidRPr="00B05D41">
              <w:rPr>
                <w:rFonts w:ascii="Times New Roman" w:hAnsi="Times New Roman" w:cs="Times New Roman"/>
                <w:b/>
                <w:sz w:val="24"/>
                <w:szCs w:val="24"/>
                <w:lang w:val="uk-UA"/>
              </w:rPr>
              <w:t>9-А</w:t>
            </w:r>
          </w:p>
        </w:tc>
        <w:tc>
          <w:tcPr>
            <w:tcW w:w="768"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b/>
                <w:sz w:val="24"/>
                <w:szCs w:val="24"/>
                <w:lang w:val="uk-UA"/>
              </w:rPr>
            </w:pPr>
            <w:r w:rsidRPr="00B05D41">
              <w:rPr>
                <w:rFonts w:ascii="Times New Roman" w:hAnsi="Times New Roman" w:cs="Times New Roman"/>
                <w:b/>
                <w:sz w:val="24"/>
                <w:szCs w:val="24"/>
                <w:lang w:val="uk-UA"/>
              </w:rPr>
              <w:t>9-Б</w:t>
            </w:r>
          </w:p>
        </w:tc>
        <w:tc>
          <w:tcPr>
            <w:tcW w:w="767"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both"/>
              <w:rPr>
                <w:rFonts w:ascii="Times New Roman" w:eastAsia="Times New Roman" w:hAnsi="Times New Roman" w:cs="Times New Roman"/>
                <w:sz w:val="24"/>
                <w:szCs w:val="24"/>
                <w:lang w:val="uk-UA"/>
              </w:rPr>
            </w:pPr>
            <w:r w:rsidRPr="00B05D41">
              <w:rPr>
                <w:rFonts w:ascii="Times New Roman" w:hAnsi="Times New Roman" w:cs="Times New Roman"/>
                <w:b/>
                <w:sz w:val="24"/>
                <w:szCs w:val="24"/>
                <w:lang w:val="uk-UA"/>
              </w:rPr>
              <w:t>10-А</w:t>
            </w:r>
          </w:p>
        </w:tc>
        <w:tc>
          <w:tcPr>
            <w:tcW w:w="768"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b/>
                <w:sz w:val="24"/>
                <w:szCs w:val="24"/>
                <w:lang w:val="uk-UA"/>
              </w:rPr>
            </w:pPr>
            <w:r w:rsidRPr="00B05D41">
              <w:rPr>
                <w:rFonts w:ascii="Times New Roman" w:hAnsi="Times New Roman" w:cs="Times New Roman"/>
                <w:b/>
                <w:sz w:val="24"/>
                <w:szCs w:val="24"/>
                <w:lang w:val="uk-UA"/>
              </w:rPr>
              <w:t>10-Б</w:t>
            </w:r>
          </w:p>
        </w:tc>
        <w:tc>
          <w:tcPr>
            <w:tcW w:w="768"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b/>
                <w:sz w:val="24"/>
                <w:szCs w:val="24"/>
                <w:lang w:val="uk-UA"/>
              </w:rPr>
            </w:pPr>
            <w:r w:rsidRPr="00B05D41">
              <w:rPr>
                <w:rFonts w:ascii="Times New Roman" w:hAnsi="Times New Roman" w:cs="Times New Roman"/>
                <w:b/>
                <w:sz w:val="24"/>
                <w:szCs w:val="24"/>
                <w:lang w:val="uk-UA"/>
              </w:rPr>
              <w:t xml:space="preserve">11-А </w:t>
            </w:r>
          </w:p>
        </w:tc>
        <w:tc>
          <w:tcPr>
            <w:tcW w:w="768"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b/>
                <w:sz w:val="24"/>
                <w:szCs w:val="24"/>
                <w:lang w:val="uk-UA"/>
              </w:rPr>
            </w:pPr>
            <w:r w:rsidRPr="00B05D41">
              <w:rPr>
                <w:rFonts w:ascii="Times New Roman" w:hAnsi="Times New Roman" w:cs="Times New Roman"/>
                <w:b/>
                <w:sz w:val="24"/>
                <w:szCs w:val="24"/>
                <w:lang w:val="uk-UA"/>
              </w:rPr>
              <w:t>11-Б</w:t>
            </w:r>
          </w:p>
        </w:tc>
        <w:tc>
          <w:tcPr>
            <w:tcW w:w="946"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both"/>
              <w:rPr>
                <w:rFonts w:ascii="Times New Roman" w:eastAsia="Times New Roman" w:hAnsi="Times New Roman" w:cs="Times New Roman"/>
                <w:sz w:val="24"/>
                <w:szCs w:val="24"/>
                <w:lang w:val="uk-UA"/>
              </w:rPr>
            </w:pPr>
            <w:r w:rsidRPr="00B05D41">
              <w:rPr>
                <w:rFonts w:ascii="Times New Roman" w:hAnsi="Times New Roman" w:cs="Times New Roman"/>
                <w:b/>
                <w:i/>
                <w:sz w:val="24"/>
                <w:szCs w:val="24"/>
                <w:lang w:val="uk-UA"/>
              </w:rPr>
              <w:t>Разом</w:t>
            </w:r>
          </w:p>
        </w:tc>
      </w:tr>
      <w:tr w:rsidR="00661C40" w:rsidRPr="00B05D41" w:rsidTr="00661C40">
        <w:tc>
          <w:tcPr>
            <w:tcW w:w="2694"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 xml:space="preserve">Кількість ліцеїстів </w:t>
            </w:r>
          </w:p>
          <w:p w:rsidR="00661C40" w:rsidRPr="00B05D41" w:rsidRDefault="00661C40" w:rsidP="00661C40">
            <w:pP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на кінець року</w:t>
            </w:r>
          </w:p>
        </w:tc>
        <w:tc>
          <w:tcPr>
            <w:tcW w:w="767"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b/>
                <w:sz w:val="24"/>
                <w:szCs w:val="24"/>
                <w:lang w:val="uk-UA"/>
              </w:rPr>
            </w:pPr>
            <w:r w:rsidRPr="00B05D41">
              <w:rPr>
                <w:rFonts w:ascii="Times New Roman" w:hAnsi="Times New Roman" w:cs="Times New Roman"/>
                <w:b/>
                <w:sz w:val="24"/>
                <w:szCs w:val="24"/>
                <w:lang w:val="uk-UA"/>
              </w:rPr>
              <w:t>24</w:t>
            </w:r>
          </w:p>
        </w:tc>
        <w:tc>
          <w:tcPr>
            <w:tcW w:w="768"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b/>
                <w:sz w:val="24"/>
                <w:szCs w:val="24"/>
                <w:lang w:val="uk-UA"/>
              </w:rPr>
            </w:pPr>
            <w:r w:rsidRPr="00B05D41">
              <w:rPr>
                <w:rFonts w:ascii="Times New Roman" w:hAnsi="Times New Roman" w:cs="Times New Roman"/>
                <w:b/>
                <w:sz w:val="24"/>
                <w:szCs w:val="24"/>
                <w:lang w:val="uk-UA"/>
              </w:rPr>
              <w:t>24</w:t>
            </w:r>
          </w:p>
        </w:tc>
        <w:tc>
          <w:tcPr>
            <w:tcW w:w="768"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b/>
                <w:sz w:val="24"/>
                <w:szCs w:val="24"/>
                <w:lang w:val="uk-UA"/>
              </w:rPr>
            </w:pPr>
            <w:r w:rsidRPr="00B05D41">
              <w:rPr>
                <w:rFonts w:ascii="Times New Roman" w:hAnsi="Times New Roman" w:cs="Times New Roman"/>
                <w:b/>
                <w:sz w:val="24"/>
                <w:szCs w:val="24"/>
                <w:lang w:val="uk-UA"/>
              </w:rPr>
              <w:t>30</w:t>
            </w:r>
          </w:p>
        </w:tc>
        <w:tc>
          <w:tcPr>
            <w:tcW w:w="768"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b/>
                <w:sz w:val="24"/>
                <w:szCs w:val="24"/>
                <w:lang w:val="uk-UA"/>
              </w:rPr>
            </w:pPr>
            <w:r w:rsidRPr="00B05D41">
              <w:rPr>
                <w:rFonts w:ascii="Times New Roman" w:hAnsi="Times New Roman" w:cs="Times New Roman"/>
                <w:b/>
                <w:sz w:val="24"/>
                <w:szCs w:val="24"/>
                <w:lang w:val="uk-UA"/>
              </w:rPr>
              <w:t>30</w:t>
            </w:r>
          </w:p>
        </w:tc>
        <w:tc>
          <w:tcPr>
            <w:tcW w:w="767"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b/>
                <w:sz w:val="24"/>
                <w:szCs w:val="24"/>
                <w:lang w:val="uk-UA"/>
              </w:rPr>
            </w:pPr>
            <w:r w:rsidRPr="00B05D41">
              <w:rPr>
                <w:rFonts w:ascii="Times New Roman" w:hAnsi="Times New Roman" w:cs="Times New Roman"/>
                <w:b/>
                <w:sz w:val="24"/>
                <w:szCs w:val="24"/>
                <w:lang w:val="uk-UA"/>
              </w:rPr>
              <w:t>29</w:t>
            </w:r>
          </w:p>
        </w:tc>
        <w:tc>
          <w:tcPr>
            <w:tcW w:w="768"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b/>
                <w:sz w:val="24"/>
                <w:szCs w:val="24"/>
                <w:lang w:val="uk-UA"/>
              </w:rPr>
            </w:pPr>
            <w:r w:rsidRPr="00B05D41">
              <w:rPr>
                <w:rFonts w:ascii="Times New Roman" w:hAnsi="Times New Roman" w:cs="Times New Roman"/>
                <w:b/>
                <w:sz w:val="24"/>
                <w:szCs w:val="24"/>
                <w:lang w:val="uk-UA"/>
              </w:rPr>
              <w:t>29</w:t>
            </w:r>
          </w:p>
        </w:tc>
        <w:tc>
          <w:tcPr>
            <w:tcW w:w="768"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b/>
                <w:sz w:val="24"/>
                <w:szCs w:val="24"/>
                <w:lang w:val="uk-UA"/>
              </w:rPr>
            </w:pPr>
            <w:r w:rsidRPr="00B05D41">
              <w:rPr>
                <w:rFonts w:ascii="Times New Roman" w:hAnsi="Times New Roman" w:cs="Times New Roman"/>
                <w:b/>
                <w:sz w:val="24"/>
                <w:szCs w:val="24"/>
                <w:lang w:val="uk-UA"/>
              </w:rPr>
              <w:t>30</w:t>
            </w:r>
          </w:p>
        </w:tc>
        <w:tc>
          <w:tcPr>
            <w:tcW w:w="768"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b/>
                <w:sz w:val="24"/>
                <w:szCs w:val="24"/>
                <w:lang w:val="uk-UA"/>
              </w:rPr>
            </w:pPr>
            <w:r w:rsidRPr="00B05D41">
              <w:rPr>
                <w:rFonts w:ascii="Times New Roman" w:hAnsi="Times New Roman" w:cs="Times New Roman"/>
                <w:b/>
                <w:sz w:val="24"/>
                <w:szCs w:val="24"/>
                <w:lang w:val="uk-UA"/>
              </w:rPr>
              <w:t>27</w:t>
            </w:r>
          </w:p>
        </w:tc>
        <w:tc>
          <w:tcPr>
            <w:tcW w:w="946"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b/>
                <w:i/>
                <w:sz w:val="24"/>
                <w:szCs w:val="24"/>
                <w:lang w:val="uk-UA"/>
              </w:rPr>
            </w:pPr>
            <w:r w:rsidRPr="00B05D41">
              <w:rPr>
                <w:rFonts w:ascii="Times New Roman" w:hAnsi="Times New Roman" w:cs="Times New Roman"/>
                <w:b/>
                <w:i/>
                <w:sz w:val="24"/>
                <w:szCs w:val="24"/>
                <w:lang w:val="uk-UA"/>
              </w:rPr>
              <w:t>223</w:t>
            </w:r>
          </w:p>
        </w:tc>
      </w:tr>
      <w:tr w:rsidR="00661C40" w:rsidRPr="00B05D41" w:rsidTr="00661C40">
        <w:tc>
          <w:tcPr>
            <w:tcW w:w="2694"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 xml:space="preserve">Учнів, що закінчили рік </w:t>
            </w:r>
          </w:p>
          <w:p w:rsidR="00661C40" w:rsidRPr="00B05D41" w:rsidRDefault="00661C40" w:rsidP="00661C40">
            <w:pP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на високому рівні</w:t>
            </w:r>
          </w:p>
        </w:tc>
        <w:tc>
          <w:tcPr>
            <w:tcW w:w="767"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0</w:t>
            </w:r>
          </w:p>
        </w:tc>
        <w:tc>
          <w:tcPr>
            <w:tcW w:w="768"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0</w:t>
            </w:r>
          </w:p>
        </w:tc>
        <w:tc>
          <w:tcPr>
            <w:tcW w:w="768"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1</w:t>
            </w:r>
          </w:p>
        </w:tc>
        <w:tc>
          <w:tcPr>
            <w:tcW w:w="768"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0</w:t>
            </w:r>
          </w:p>
        </w:tc>
        <w:tc>
          <w:tcPr>
            <w:tcW w:w="767"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4</w:t>
            </w:r>
          </w:p>
        </w:tc>
        <w:tc>
          <w:tcPr>
            <w:tcW w:w="768"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0</w:t>
            </w:r>
          </w:p>
        </w:tc>
        <w:tc>
          <w:tcPr>
            <w:tcW w:w="768"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3</w:t>
            </w:r>
          </w:p>
        </w:tc>
        <w:tc>
          <w:tcPr>
            <w:tcW w:w="768"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0</w:t>
            </w:r>
          </w:p>
        </w:tc>
        <w:tc>
          <w:tcPr>
            <w:tcW w:w="946"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8</w:t>
            </w:r>
          </w:p>
        </w:tc>
      </w:tr>
      <w:tr w:rsidR="00661C40" w:rsidRPr="00B05D41" w:rsidTr="00661C40">
        <w:tc>
          <w:tcPr>
            <w:tcW w:w="2694"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 xml:space="preserve">Учнів, що закінчили рік </w:t>
            </w:r>
          </w:p>
          <w:p w:rsidR="00661C40" w:rsidRPr="00B05D41" w:rsidRDefault="00661C40" w:rsidP="00661C40">
            <w:pP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на достатньому рівні</w:t>
            </w:r>
          </w:p>
        </w:tc>
        <w:tc>
          <w:tcPr>
            <w:tcW w:w="767"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2</w:t>
            </w:r>
          </w:p>
        </w:tc>
        <w:tc>
          <w:tcPr>
            <w:tcW w:w="768"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2</w:t>
            </w:r>
          </w:p>
        </w:tc>
        <w:tc>
          <w:tcPr>
            <w:tcW w:w="768"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6</w:t>
            </w:r>
          </w:p>
        </w:tc>
        <w:tc>
          <w:tcPr>
            <w:tcW w:w="768"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7</w:t>
            </w:r>
          </w:p>
        </w:tc>
        <w:tc>
          <w:tcPr>
            <w:tcW w:w="767"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7</w:t>
            </w:r>
          </w:p>
        </w:tc>
        <w:tc>
          <w:tcPr>
            <w:tcW w:w="768"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4</w:t>
            </w:r>
          </w:p>
        </w:tc>
        <w:tc>
          <w:tcPr>
            <w:tcW w:w="768"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10</w:t>
            </w:r>
          </w:p>
        </w:tc>
        <w:tc>
          <w:tcPr>
            <w:tcW w:w="768"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5</w:t>
            </w:r>
          </w:p>
        </w:tc>
        <w:tc>
          <w:tcPr>
            <w:tcW w:w="946"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43</w:t>
            </w:r>
          </w:p>
        </w:tc>
      </w:tr>
      <w:tr w:rsidR="00661C40" w:rsidRPr="00B05D41" w:rsidTr="00661C40">
        <w:tc>
          <w:tcPr>
            <w:tcW w:w="2694"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 xml:space="preserve">Учнів, що закінчили рік </w:t>
            </w:r>
          </w:p>
          <w:p w:rsidR="00661C40" w:rsidRPr="00B05D41" w:rsidRDefault="00661C40" w:rsidP="00661C40">
            <w:pP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на середньому рівні</w:t>
            </w:r>
          </w:p>
        </w:tc>
        <w:tc>
          <w:tcPr>
            <w:tcW w:w="767"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20</w:t>
            </w:r>
          </w:p>
        </w:tc>
        <w:tc>
          <w:tcPr>
            <w:tcW w:w="768"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22</w:t>
            </w:r>
          </w:p>
        </w:tc>
        <w:tc>
          <w:tcPr>
            <w:tcW w:w="768"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23</w:t>
            </w:r>
          </w:p>
        </w:tc>
        <w:tc>
          <w:tcPr>
            <w:tcW w:w="768"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23</w:t>
            </w:r>
          </w:p>
        </w:tc>
        <w:tc>
          <w:tcPr>
            <w:tcW w:w="767"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14</w:t>
            </w:r>
          </w:p>
        </w:tc>
        <w:tc>
          <w:tcPr>
            <w:tcW w:w="768"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22</w:t>
            </w:r>
          </w:p>
        </w:tc>
        <w:tc>
          <w:tcPr>
            <w:tcW w:w="768"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17</w:t>
            </w:r>
          </w:p>
        </w:tc>
        <w:tc>
          <w:tcPr>
            <w:tcW w:w="768"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22</w:t>
            </w:r>
          </w:p>
        </w:tc>
        <w:tc>
          <w:tcPr>
            <w:tcW w:w="946"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163</w:t>
            </w:r>
          </w:p>
        </w:tc>
      </w:tr>
      <w:tr w:rsidR="00661C40" w:rsidRPr="00B05D41" w:rsidTr="00661C40">
        <w:tc>
          <w:tcPr>
            <w:tcW w:w="2694"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Учнів, що закінчили рік</w:t>
            </w:r>
          </w:p>
          <w:p w:rsidR="00661C40" w:rsidRPr="00B05D41" w:rsidRDefault="00661C40" w:rsidP="00661C40">
            <w:pP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на початковому  рівні</w:t>
            </w:r>
          </w:p>
        </w:tc>
        <w:tc>
          <w:tcPr>
            <w:tcW w:w="767"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2</w:t>
            </w:r>
          </w:p>
        </w:tc>
        <w:tc>
          <w:tcPr>
            <w:tcW w:w="768"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0</w:t>
            </w:r>
          </w:p>
        </w:tc>
        <w:tc>
          <w:tcPr>
            <w:tcW w:w="768"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0</w:t>
            </w:r>
          </w:p>
        </w:tc>
        <w:tc>
          <w:tcPr>
            <w:tcW w:w="768"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0</w:t>
            </w:r>
          </w:p>
        </w:tc>
        <w:tc>
          <w:tcPr>
            <w:tcW w:w="767"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4</w:t>
            </w:r>
          </w:p>
        </w:tc>
        <w:tc>
          <w:tcPr>
            <w:tcW w:w="768"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3</w:t>
            </w:r>
          </w:p>
        </w:tc>
        <w:tc>
          <w:tcPr>
            <w:tcW w:w="768"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0</w:t>
            </w:r>
          </w:p>
        </w:tc>
        <w:tc>
          <w:tcPr>
            <w:tcW w:w="768"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0</w:t>
            </w:r>
          </w:p>
        </w:tc>
        <w:tc>
          <w:tcPr>
            <w:tcW w:w="946"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9</w:t>
            </w:r>
          </w:p>
        </w:tc>
      </w:tr>
      <w:tr w:rsidR="00661C40" w:rsidRPr="00B05D41" w:rsidTr="00661C40">
        <w:tc>
          <w:tcPr>
            <w:tcW w:w="2694"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rPr>
                <w:rFonts w:ascii="Times New Roman" w:eastAsia="Times New Roman" w:hAnsi="Times New Roman" w:cs="Times New Roman"/>
                <w:b/>
                <w:sz w:val="24"/>
                <w:szCs w:val="24"/>
                <w:lang w:val="uk-UA"/>
              </w:rPr>
            </w:pPr>
            <w:r w:rsidRPr="00B05D41">
              <w:rPr>
                <w:rFonts w:ascii="Times New Roman" w:hAnsi="Times New Roman" w:cs="Times New Roman"/>
                <w:b/>
                <w:sz w:val="24"/>
                <w:szCs w:val="24"/>
                <w:lang w:val="uk-UA"/>
              </w:rPr>
              <w:t>Успішність (%)</w:t>
            </w:r>
          </w:p>
        </w:tc>
        <w:tc>
          <w:tcPr>
            <w:tcW w:w="767"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b/>
                <w:i/>
                <w:sz w:val="24"/>
                <w:szCs w:val="24"/>
                <w:lang w:val="uk-UA"/>
              </w:rPr>
            </w:pPr>
            <w:r w:rsidRPr="00B05D41">
              <w:rPr>
                <w:rFonts w:ascii="Times New Roman" w:hAnsi="Times New Roman" w:cs="Times New Roman"/>
                <w:b/>
                <w:i/>
                <w:sz w:val="24"/>
                <w:szCs w:val="24"/>
                <w:lang w:val="uk-UA"/>
              </w:rPr>
              <w:t>91,6</w:t>
            </w:r>
          </w:p>
        </w:tc>
        <w:tc>
          <w:tcPr>
            <w:tcW w:w="768" w:type="dxa"/>
            <w:tcBorders>
              <w:top w:val="single" w:sz="4" w:space="0" w:color="auto"/>
              <w:left w:val="single" w:sz="4" w:space="0" w:color="auto"/>
              <w:bottom w:val="single" w:sz="4" w:space="0" w:color="auto"/>
              <w:right w:val="single" w:sz="4" w:space="0" w:color="auto"/>
            </w:tcBorders>
            <w:hideMark/>
          </w:tcPr>
          <w:p w:rsidR="00661C40" w:rsidRPr="00B05D41" w:rsidRDefault="00661C40" w:rsidP="00661C40">
            <w:pPr>
              <w:jc w:val="center"/>
              <w:rPr>
                <w:rFonts w:ascii="Times New Roman" w:eastAsia="Times New Roman" w:hAnsi="Times New Roman" w:cs="Times New Roman"/>
                <w:b/>
                <w:i/>
                <w:sz w:val="24"/>
                <w:szCs w:val="24"/>
                <w:lang w:val="uk-UA"/>
              </w:rPr>
            </w:pPr>
            <w:r w:rsidRPr="00B05D41">
              <w:rPr>
                <w:rFonts w:ascii="Times New Roman" w:hAnsi="Times New Roman" w:cs="Times New Roman"/>
                <w:b/>
                <w:i/>
                <w:sz w:val="24"/>
                <w:szCs w:val="24"/>
                <w:lang w:val="uk-UA"/>
              </w:rPr>
              <w:t>100</w:t>
            </w:r>
          </w:p>
        </w:tc>
        <w:tc>
          <w:tcPr>
            <w:tcW w:w="768" w:type="dxa"/>
            <w:tcBorders>
              <w:top w:val="single" w:sz="4" w:space="0" w:color="auto"/>
              <w:left w:val="single" w:sz="4" w:space="0" w:color="auto"/>
              <w:bottom w:val="single" w:sz="4" w:space="0" w:color="auto"/>
              <w:right w:val="single" w:sz="4" w:space="0" w:color="auto"/>
            </w:tcBorders>
            <w:hideMark/>
          </w:tcPr>
          <w:p w:rsidR="00661C40" w:rsidRPr="00B05D41" w:rsidRDefault="00661C40" w:rsidP="00661C40">
            <w:pPr>
              <w:jc w:val="center"/>
              <w:rPr>
                <w:rFonts w:ascii="Times New Roman" w:eastAsia="Times New Roman" w:hAnsi="Times New Roman" w:cs="Times New Roman"/>
                <w:b/>
                <w:i/>
                <w:sz w:val="24"/>
                <w:szCs w:val="24"/>
                <w:lang w:val="uk-UA"/>
              </w:rPr>
            </w:pPr>
            <w:r w:rsidRPr="00B05D41">
              <w:rPr>
                <w:rFonts w:ascii="Times New Roman" w:hAnsi="Times New Roman" w:cs="Times New Roman"/>
                <w:b/>
                <w:i/>
                <w:sz w:val="24"/>
                <w:szCs w:val="24"/>
                <w:lang w:val="uk-UA"/>
              </w:rPr>
              <w:t>100</w:t>
            </w:r>
          </w:p>
        </w:tc>
        <w:tc>
          <w:tcPr>
            <w:tcW w:w="768" w:type="dxa"/>
            <w:tcBorders>
              <w:top w:val="single" w:sz="4" w:space="0" w:color="auto"/>
              <w:left w:val="single" w:sz="4" w:space="0" w:color="auto"/>
              <w:bottom w:val="single" w:sz="4" w:space="0" w:color="auto"/>
              <w:right w:val="single" w:sz="4" w:space="0" w:color="auto"/>
            </w:tcBorders>
            <w:hideMark/>
          </w:tcPr>
          <w:p w:rsidR="00661C40" w:rsidRPr="00B05D41" w:rsidRDefault="00661C40" w:rsidP="00661C40">
            <w:pPr>
              <w:jc w:val="center"/>
              <w:rPr>
                <w:rFonts w:ascii="Times New Roman" w:eastAsia="Times New Roman" w:hAnsi="Times New Roman" w:cs="Times New Roman"/>
                <w:b/>
                <w:i/>
                <w:sz w:val="24"/>
                <w:szCs w:val="24"/>
                <w:lang w:val="uk-UA"/>
              </w:rPr>
            </w:pPr>
            <w:r w:rsidRPr="00B05D41">
              <w:rPr>
                <w:rFonts w:ascii="Times New Roman" w:hAnsi="Times New Roman" w:cs="Times New Roman"/>
                <w:b/>
                <w:i/>
                <w:sz w:val="24"/>
                <w:szCs w:val="24"/>
                <w:lang w:val="uk-UA"/>
              </w:rPr>
              <w:t>100</w:t>
            </w:r>
          </w:p>
        </w:tc>
        <w:tc>
          <w:tcPr>
            <w:tcW w:w="767" w:type="dxa"/>
            <w:tcBorders>
              <w:top w:val="single" w:sz="4" w:space="0" w:color="auto"/>
              <w:left w:val="single" w:sz="4" w:space="0" w:color="auto"/>
              <w:bottom w:val="single" w:sz="4" w:space="0" w:color="auto"/>
              <w:right w:val="single" w:sz="4" w:space="0" w:color="auto"/>
            </w:tcBorders>
            <w:hideMark/>
          </w:tcPr>
          <w:p w:rsidR="00661C40" w:rsidRPr="00B05D41" w:rsidRDefault="00661C40" w:rsidP="00661C40">
            <w:pPr>
              <w:jc w:val="center"/>
              <w:rPr>
                <w:rFonts w:ascii="Times New Roman" w:eastAsia="Times New Roman" w:hAnsi="Times New Roman" w:cs="Times New Roman"/>
                <w:b/>
                <w:i/>
                <w:sz w:val="24"/>
                <w:szCs w:val="24"/>
                <w:lang w:val="uk-UA"/>
              </w:rPr>
            </w:pPr>
            <w:r w:rsidRPr="00B05D41">
              <w:rPr>
                <w:rFonts w:ascii="Times New Roman" w:hAnsi="Times New Roman" w:cs="Times New Roman"/>
                <w:b/>
                <w:i/>
                <w:sz w:val="24"/>
                <w:szCs w:val="24"/>
                <w:lang w:val="uk-UA"/>
              </w:rPr>
              <w:t>86,2</w:t>
            </w:r>
          </w:p>
        </w:tc>
        <w:tc>
          <w:tcPr>
            <w:tcW w:w="768" w:type="dxa"/>
            <w:tcBorders>
              <w:top w:val="single" w:sz="4" w:space="0" w:color="auto"/>
              <w:left w:val="single" w:sz="4" w:space="0" w:color="auto"/>
              <w:bottom w:val="single" w:sz="4" w:space="0" w:color="auto"/>
              <w:right w:val="single" w:sz="4" w:space="0" w:color="auto"/>
            </w:tcBorders>
            <w:hideMark/>
          </w:tcPr>
          <w:p w:rsidR="00661C40" w:rsidRPr="00B05D41" w:rsidRDefault="00661C40" w:rsidP="00661C40">
            <w:pPr>
              <w:jc w:val="center"/>
              <w:rPr>
                <w:rFonts w:ascii="Times New Roman" w:eastAsia="Times New Roman" w:hAnsi="Times New Roman" w:cs="Times New Roman"/>
                <w:b/>
                <w:i/>
                <w:sz w:val="24"/>
                <w:szCs w:val="24"/>
                <w:lang w:val="uk-UA"/>
              </w:rPr>
            </w:pPr>
            <w:r w:rsidRPr="00B05D41">
              <w:rPr>
                <w:rFonts w:ascii="Times New Roman" w:hAnsi="Times New Roman" w:cs="Times New Roman"/>
                <w:b/>
                <w:i/>
                <w:sz w:val="24"/>
                <w:szCs w:val="24"/>
                <w:lang w:val="uk-UA"/>
              </w:rPr>
              <w:t>89,6</w:t>
            </w:r>
          </w:p>
        </w:tc>
        <w:tc>
          <w:tcPr>
            <w:tcW w:w="768" w:type="dxa"/>
            <w:tcBorders>
              <w:top w:val="single" w:sz="4" w:space="0" w:color="auto"/>
              <w:left w:val="single" w:sz="4" w:space="0" w:color="auto"/>
              <w:bottom w:val="single" w:sz="4" w:space="0" w:color="auto"/>
              <w:right w:val="single" w:sz="4" w:space="0" w:color="auto"/>
            </w:tcBorders>
            <w:hideMark/>
          </w:tcPr>
          <w:p w:rsidR="00661C40" w:rsidRPr="00B05D41" w:rsidRDefault="00661C40" w:rsidP="00661C40">
            <w:pPr>
              <w:jc w:val="center"/>
              <w:rPr>
                <w:rFonts w:ascii="Times New Roman" w:eastAsia="Times New Roman" w:hAnsi="Times New Roman" w:cs="Times New Roman"/>
                <w:b/>
                <w:i/>
                <w:sz w:val="24"/>
                <w:szCs w:val="24"/>
                <w:lang w:val="uk-UA"/>
              </w:rPr>
            </w:pPr>
            <w:r w:rsidRPr="00B05D41">
              <w:rPr>
                <w:rFonts w:ascii="Times New Roman" w:hAnsi="Times New Roman" w:cs="Times New Roman"/>
                <w:b/>
                <w:i/>
                <w:sz w:val="24"/>
                <w:szCs w:val="24"/>
                <w:lang w:val="uk-UA"/>
              </w:rPr>
              <w:t>100</w:t>
            </w:r>
          </w:p>
        </w:tc>
        <w:tc>
          <w:tcPr>
            <w:tcW w:w="768" w:type="dxa"/>
            <w:tcBorders>
              <w:top w:val="single" w:sz="4" w:space="0" w:color="auto"/>
              <w:left w:val="single" w:sz="4" w:space="0" w:color="auto"/>
              <w:bottom w:val="single" w:sz="4" w:space="0" w:color="auto"/>
              <w:right w:val="single" w:sz="4" w:space="0" w:color="auto"/>
            </w:tcBorders>
            <w:hideMark/>
          </w:tcPr>
          <w:p w:rsidR="00661C40" w:rsidRPr="00B05D41" w:rsidRDefault="00661C40" w:rsidP="00661C40">
            <w:pPr>
              <w:jc w:val="center"/>
              <w:rPr>
                <w:rFonts w:ascii="Times New Roman" w:eastAsia="Times New Roman" w:hAnsi="Times New Roman" w:cs="Times New Roman"/>
                <w:b/>
                <w:i/>
                <w:sz w:val="24"/>
                <w:szCs w:val="24"/>
                <w:lang w:val="uk-UA"/>
              </w:rPr>
            </w:pPr>
            <w:r w:rsidRPr="00B05D41">
              <w:rPr>
                <w:rFonts w:ascii="Times New Roman" w:hAnsi="Times New Roman" w:cs="Times New Roman"/>
                <w:b/>
                <w:i/>
                <w:sz w:val="24"/>
                <w:szCs w:val="24"/>
                <w:lang w:val="uk-UA"/>
              </w:rPr>
              <w:t>100</w:t>
            </w:r>
          </w:p>
        </w:tc>
        <w:tc>
          <w:tcPr>
            <w:tcW w:w="946" w:type="dxa"/>
            <w:tcBorders>
              <w:top w:val="single" w:sz="4" w:space="0" w:color="auto"/>
              <w:left w:val="single" w:sz="4" w:space="0" w:color="auto"/>
              <w:bottom w:val="single" w:sz="4" w:space="0" w:color="auto"/>
              <w:right w:val="single" w:sz="4" w:space="0" w:color="auto"/>
            </w:tcBorders>
            <w:hideMark/>
          </w:tcPr>
          <w:p w:rsidR="00661C40" w:rsidRPr="00B05D41" w:rsidRDefault="00661C40" w:rsidP="00661C40">
            <w:pPr>
              <w:jc w:val="center"/>
              <w:rPr>
                <w:rFonts w:ascii="Times New Roman" w:eastAsia="Times New Roman" w:hAnsi="Times New Roman" w:cs="Times New Roman"/>
                <w:b/>
                <w:i/>
                <w:sz w:val="24"/>
                <w:szCs w:val="24"/>
                <w:lang w:val="uk-UA"/>
              </w:rPr>
            </w:pPr>
            <w:r w:rsidRPr="00B05D41">
              <w:rPr>
                <w:rFonts w:ascii="Times New Roman" w:hAnsi="Times New Roman" w:cs="Times New Roman"/>
                <w:b/>
                <w:i/>
                <w:sz w:val="24"/>
                <w:szCs w:val="24"/>
                <w:lang w:val="uk-UA"/>
              </w:rPr>
              <w:t>96 %</w:t>
            </w:r>
          </w:p>
        </w:tc>
      </w:tr>
      <w:tr w:rsidR="00661C40" w:rsidRPr="00B05D41" w:rsidTr="00661C40">
        <w:tc>
          <w:tcPr>
            <w:tcW w:w="2694"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rPr>
                <w:rFonts w:ascii="Times New Roman" w:eastAsia="Times New Roman" w:hAnsi="Times New Roman" w:cs="Times New Roman"/>
                <w:b/>
                <w:sz w:val="24"/>
                <w:szCs w:val="24"/>
                <w:lang w:val="uk-UA"/>
              </w:rPr>
            </w:pPr>
            <w:r w:rsidRPr="00B05D41">
              <w:rPr>
                <w:rFonts w:ascii="Times New Roman" w:hAnsi="Times New Roman" w:cs="Times New Roman"/>
                <w:b/>
                <w:sz w:val="24"/>
                <w:szCs w:val="24"/>
                <w:lang w:val="uk-UA"/>
              </w:rPr>
              <w:t>Якість навчання (%)</w:t>
            </w:r>
          </w:p>
        </w:tc>
        <w:tc>
          <w:tcPr>
            <w:tcW w:w="767"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b/>
                <w:sz w:val="24"/>
                <w:szCs w:val="24"/>
                <w:lang w:val="uk-UA"/>
              </w:rPr>
            </w:pPr>
            <w:r w:rsidRPr="00B05D41">
              <w:rPr>
                <w:rFonts w:ascii="Times New Roman" w:hAnsi="Times New Roman" w:cs="Times New Roman"/>
                <w:b/>
                <w:sz w:val="24"/>
                <w:szCs w:val="24"/>
                <w:lang w:val="uk-UA"/>
              </w:rPr>
              <w:t>8,3</w:t>
            </w:r>
          </w:p>
        </w:tc>
        <w:tc>
          <w:tcPr>
            <w:tcW w:w="768"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b/>
                <w:sz w:val="24"/>
                <w:szCs w:val="24"/>
                <w:lang w:val="uk-UA"/>
              </w:rPr>
            </w:pPr>
            <w:r w:rsidRPr="00B05D41">
              <w:rPr>
                <w:rFonts w:ascii="Times New Roman" w:hAnsi="Times New Roman" w:cs="Times New Roman"/>
                <w:b/>
                <w:sz w:val="24"/>
                <w:szCs w:val="24"/>
                <w:lang w:val="uk-UA"/>
              </w:rPr>
              <w:t>8,3</w:t>
            </w:r>
          </w:p>
        </w:tc>
        <w:tc>
          <w:tcPr>
            <w:tcW w:w="768"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b/>
                <w:sz w:val="24"/>
                <w:szCs w:val="24"/>
                <w:lang w:val="uk-UA"/>
              </w:rPr>
            </w:pPr>
            <w:r w:rsidRPr="00B05D41">
              <w:rPr>
                <w:rFonts w:ascii="Times New Roman" w:hAnsi="Times New Roman" w:cs="Times New Roman"/>
                <w:b/>
                <w:sz w:val="24"/>
                <w:szCs w:val="24"/>
                <w:lang w:val="uk-UA"/>
              </w:rPr>
              <w:t>23,3</w:t>
            </w:r>
          </w:p>
        </w:tc>
        <w:tc>
          <w:tcPr>
            <w:tcW w:w="768"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b/>
                <w:sz w:val="24"/>
                <w:szCs w:val="24"/>
                <w:lang w:val="uk-UA"/>
              </w:rPr>
            </w:pPr>
            <w:r w:rsidRPr="00B05D41">
              <w:rPr>
                <w:rFonts w:ascii="Times New Roman" w:hAnsi="Times New Roman" w:cs="Times New Roman"/>
                <w:b/>
                <w:sz w:val="24"/>
                <w:szCs w:val="24"/>
                <w:lang w:val="uk-UA"/>
              </w:rPr>
              <w:t>23,3</w:t>
            </w:r>
          </w:p>
        </w:tc>
        <w:tc>
          <w:tcPr>
            <w:tcW w:w="767"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b/>
                <w:sz w:val="24"/>
                <w:szCs w:val="24"/>
                <w:lang w:val="uk-UA"/>
              </w:rPr>
            </w:pPr>
            <w:r w:rsidRPr="00B05D41">
              <w:rPr>
                <w:rFonts w:ascii="Times New Roman" w:hAnsi="Times New Roman" w:cs="Times New Roman"/>
                <w:b/>
                <w:sz w:val="24"/>
                <w:szCs w:val="24"/>
                <w:lang w:val="uk-UA"/>
              </w:rPr>
              <w:t>37,9</w:t>
            </w:r>
          </w:p>
        </w:tc>
        <w:tc>
          <w:tcPr>
            <w:tcW w:w="768"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b/>
                <w:sz w:val="24"/>
                <w:szCs w:val="24"/>
                <w:lang w:val="uk-UA"/>
              </w:rPr>
            </w:pPr>
            <w:r w:rsidRPr="00B05D41">
              <w:rPr>
                <w:rFonts w:ascii="Times New Roman" w:hAnsi="Times New Roman" w:cs="Times New Roman"/>
                <w:b/>
                <w:sz w:val="24"/>
                <w:szCs w:val="24"/>
                <w:lang w:val="uk-UA"/>
              </w:rPr>
              <w:t>13,7</w:t>
            </w:r>
          </w:p>
        </w:tc>
        <w:tc>
          <w:tcPr>
            <w:tcW w:w="768"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b/>
                <w:sz w:val="24"/>
                <w:szCs w:val="24"/>
                <w:lang w:val="uk-UA"/>
              </w:rPr>
            </w:pPr>
            <w:r w:rsidRPr="00B05D41">
              <w:rPr>
                <w:rFonts w:ascii="Times New Roman" w:hAnsi="Times New Roman" w:cs="Times New Roman"/>
                <w:b/>
                <w:sz w:val="24"/>
                <w:szCs w:val="24"/>
                <w:lang w:val="uk-UA"/>
              </w:rPr>
              <w:t>46,6</w:t>
            </w:r>
          </w:p>
        </w:tc>
        <w:tc>
          <w:tcPr>
            <w:tcW w:w="768"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b/>
                <w:sz w:val="24"/>
                <w:szCs w:val="24"/>
                <w:lang w:val="uk-UA"/>
              </w:rPr>
            </w:pPr>
            <w:r w:rsidRPr="00B05D41">
              <w:rPr>
                <w:rFonts w:ascii="Times New Roman" w:hAnsi="Times New Roman" w:cs="Times New Roman"/>
                <w:b/>
                <w:sz w:val="24"/>
                <w:szCs w:val="24"/>
                <w:lang w:val="uk-UA"/>
              </w:rPr>
              <w:t>18,5</w:t>
            </w:r>
          </w:p>
        </w:tc>
        <w:tc>
          <w:tcPr>
            <w:tcW w:w="946"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b/>
                <w:i/>
                <w:sz w:val="24"/>
                <w:szCs w:val="24"/>
                <w:lang w:val="uk-UA"/>
              </w:rPr>
            </w:pPr>
            <w:r w:rsidRPr="00B05D41">
              <w:rPr>
                <w:rFonts w:ascii="Times New Roman" w:hAnsi="Times New Roman" w:cs="Times New Roman"/>
                <w:b/>
                <w:i/>
                <w:sz w:val="24"/>
                <w:szCs w:val="24"/>
                <w:lang w:val="uk-UA"/>
              </w:rPr>
              <w:t>23%</w:t>
            </w:r>
          </w:p>
        </w:tc>
      </w:tr>
    </w:tbl>
    <w:p w:rsidR="00661C40" w:rsidRPr="007D4662" w:rsidRDefault="00661C40" w:rsidP="00661C40">
      <w:pPr>
        <w:pStyle w:val="1"/>
        <w:tabs>
          <w:tab w:val="left" w:pos="1134"/>
        </w:tabs>
        <w:rPr>
          <w:sz w:val="28"/>
          <w:szCs w:val="28"/>
          <w:shd w:val="clear" w:color="auto" w:fill="FFFFFF"/>
          <w:lang w:val="uk-UA"/>
        </w:rPr>
      </w:pPr>
      <w:r w:rsidRPr="007D4662">
        <w:rPr>
          <w:b/>
          <w:sz w:val="28"/>
          <w:szCs w:val="28"/>
          <w:shd w:val="clear" w:color="auto" w:fill="FFFFFF"/>
          <w:lang w:val="uk-UA"/>
        </w:rPr>
        <w:t>Діаграма 3.</w:t>
      </w:r>
      <w:r w:rsidRPr="007D4662">
        <w:rPr>
          <w:sz w:val="28"/>
          <w:szCs w:val="28"/>
          <w:shd w:val="clear" w:color="auto" w:fill="FFFFFF"/>
          <w:lang w:val="uk-UA"/>
        </w:rPr>
        <w:t xml:space="preserve"> Діаграма освітньої компет</w:t>
      </w:r>
      <w:r>
        <w:rPr>
          <w:sz w:val="28"/>
          <w:szCs w:val="28"/>
          <w:shd w:val="clear" w:color="auto" w:fill="FFFFFF"/>
          <w:lang w:val="uk-UA"/>
        </w:rPr>
        <w:t xml:space="preserve">ентності ліцеїстів з 2022/2023 навчальний </w:t>
      </w:r>
      <w:r w:rsidRPr="007D4662">
        <w:rPr>
          <w:sz w:val="28"/>
          <w:szCs w:val="28"/>
          <w:shd w:val="clear" w:color="auto" w:fill="FFFFFF"/>
          <w:lang w:val="uk-UA"/>
        </w:rPr>
        <w:t>рік</w:t>
      </w:r>
    </w:p>
    <w:p w:rsidR="00661C40" w:rsidRPr="00B05D41" w:rsidRDefault="00661C40" w:rsidP="00661C40">
      <w:pPr>
        <w:spacing w:after="0" w:line="240" w:lineRule="auto"/>
        <w:jc w:val="center"/>
        <w:rPr>
          <w:sz w:val="28"/>
          <w:szCs w:val="28"/>
        </w:rPr>
      </w:pPr>
      <w:r w:rsidRPr="00B05D41">
        <w:rPr>
          <w:rFonts w:ascii="Times New Roman" w:eastAsia="Times New Roman" w:hAnsi="Times New Roman" w:cs="Times New Roman"/>
          <w:noProof/>
          <w:sz w:val="24"/>
          <w:szCs w:val="24"/>
        </w:rPr>
        <w:drawing>
          <wp:inline distT="0" distB="0" distL="0" distR="0">
            <wp:extent cx="4469364" cy="1866123"/>
            <wp:effectExtent l="0" t="0" r="7620" b="1270"/>
            <wp:docPr id="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661C40" w:rsidRPr="007D4662" w:rsidRDefault="00661C40" w:rsidP="00661C40">
      <w:pPr>
        <w:spacing w:after="0" w:line="240" w:lineRule="auto"/>
        <w:ind w:firstLine="567"/>
        <w:jc w:val="both"/>
        <w:rPr>
          <w:rFonts w:ascii="Times New Roman" w:hAnsi="Times New Roman" w:cs="Times New Roman"/>
          <w:sz w:val="28"/>
          <w:szCs w:val="28"/>
        </w:rPr>
      </w:pPr>
      <w:r w:rsidRPr="007D4662">
        <w:rPr>
          <w:rFonts w:ascii="Times New Roman" w:hAnsi="Times New Roman" w:cs="Times New Roman"/>
          <w:sz w:val="28"/>
          <w:szCs w:val="28"/>
        </w:rPr>
        <w:t xml:space="preserve">Важливим аспектом роботи ліцею як закладу освіти є якість знань учнів. </w:t>
      </w:r>
    </w:p>
    <w:p w:rsidR="00661C40" w:rsidRPr="007D4662" w:rsidRDefault="00661C40" w:rsidP="00661C40">
      <w:pPr>
        <w:spacing w:after="0" w:line="240" w:lineRule="auto"/>
        <w:ind w:firstLine="567"/>
        <w:jc w:val="both"/>
        <w:rPr>
          <w:rFonts w:ascii="Times New Roman" w:hAnsi="Times New Roman" w:cs="Times New Roman"/>
          <w:sz w:val="28"/>
          <w:szCs w:val="28"/>
        </w:rPr>
      </w:pPr>
      <w:r w:rsidRPr="007D4662">
        <w:rPr>
          <w:rFonts w:ascii="Times New Roman" w:hAnsi="Times New Roman" w:cs="Times New Roman"/>
          <w:sz w:val="28"/>
          <w:szCs w:val="28"/>
        </w:rPr>
        <w:t>За результатами річного оцінюван</w:t>
      </w:r>
      <w:r>
        <w:rPr>
          <w:rFonts w:ascii="Times New Roman" w:hAnsi="Times New Roman" w:cs="Times New Roman"/>
          <w:sz w:val="28"/>
          <w:szCs w:val="28"/>
        </w:rPr>
        <w:t xml:space="preserve">ня найвищі результати показали </w:t>
      </w:r>
      <w:r w:rsidRPr="007D4662">
        <w:rPr>
          <w:rFonts w:ascii="Times New Roman" w:hAnsi="Times New Roman" w:cs="Times New Roman"/>
          <w:sz w:val="28"/>
          <w:szCs w:val="28"/>
        </w:rPr>
        <w:t xml:space="preserve">учні 10-А та 11-А класів. </w:t>
      </w:r>
    </w:p>
    <w:p w:rsidR="00661C40" w:rsidRPr="007D4662" w:rsidRDefault="00661C40" w:rsidP="00661C40">
      <w:pPr>
        <w:spacing w:after="0" w:line="240" w:lineRule="auto"/>
        <w:ind w:firstLine="567"/>
        <w:jc w:val="both"/>
        <w:rPr>
          <w:rFonts w:ascii="Times New Roman" w:hAnsi="Times New Roman" w:cs="Times New Roman"/>
          <w:sz w:val="28"/>
          <w:szCs w:val="28"/>
        </w:rPr>
      </w:pPr>
      <w:r w:rsidRPr="007D4662">
        <w:rPr>
          <w:rFonts w:ascii="Times New Roman" w:hAnsi="Times New Roman" w:cs="Times New Roman"/>
          <w:sz w:val="28"/>
          <w:szCs w:val="28"/>
        </w:rPr>
        <w:t xml:space="preserve">Низький рівень навчання виявили учні 8-А та 8-Б класів. Але, проаналізувавши стан успішності учнів окремо по класах, дійшли висновку, що </w:t>
      </w:r>
      <w:r w:rsidRPr="007D4662">
        <w:rPr>
          <w:rFonts w:ascii="Times New Roman" w:hAnsi="Times New Roman" w:cs="Times New Roman"/>
          <w:sz w:val="28"/>
          <w:szCs w:val="28"/>
        </w:rPr>
        <w:lastRenderedPageBreak/>
        <w:t>в кожному класі є резерв учнів, які могли б досягти свого основного рівня, бо мають 1 оцінку нижчого рівня.</w:t>
      </w:r>
    </w:p>
    <w:p w:rsidR="00661C40" w:rsidRPr="007D4662" w:rsidRDefault="00661C40" w:rsidP="00661C40">
      <w:pPr>
        <w:spacing w:after="0" w:line="240" w:lineRule="auto"/>
        <w:ind w:firstLine="567"/>
        <w:jc w:val="both"/>
        <w:rPr>
          <w:rFonts w:ascii="Times New Roman" w:hAnsi="Times New Roman" w:cs="Times New Roman"/>
          <w:sz w:val="28"/>
          <w:szCs w:val="28"/>
        </w:rPr>
      </w:pPr>
      <w:r w:rsidRPr="007D4662">
        <w:rPr>
          <w:rFonts w:ascii="Times New Roman" w:hAnsi="Times New Roman" w:cs="Times New Roman"/>
          <w:sz w:val="28"/>
          <w:szCs w:val="28"/>
        </w:rPr>
        <w:t xml:space="preserve">Такі результати пояснюється переходами до дистанційної форми навчання: педагоги опановують нову методику організації освітнього процесу, учні – адаптуються до незвичних умов здобуття та оцінювання знань. </w:t>
      </w:r>
    </w:p>
    <w:p w:rsidR="00661C40" w:rsidRPr="007D4662" w:rsidRDefault="00661C40" w:rsidP="00661C40">
      <w:pPr>
        <w:spacing w:after="0" w:line="240" w:lineRule="auto"/>
        <w:ind w:firstLine="567"/>
        <w:jc w:val="both"/>
        <w:rPr>
          <w:rFonts w:ascii="Times New Roman" w:hAnsi="Times New Roman" w:cs="Times New Roman"/>
          <w:sz w:val="28"/>
          <w:szCs w:val="28"/>
        </w:rPr>
      </w:pPr>
      <w:r w:rsidRPr="007D4662">
        <w:rPr>
          <w:rFonts w:ascii="Times New Roman" w:hAnsi="Times New Roman" w:cs="Times New Roman"/>
          <w:sz w:val="28"/>
          <w:szCs w:val="28"/>
        </w:rPr>
        <w:t>Таким чином, можна зробити висновок, що більшість учнів 8-11 класів засвоїли програмовий матеріал з предметів інваріантної складової навчальних планів на достатньому та середньому рівнях.</w:t>
      </w:r>
    </w:p>
    <w:p w:rsidR="005F3E91" w:rsidRDefault="005F3E91" w:rsidP="00661C40">
      <w:pPr>
        <w:autoSpaceDE w:val="0"/>
        <w:autoSpaceDN w:val="0"/>
        <w:adjustRightInd w:val="0"/>
        <w:spacing w:after="0" w:line="240" w:lineRule="auto"/>
        <w:jc w:val="center"/>
        <w:rPr>
          <w:rFonts w:ascii="Times New Roman" w:hAnsi="Times New Roman" w:cs="Times New Roman"/>
          <w:b/>
          <w:bCs/>
          <w:color w:val="000000"/>
          <w:sz w:val="28"/>
          <w:szCs w:val="28"/>
        </w:rPr>
      </w:pPr>
    </w:p>
    <w:p w:rsidR="00661C40" w:rsidRPr="007D4662" w:rsidRDefault="00661C40" w:rsidP="00661C40">
      <w:pPr>
        <w:autoSpaceDE w:val="0"/>
        <w:autoSpaceDN w:val="0"/>
        <w:adjustRightInd w:val="0"/>
        <w:spacing w:after="0" w:line="240" w:lineRule="auto"/>
        <w:jc w:val="center"/>
        <w:rPr>
          <w:rFonts w:ascii="Times New Roman" w:hAnsi="Times New Roman" w:cs="Times New Roman"/>
          <w:b/>
          <w:bCs/>
          <w:color w:val="000000"/>
          <w:sz w:val="28"/>
          <w:szCs w:val="28"/>
        </w:rPr>
      </w:pPr>
      <w:r w:rsidRPr="007D4662">
        <w:rPr>
          <w:rFonts w:ascii="Times New Roman" w:hAnsi="Times New Roman" w:cs="Times New Roman"/>
          <w:b/>
          <w:bCs/>
          <w:color w:val="000000"/>
          <w:sz w:val="28"/>
          <w:szCs w:val="28"/>
        </w:rPr>
        <w:t>С</w:t>
      </w:r>
      <w:r w:rsidR="005F3E91" w:rsidRPr="007D4662">
        <w:rPr>
          <w:rFonts w:ascii="Times New Roman" w:hAnsi="Times New Roman" w:cs="Times New Roman"/>
          <w:b/>
          <w:bCs/>
          <w:color w:val="000000"/>
          <w:sz w:val="28"/>
          <w:szCs w:val="28"/>
        </w:rPr>
        <w:t xml:space="preserve">истема педагогічної діяльності </w:t>
      </w:r>
    </w:p>
    <w:p w:rsidR="00661C40" w:rsidRDefault="005F3E91" w:rsidP="00661C40">
      <w:pPr>
        <w:autoSpaceDE w:val="0"/>
        <w:autoSpaceDN w:val="0"/>
        <w:adjustRightInd w:val="0"/>
        <w:spacing w:after="0" w:line="240" w:lineRule="auto"/>
        <w:jc w:val="center"/>
        <w:rPr>
          <w:rFonts w:ascii="Times New Roman" w:hAnsi="Times New Roman" w:cs="Times New Roman"/>
          <w:b/>
          <w:bCs/>
          <w:color w:val="000000"/>
          <w:sz w:val="28"/>
          <w:szCs w:val="28"/>
        </w:rPr>
      </w:pPr>
      <w:r w:rsidRPr="007D4662">
        <w:rPr>
          <w:rFonts w:ascii="Times New Roman" w:hAnsi="Times New Roman" w:cs="Times New Roman"/>
          <w:b/>
          <w:bCs/>
          <w:color w:val="000000"/>
          <w:sz w:val="28"/>
          <w:szCs w:val="28"/>
        </w:rPr>
        <w:t>педагогічних працівників ліцею</w:t>
      </w:r>
    </w:p>
    <w:p w:rsidR="005F3E91" w:rsidRPr="007D4662" w:rsidRDefault="005F3E91" w:rsidP="00661C40">
      <w:pPr>
        <w:autoSpaceDE w:val="0"/>
        <w:autoSpaceDN w:val="0"/>
        <w:adjustRightInd w:val="0"/>
        <w:spacing w:after="0" w:line="240" w:lineRule="auto"/>
        <w:jc w:val="center"/>
        <w:rPr>
          <w:rFonts w:ascii="Times New Roman" w:hAnsi="Times New Roman" w:cs="Times New Roman"/>
          <w:b/>
          <w:bCs/>
          <w:color w:val="000000"/>
          <w:sz w:val="28"/>
          <w:szCs w:val="28"/>
        </w:rPr>
      </w:pPr>
    </w:p>
    <w:p w:rsidR="00661C40" w:rsidRPr="007D4662" w:rsidRDefault="00661C40" w:rsidP="00661C40">
      <w:pPr>
        <w:spacing w:after="0" w:line="240" w:lineRule="auto"/>
        <w:ind w:firstLine="567"/>
        <w:jc w:val="both"/>
        <w:rPr>
          <w:rFonts w:ascii="Times New Roman" w:hAnsi="Times New Roman" w:cs="Times New Roman"/>
          <w:sz w:val="28"/>
          <w:szCs w:val="28"/>
        </w:rPr>
      </w:pPr>
      <w:r w:rsidRPr="007D4662">
        <w:rPr>
          <w:rFonts w:ascii="Times New Roman" w:hAnsi="Times New Roman" w:cs="Times New Roman"/>
          <w:sz w:val="28"/>
          <w:szCs w:val="28"/>
        </w:rPr>
        <w:t xml:space="preserve">Викладання навчальних предметів у 2022/2023 навчальному році було сплановано згідно з навчальними програмами, рекомендованими Міністерством освіти і </w:t>
      </w:r>
      <w:r>
        <w:rPr>
          <w:rFonts w:ascii="Times New Roman" w:hAnsi="Times New Roman" w:cs="Times New Roman"/>
          <w:sz w:val="28"/>
          <w:szCs w:val="28"/>
        </w:rPr>
        <w:t xml:space="preserve">науки України: </w:t>
      </w:r>
      <w:r w:rsidRPr="007D4662">
        <w:rPr>
          <w:rFonts w:ascii="Times New Roman" w:hAnsi="Times New Roman" w:cs="Times New Roman"/>
          <w:sz w:val="28"/>
          <w:szCs w:val="28"/>
        </w:rPr>
        <w:t xml:space="preserve">наказ від 07.06.2017 року № 804 (для 8–9 класів); від 23.10.2017 року № 1407 </w:t>
      </w:r>
      <w:r>
        <w:rPr>
          <w:rFonts w:ascii="Times New Roman" w:hAnsi="Times New Roman" w:cs="Times New Roman"/>
          <w:sz w:val="28"/>
          <w:szCs w:val="28"/>
        </w:rPr>
        <w:t xml:space="preserve">(для 10–11) </w:t>
      </w:r>
      <w:r w:rsidRPr="007D4662">
        <w:rPr>
          <w:rFonts w:ascii="Times New Roman" w:hAnsi="Times New Roman" w:cs="Times New Roman"/>
          <w:sz w:val="28"/>
          <w:szCs w:val="28"/>
        </w:rPr>
        <w:t>та оновленими навчальними програмами - наказ МОНУ № 698 від 03.08.2022 року (з окремих предметів для 8 – 11 класів)</w:t>
      </w:r>
    </w:p>
    <w:p w:rsidR="00661C40" w:rsidRPr="007D4662" w:rsidRDefault="00661C40" w:rsidP="00661C40">
      <w:pPr>
        <w:spacing w:after="0" w:line="240" w:lineRule="auto"/>
        <w:ind w:firstLine="567"/>
        <w:jc w:val="both"/>
        <w:rPr>
          <w:rFonts w:ascii="Times New Roman" w:hAnsi="Times New Roman" w:cs="Times New Roman"/>
          <w:sz w:val="28"/>
          <w:szCs w:val="28"/>
        </w:rPr>
      </w:pPr>
      <w:r w:rsidRPr="007D4662">
        <w:rPr>
          <w:rFonts w:ascii="Times New Roman" w:hAnsi="Times New Roman" w:cs="Times New Roman"/>
          <w:sz w:val="28"/>
          <w:szCs w:val="28"/>
        </w:rPr>
        <w:t>На підставі програм вчителями розроблено календарно-тематичне планування, яке розглянуто на засіданні методичного об‘єднання вчителів (від 29.08.2022</w:t>
      </w:r>
      <w:r>
        <w:rPr>
          <w:rFonts w:ascii="Times New Roman" w:hAnsi="Times New Roman" w:cs="Times New Roman"/>
          <w:sz w:val="28"/>
          <w:szCs w:val="28"/>
        </w:rPr>
        <w:t xml:space="preserve">, протокол № 1) </w:t>
      </w:r>
      <w:r w:rsidRPr="007D4662">
        <w:rPr>
          <w:rFonts w:ascii="Times New Roman" w:hAnsi="Times New Roman" w:cs="Times New Roman"/>
          <w:sz w:val="28"/>
          <w:szCs w:val="28"/>
        </w:rPr>
        <w:t xml:space="preserve">та погоджено заступником начальника ліцею з навчальної роботи. Календарне планування складено з урахуванням методичних рекомендацій, доцільно проведено розбивку навчальних </w:t>
      </w:r>
      <w:r>
        <w:rPr>
          <w:rFonts w:ascii="Times New Roman" w:hAnsi="Times New Roman" w:cs="Times New Roman"/>
          <w:sz w:val="28"/>
          <w:szCs w:val="28"/>
        </w:rPr>
        <w:t xml:space="preserve">тем за тематичним оцінюванням, </w:t>
      </w:r>
      <w:r w:rsidRPr="007D4662">
        <w:rPr>
          <w:rFonts w:ascii="Times New Roman" w:hAnsi="Times New Roman" w:cs="Times New Roman"/>
          <w:sz w:val="28"/>
          <w:szCs w:val="28"/>
        </w:rPr>
        <w:t>передбачено проведення уроків узагальнення знань учнів, самостійні та контрольні роботи. Календарно-тематичні плани вчителів відповідають Державним стандартам загальної середньої освіти.</w:t>
      </w:r>
    </w:p>
    <w:p w:rsidR="00661C40" w:rsidRPr="007D4662" w:rsidRDefault="00661C40" w:rsidP="00661C40">
      <w:pPr>
        <w:spacing w:after="0" w:line="240" w:lineRule="auto"/>
        <w:ind w:firstLine="567"/>
        <w:jc w:val="both"/>
        <w:rPr>
          <w:rFonts w:ascii="Times New Roman" w:hAnsi="Times New Roman" w:cs="Times New Roman"/>
          <w:sz w:val="28"/>
          <w:szCs w:val="28"/>
        </w:rPr>
      </w:pPr>
      <w:r w:rsidRPr="007D4662">
        <w:rPr>
          <w:rFonts w:ascii="Times New Roman" w:hAnsi="Times New Roman" w:cs="Times New Roman"/>
          <w:sz w:val="28"/>
          <w:szCs w:val="28"/>
        </w:rPr>
        <w:t xml:space="preserve">Плани виховної роботи складені згідно з чинними нормативними документами. Виховні заходи реалізовані згідно з планом роботи повністю, зокрема у режимі </w:t>
      </w:r>
      <w:proofErr w:type="spellStart"/>
      <w:r w:rsidRPr="007D4662">
        <w:rPr>
          <w:rFonts w:ascii="Times New Roman" w:hAnsi="Times New Roman" w:cs="Times New Roman"/>
          <w:sz w:val="28"/>
          <w:szCs w:val="28"/>
        </w:rPr>
        <w:t>онлайн</w:t>
      </w:r>
      <w:proofErr w:type="spellEnd"/>
      <w:r w:rsidRPr="007D4662">
        <w:rPr>
          <w:rFonts w:ascii="Times New Roman" w:hAnsi="Times New Roman" w:cs="Times New Roman"/>
          <w:sz w:val="28"/>
          <w:szCs w:val="28"/>
        </w:rPr>
        <w:t>,</w:t>
      </w:r>
      <w:r>
        <w:rPr>
          <w:rFonts w:ascii="Times New Roman" w:hAnsi="Times New Roman" w:cs="Times New Roman"/>
          <w:sz w:val="28"/>
          <w:szCs w:val="28"/>
        </w:rPr>
        <w:t xml:space="preserve"> </w:t>
      </w:r>
      <w:r w:rsidRPr="007D4662">
        <w:rPr>
          <w:rFonts w:ascii="Times New Roman" w:hAnsi="Times New Roman" w:cs="Times New Roman"/>
          <w:sz w:val="28"/>
          <w:szCs w:val="28"/>
        </w:rPr>
        <w:t xml:space="preserve">про що свідчать </w:t>
      </w:r>
      <w:proofErr w:type="spellStart"/>
      <w:r w:rsidRPr="007D4662">
        <w:rPr>
          <w:rFonts w:ascii="Times New Roman" w:hAnsi="Times New Roman" w:cs="Times New Roman"/>
          <w:sz w:val="28"/>
          <w:szCs w:val="28"/>
        </w:rPr>
        <w:t>фотозвіти</w:t>
      </w:r>
      <w:proofErr w:type="spellEnd"/>
      <w:r w:rsidRPr="007D4662">
        <w:rPr>
          <w:rFonts w:ascii="Times New Roman" w:hAnsi="Times New Roman" w:cs="Times New Roman"/>
          <w:sz w:val="28"/>
          <w:szCs w:val="28"/>
        </w:rPr>
        <w:t xml:space="preserve"> на сайті ліцею.</w:t>
      </w:r>
    </w:p>
    <w:p w:rsidR="00661C40" w:rsidRPr="007D4662" w:rsidRDefault="00661C40" w:rsidP="00661C40">
      <w:pPr>
        <w:spacing w:after="0" w:line="240" w:lineRule="auto"/>
        <w:ind w:firstLine="567"/>
        <w:jc w:val="both"/>
        <w:rPr>
          <w:rFonts w:ascii="Times New Roman" w:hAnsi="Times New Roman" w:cs="Times New Roman"/>
          <w:sz w:val="28"/>
          <w:szCs w:val="28"/>
        </w:rPr>
      </w:pPr>
      <w:r w:rsidRPr="007D4662">
        <w:rPr>
          <w:rFonts w:ascii="Times New Roman" w:hAnsi="Times New Roman" w:cs="Times New Roman"/>
          <w:sz w:val="28"/>
          <w:szCs w:val="28"/>
        </w:rPr>
        <w:t>Під час освітнього процесу учителі застосовують різноманітні технології.</w:t>
      </w:r>
      <w:r w:rsidRPr="007D4662">
        <w:rPr>
          <w:rFonts w:ascii="Times New Roman" w:eastAsia="MS Mincho" w:hAnsi="Times New Roman" w:cs="Times New Roman"/>
          <w:sz w:val="28"/>
          <w:szCs w:val="28"/>
        </w:rPr>
        <w:t xml:space="preserve"> Так ф</w:t>
      </w:r>
      <w:r w:rsidRPr="007D4662">
        <w:rPr>
          <w:rFonts w:ascii="Times New Roman" w:hAnsi="Times New Roman" w:cs="Times New Roman"/>
          <w:sz w:val="28"/>
          <w:szCs w:val="28"/>
        </w:rPr>
        <w:t>ормування дослідницьких вмінь більше простежується на уроках історії, біології, хімії, географії, на яких в процесі викладання поєднуються інтерактивні, аудіовізуальні форми і мультимедійні технології. Включення учнів у проектну діяльність більш активно відбувається на інформатиці, історії, технологіях, біології, основах здоров'я, трудовому навчанні, фізичній культурі.  Вчителі застосовують проблемні та ситуативні завдання на уроках української і зарубіжної літератури, історії, англійської мови.</w:t>
      </w:r>
    </w:p>
    <w:p w:rsidR="00661C40" w:rsidRPr="007D4662" w:rsidRDefault="00661C40" w:rsidP="00661C40">
      <w:pPr>
        <w:spacing w:after="0" w:line="240" w:lineRule="auto"/>
        <w:ind w:firstLine="567"/>
        <w:jc w:val="both"/>
        <w:rPr>
          <w:rFonts w:ascii="Times New Roman" w:hAnsi="Times New Roman" w:cs="Times New Roman"/>
          <w:sz w:val="28"/>
          <w:szCs w:val="28"/>
        </w:rPr>
      </w:pPr>
      <w:r w:rsidRPr="007D4662">
        <w:rPr>
          <w:rFonts w:ascii="Times New Roman" w:hAnsi="Times New Roman" w:cs="Times New Roman"/>
          <w:sz w:val="28"/>
          <w:szCs w:val="28"/>
        </w:rPr>
        <w:t xml:space="preserve">Учителі використовують </w:t>
      </w:r>
      <w:proofErr w:type="spellStart"/>
      <w:r w:rsidRPr="007D4662">
        <w:rPr>
          <w:rFonts w:ascii="Times New Roman" w:hAnsi="Times New Roman" w:cs="Times New Roman"/>
          <w:sz w:val="28"/>
          <w:szCs w:val="28"/>
        </w:rPr>
        <w:t>рівневу</w:t>
      </w:r>
      <w:proofErr w:type="spellEnd"/>
      <w:r w:rsidRPr="007D4662">
        <w:rPr>
          <w:rFonts w:ascii="Times New Roman" w:hAnsi="Times New Roman" w:cs="Times New Roman"/>
          <w:sz w:val="28"/>
          <w:szCs w:val="28"/>
        </w:rPr>
        <w:t xml:space="preserve"> диференціацію на різних етапах уроків: оптимальне поєднання колективної та індивідуальної роботу учнів, індивідуалізацію домашніх завдань тощо.</w:t>
      </w:r>
    </w:p>
    <w:p w:rsidR="00661C40" w:rsidRPr="007D4662" w:rsidRDefault="00661C40" w:rsidP="00661C40">
      <w:pPr>
        <w:spacing w:after="0" w:line="240" w:lineRule="auto"/>
        <w:ind w:firstLine="567"/>
        <w:jc w:val="both"/>
        <w:rPr>
          <w:rFonts w:ascii="Times New Roman" w:hAnsi="Times New Roman" w:cs="Times New Roman"/>
          <w:sz w:val="28"/>
          <w:szCs w:val="28"/>
        </w:rPr>
      </w:pPr>
      <w:r w:rsidRPr="007D4662">
        <w:rPr>
          <w:rFonts w:ascii="Times New Roman" w:hAnsi="Times New Roman" w:cs="Times New Roman"/>
          <w:sz w:val="28"/>
          <w:szCs w:val="28"/>
        </w:rPr>
        <w:t>Для розвитку творчих здібностей ліцеїстів за рахунок годин варіативної</w:t>
      </w:r>
      <w:r>
        <w:rPr>
          <w:rFonts w:ascii="Times New Roman" w:hAnsi="Times New Roman" w:cs="Times New Roman"/>
          <w:sz w:val="28"/>
          <w:szCs w:val="28"/>
        </w:rPr>
        <w:t xml:space="preserve"> складової у</w:t>
      </w:r>
      <w:r w:rsidRPr="007D4662">
        <w:rPr>
          <w:rFonts w:ascii="Times New Roman" w:hAnsi="Times New Roman" w:cs="Times New Roman"/>
          <w:sz w:val="28"/>
          <w:szCs w:val="28"/>
        </w:rPr>
        <w:t xml:space="preserve"> 8–9 класах проведено індивідуальні заняття та консультацій з навчальних предметів.</w:t>
      </w:r>
    </w:p>
    <w:p w:rsidR="00661C40" w:rsidRPr="007D4662" w:rsidRDefault="00661C40" w:rsidP="00661C40">
      <w:pPr>
        <w:spacing w:after="0" w:line="240" w:lineRule="auto"/>
        <w:ind w:firstLine="567"/>
        <w:jc w:val="both"/>
        <w:rPr>
          <w:rFonts w:ascii="Times New Roman" w:hAnsi="Times New Roman" w:cs="Times New Roman"/>
          <w:sz w:val="28"/>
          <w:szCs w:val="28"/>
        </w:rPr>
      </w:pPr>
      <w:r w:rsidRPr="007D4662">
        <w:rPr>
          <w:rFonts w:ascii="Times New Roman" w:hAnsi="Times New Roman" w:cs="Times New Roman"/>
          <w:sz w:val="28"/>
          <w:szCs w:val="28"/>
        </w:rPr>
        <w:t>Зміст роботи з обдарованими дітьми включав низку завдань, а саме: виявлення обдарованості дітей та максимальне сприяння їхньому розвитку. Створено ба</w:t>
      </w:r>
      <w:r>
        <w:rPr>
          <w:rFonts w:ascii="Times New Roman" w:hAnsi="Times New Roman" w:cs="Times New Roman"/>
          <w:sz w:val="28"/>
          <w:szCs w:val="28"/>
        </w:rPr>
        <w:t xml:space="preserve">нк даних </w:t>
      </w:r>
      <w:r w:rsidRPr="007D4662">
        <w:rPr>
          <w:rFonts w:ascii="Times New Roman" w:hAnsi="Times New Roman" w:cs="Times New Roman"/>
          <w:sz w:val="28"/>
          <w:szCs w:val="28"/>
        </w:rPr>
        <w:t xml:space="preserve">таких учнів та умови для розвитку їхньої творчої обдарованості. Питання організації роботи з обдарованими учнями обговорювалося на засіданнях педагогічної ради. </w:t>
      </w:r>
    </w:p>
    <w:p w:rsidR="00661C40" w:rsidRPr="007D4662" w:rsidRDefault="00661C40" w:rsidP="00661C40">
      <w:pPr>
        <w:spacing w:after="0" w:line="240" w:lineRule="auto"/>
        <w:ind w:firstLine="567"/>
        <w:jc w:val="both"/>
        <w:rPr>
          <w:rFonts w:ascii="Times New Roman" w:hAnsi="Times New Roman" w:cs="Times New Roman"/>
          <w:sz w:val="28"/>
          <w:szCs w:val="28"/>
        </w:rPr>
      </w:pPr>
      <w:r w:rsidRPr="007D4662">
        <w:rPr>
          <w:rFonts w:ascii="Times New Roman" w:hAnsi="Times New Roman" w:cs="Times New Roman"/>
          <w:sz w:val="28"/>
          <w:szCs w:val="28"/>
        </w:rPr>
        <w:lastRenderedPageBreak/>
        <w:t>У листопаді – грудні 2022 року серед учнів 8 – 11 класів закладів загальної середньої освіти обласного та державного підпорядкування було проведено ІІ етап Всеукраїнських учнівських олімпіад з базових дисциплін.</w:t>
      </w:r>
    </w:p>
    <w:p w:rsidR="00661C40" w:rsidRPr="007D4662" w:rsidRDefault="00661C40" w:rsidP="00661C40">
      <w:pPr>
        <w:spacing w:after="0" w:line="240" w:lineRule="auto"/>
        <w:ind w:firstLine="567"/>
        <w:jc w:val="both"/>
        <w:rPr>
          <w:rFonts w:ascii="Times New Roman" w:hAnsi="Times New Roman" w:cs="Times New Roman"/>
          <w:color w:val="FF0000"/>
          <w:sz w:val="28"/>
          <w:szCs w:val="28"/>
        </w:rPr>
      </w:pPr>
      <w:r w:rsidRPr="007D4662">
        <w:rPr>
          <w:rFonts w:ascii="Times New Roman" w:hAnsi="Times New Roman" w:cs="Times New Roman"/>
          <w:sz w:val="28"/>
          <w:szCs w:val="28"/>
        </w:rPr>
        <w:t>У ІІ етапі олімпіад із навчальних предметів взяли участь 13 ліцеїстів. Призові місця посіли 11 ліцеїстів, що складає 85 % від загальної кількості учасників ІІ етапу.</w:t>
      </w:r>
    </w:p>
    <w:p w:rsidR="00661C40" w:rsidRPr="007D4662" w:rsidRDefault="00661C40" w:rsidP="00661C40">
      <w:pPr>
        <w:spacing w:after="0" w:line="240" w:lineRule="auto"/>
        <w:ind w:firstLine="567"/>
        <w:jc w:val="both"/>
        <w:rPr>
          <w:rFonts w:ascii="Times New Roman" w:hAnsi="Times New Roman" w:cs="Times New Roman"/>
          <w:sz w:val="28"/>
          <w:szCs w:val="28"/>
        </w:rPr>
      </w:pPr>
      <w:r w:rsidRPr="007D4662">
        <w:rPr>
          <w:rFonts w:ascii="Times New Roman" w:hAnsi="Times New Roman" w:cs="Times New Roman"/>
          <w:sz w:val="28"/>
          <w:szCs w:val="28"/>
        </w:rPr>
        <w:t>Результати участі  ліцеїстів у ІІ етапі</w:t>
      </w:r>
    </w:p>
    <w:tbl>
      <w:tblPr>
        <w:tblStyle w:val="a4"/>
        <w:tblW w:w="0" w:type="auto"/>
        <w:tblLook w:val="04A0"/>
      </w:tblPr>
      <w:tblGrid>
        <w:gridCol w:w="2093"/>
        <w:gridCol w:w="3402"/>
        <w:gridCol w:w="4075"/>
      </w:tblGrid>
      <w:tr w:rsidR="00661C40" w:rsidRPr="00B05D41" w:rsidTr="00661C40">
        <w:trPr>
          <w:trHeight w:val="70"/>
        </w:trPr>
        <w:tc>
          <w:tcPr>
            <w:tcW w:w="2093"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b/>
                <w:sz w:val="24"/>
                <w:szCs w:val="24"/>
                <w:lang w:val="uk-UA"/>
              </w:rPr>
            </w:pPr>
            <w:r w:rsidRPr="00B05D41">
              <w:rPr>
                <w:rFonts w:ascii="Times New Roman" w:hAnsi="Times New Roman" w:cs="Times New Roman"/>
                <w:b/>
                <w:sz w:val="24"/>
                <w:szCs w:val="24"/>
                <w:lang w:val="uk-UA"/>
              </w:rPr>
              <w:t>Предмет</w:t>
            </w:r>
          </w:p>
        </w:tc>
        <w:tc>
          <w:tcPr>
            <w:tcW w:w="3402" w:type="dxa"/>
            <w:tcBorders>
              <w:top w:val="single" w:sz="4" w:space="0" w:color="auto"/>
              <w:left w:val="single" w:sz="4" w:space="0" w:color="auto"/>
              <w:bottom w:val="single" w:sz="4" w:space="0" w:color="auto"/>
              <w:right w:val="single" w:sz="4" w:space="0" w:color="auto"/>
            </w:tcBorders>
            <w:hideMark/>
          </w:tcPr>
          <w:p w:rsidR="00661C40" w:rsidRPr="00B05D41" w:rsidRDefault="00661C40" w:rsidP="00661C40">
            <w:pPr>
              <w:jc w:val="center"/>
              <w:rPr>
                <w:rFonts w:ascii="Times New Roman" w:eastAsia="Times New Roman" w:hAnsi="Times New Roman" w:cs="Times New Roman"/>
                <w:b/>
                <w:sz w:val="24"/>
                <w:szCs w:val="24"/>
                <w:lang w:val="uk-UA"/>
              </w:rPr>
            </w:pPr>
            <w:r w:rsidRPr="00B05D41">
              <w:rPr>
                <w:rFonts w:ascii="Times New Roman" w:hAnsi="Times New Roman" w:cs="Times New Roman"/>
                <w:b/>
                <w:sz w:val="24"/>
                <w:szCs w:val="24"/>
                <w:lang w:val="uk-UA"/>
              </w:rPr>
              <w:t>Усього учнів-учасників</w:t>
            </w:r>
          </w:p>
        </w:tc>
        <w:tc>
          <w:tcPr>
            <w:tcW w:w="4075" w:type="dxa"/>
            <w:tcBorders>
              <w:top w:val="single" w:sz="4" w:space="0" w:color="auto"/>
              <w:left w:val="single" w:sz="4" w:space="0" w:color="auto"/>
              <w:bottom w:val="single" w:sz="4" w:space="0" w:color="auto"/>
              <w:right w:val="single" w:sz="4" w:space="0" w:color="auto"/>
            </w:tcBorders>
            <w:hideMark/>
          </w:tcPr>
          <w:p w:rsidR="00661C40" w:rsidRPr="00B05D41" w:rsidRDefault="00661C40" w:rsidP="00661C40">
            <w:pPr>
              <w:jc w:val="center"/>
              <w:rPr>
                <w:rFonts w:ascii="Times New Roman" w:eastAsia="Times New Roman" w:hAnsi="Times New Roman" w:cs="Times New Roman"/>
                <w:b/>
                <w:sz w:val="24"/>
                <w:szCs w:val="24"/>
                <w:lang w:val="uk-UA"/>
              </w:rPr>
            </w:pPr>
            <w:r w:rsidRPr="00B05D41">
              <w:rPr>
                <w:rFonts w:ascii="Times New Roman" w:hAnsi="Times New Roman" w:cs="Times New Roman"/>
                <w:b/>
                <w:sz w:val="24"/>
                <w:szCs w:val="24"/>
                <w:lang w:val="uk-UA"/>
              </w:rPr>
              <w:t>Кількість учнів-переможців</w:t>
            </w:r>
          </w:p>
        </w:tc>
      </w:tr>
      <w:tr w:rsidR="00661C40" w:rsidRPr="00B05D41" w:rsidTr="00661C40">
        <w:trPr>
          <w:trHeight w:val="644"/>
        </w:trPr>
        <w:tc>
          <w:tcPr>
            <w:tcW w:w="2093"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both"/>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Історія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8</w:t>
            </w:r>
          </w:p>
        </w:tc>
        <w:tc>
          <w:tcPr>
            <w:tcW w:w="4075"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both"/>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 xml:space="preserve">І місце – 2 </w:t>
            </w:r>
            <w:proofErr w:type="spellStart"/>
            <w:r w:rsidRPr="00B05D41">
              <w:rPr>
                <w:rFonts w:ascii="Times New Roman" w:hAnsi="Times New Roman" w:cs="Times New Roman"/>
                <w:sz w:val="24"/>
                <w:szCs w:val="24"/>
                <w:lang w:val="uk-UA"/>
              </w:rPr>
              <w:t>уч</w:t>
            </w:r>
            <w:proofErr w:type="spellEnd"/>
            <w:r w:rsidRPr="00B05D41">
              <w:rPr>
                <w:rFonts w:ascii="Times New Roman" w:hAnsi="Times New Roman" w:cs="Times New Roman"/>
                <w:sz w:val="24"/>
                <w:szCs w:val="24"/>
                <w:lang w:val="uk-UA"/>
              </w:rPr>
              <w:t xml:space="preserve">. </w:t>
            </w:r>
          </w:p>
          <w:p w:rsidR="00661C40" w:rsidRPr="00B05D41" w:rsidRDefault="00661C40" w:rsidP="00661C40">
            <w:pPr>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 xml:space="preserve">ІІ місце – 2 </w:t>
            </w:r>
            <w:proofErr w:type="spellStart"/>
            <w:r w:rsidRPr="00B05D41">
              <w:rPr>
                <w:rFonts w:ascii="Times New Roman" w:hAnsi="Times New Roman" w:cs="Times New Roman"/>
                <w:sz w:val="24"/>
                <w:szCs w:val="24"/>
                <w:lang w:val="uk-UA"/>
              </w:rPr>
              <w:t>уч</w:t>
            </w:r>
            <w:proofErr w:type="spellEnd"/>
            <w:r w:rsidRPr="00B05D41">
              <w:rPr>
                <w:rFonts w:ascii="Times New Roman" w:hAnsi="Times New Roman" w:cs="Times New Roman"/>
                <w:sz w:val="24"/>
                <w:szCs w:val="24"/>
                <w:lang w:val="uk-UA"/>
              </w:rPr>
              <w:t xml:space="preserve">. </w:t>
            </w:r>
          </w:p>
          <w:p w:rsidR="00661C40" w:rsidRPr="00B05D41" w:rsidRDefault="00661C40" w:rsidP="00661C40">
            <w:pPr>
              <w:jc w:val="both"/>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 xml:space="preserve">ІІІ місце – 2 </w:t>
            </w:r>
            <w:proofErr w:type="spellStart"/>
            <w:r w:rsidRPr="00B05D41">
              <w:rPr>
                <w:rFonts w:ascii="Times New Roman" w:hAnsi="Times New Roman" w:cs="Times New Roman"/>
                <w:sz w:val="24"/>
                <w:szCs w:val="24"/>
                <w:lang w:val="uk-UA"/>
              </w:rPr>
              <w:t>уч</w:t>
            </w:r>
            <w:proofErr w:type="spellEnd"/>
            <w:r w:rsidRPr="00B05D41">
              <w:rPr>
                <w:rFonts w:ascii="Times New Roman" w:hAnsi="Times New Roman" w:cs="Times New Roman"/>
                <w:sz w:val="24"/>
                <w:szCs w:val="24"/>
                <w:lang w:val="uk-UA"/>
              </w:rPr>
              <w:t>.</w:t>
            </w:r>
          </w:p>
        </w:tc>
      </w:tr>
      <w:tr w:rsidR="00661C40" w:rsidRPr="00B05D41" w:rsidTr="00661C40">
        <w:trPr>
          <w:trHeight w:val="644"/>
        </w:trPr>
        <w:tc>
          <w:tcPr>
            <w:tcW w:w="2093"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both"/>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Правознавство</w:t>
            </w:r>
          </w:p>
        </w:tc>
        <w:tc>
          <w:tcPr>
            <w:tcW w:w="3402"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4</w:t>
            </w:r>
          </w:p>
        </w:tc>
        <w:tc>
          <w:tcPr>
            <w:tcW w:w="4075"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both"/>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 xml:space="preserve">ІІІ місце – 1 </w:t>
            </w:r>
            <w:proofErr w:type="spellStart"/>
            <w:r w:rsidRPr="00B05D41">
              <w:rPr>
                <w:rFonts w:ascii="Times New Roman" w:hAnsi="Times New Roman" w:cs="Times New Roman"/>
                <w:sz w:val="24"/>
                <w:szCs w:val="24"/>
                <w:lang w:val="uk-UA"/>
              </w:rPr>
              <w:t>уч</w:t>
            </w:r>
            <w:proofErr w:type="spellEnd"/>
            <w:r w:rsidRPr="00B05D41">
              <w:rPr>
                <w:rFonts w:ascii="Times New Roman" w:hAnsi="Times New Roman" w:cs="Times New Roman"/>
                <w:sz w:val="24"/>
                <w:szCs w:val="24"/>
                <w:lang w:val="uk-UA"/>
              </w:rPr>
              <w:t xml:space="preserve">. </w:t>
            </w:r>
          </w:p>
        </w:tc>
      </w:tr>
      <w:tr w:rsidR="00661C40" w:rsidRPr="00B05D41" w:rsidTr="00661C40">
        <w:trPr>
          <w:trHeight w:val="644"/>
        </w:trPr>
        <w:tc>
          <w:tcPr>
            <w:tcW w:w="2093"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both"/>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Біологія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5</w:t>
            </w:r>
          </w:p>
        </w:tc>
        <w:tc>
          <w:tcPr>
            <w:tcW w:w="4075"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both"/>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 xml:space="preserve">І місце – 1 </w:t>
            </w:r>
            <w:proofErr w:type="spellStart"/>
            <w:r w:rsidRPr="00B05D41">
              <w:rPr>
                <w:rFonts w:ascii="Times New Roman" w:hAnsi="Times New Roman" w:cs="Times New Roman"/>
                <w:sz w:val="24"/>
                <w:szCs w:val="24"/>
                <w:lang w:val="uk-UA"/>
              </w:rPr>
              <w:t>уч</w:t>
            </w:r>
            <w:proofErr w:type="spellEnd"/>
            <w:r w:rsidRPr="00B05D41">
              <w:rPr>
                <w:rFonts w:ascii="Times New Roman" w:hAnsi="Times New Roman" w:cs="Times New Roman"/>
                <w:sz w:val="24"/>
                <w:szCs w:val="24"/>
                <w:lang w:val="uk-UA"/>
              </w:rPr>
              <w:t xml:space="preserve">. </w:t>
            </w:r>
          </w:p>
          <w:p w:rsidR="00661C40" w:rsidRPr="00B05D41" w:rsidRDefault="00661C40" w:rsidP="00661C40">
            <w:pPr>
              <w:jc w:val="both"/>
              <w:rPr>
                <w:rFonts w:ascii="Times New Roman" w:hAnsi="Times New Roman" w:cs="Times New Roman"/>
                <w:sz w:val="24"/>
                <w:szCs w:val="24"/>
                <w:lang w:val="uk-UA"/>
              </w:rPr>
            </w:pPr>
            <w:r w:rsidRPr="00B05D41">
              <w:rPr>
                <w:rFonts w:ascii="Times New Roman" w:hAnsi="Times New Roman" w:cs="Times New Roman"/>
                <w:sz w:val="24"/>
                <w:szCs w:val="24"/>
                <w:lang w:val="uk-UA"/>
              </w:rPr>
              <w:t xml:space="preserve">ІІ місце – 2 </w:t>
            </w:r>
            <w:proofErr w:type="spellStart"/>
            <w:r w:rsidRPr="00B05D41">
              <w:rPr>
                <w:rFonts w:ascii="Times New Roman" w:hAnsi="Times New Roman" w:cs="Times New Roman"/>
                <w:sz w:val="24"/>
                <w:szCs w:val="24"/>
                <w:lang w:val="uk-UA"/>
              </w:rPr>
              <w:t>уч</w:t>
            </w:r>
            <w:proofErr w:type="spellEnd"/>
            <w:r w:rsidRPr="00B05D41">
              <w:rPr>
                <w:rFonts w:ascii="Times New Roman" w:hAnsi="Times New Roman" w:cs="Times New Roman"/>
                <w:sz w:val="24"/>
                <w:szCs w:val="24"/>
                <w:lang w:val="uk-UA"/>
              </w:rPr>
              <w:t xml:space="preserve">. </w:t>
            </w:r>
          </w:p>
          <w:p w:rsidR="00661C40" w:rsidRPr="00B05D41" w:rsidRDefault="00661C40" w:rsidP="00661C40">
            <w:pP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 xml:space="preserve">ІІІ місце – 2 </w:t>
            </w:r>
            <w:proofErr w:type="spellStart"/>
            <w:r w:rsidRPr="00B05D41">
              <w:rPr>
                <w:rFonts w:ascii="Times New Roman" w:hAnsi="Times New Roman" w:cs="Times New Roman"/>
                <w:sz w:val="24"/>
                <w:szCs w:val="24"/>
                <w:lang w:val="uk-UA"/>
              </w:rPr>
              <w:t>уч</w:t>
            </w:r>
            <w:proofErr w:type="spellEnd"/>
            <w:r w:rsidRPr="00B05D41">
              <w:rPr>
                <w:rFonts w:ascii="Times New Roman" w:hAnsi="Times New Roman" w:cs="Times New Roman"/>
                <w:sz w:val="24"/>
                <w:szCs w:val="24"/>
                <w:lang w:val="uk-UA"/>
              </w:rPr>
              <w:t>.</w:t>
            </w:r>
          </w:p>
        </w:tc>
      </w:tr>
      <w:tr w:rsidR="00661C40" w:rsidRPr="00B05D41" w:rsidTr="00661C40">
        <w:trPr>
          <w:trHeight w:val="644"/>
        </w:trPr>
        <w:tc>
          <w:tcPr>
            <w:tcW w:w="2093"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both"/>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Географія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2</w:t>
            </w:r>
          </w:p>
        </w:tc>
        <w:tc>
          <w:tcPr>
            <w:tcW w:w="4075"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both"/>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 xml:space="preserve">І місце – 2 </w:t>
            </w:r>
            <w:proofErr w:type="spellStart"/>
            <w:r w:rsidRPr="00B05D41">
              <w:rPr>
                <w:rFonts w:ascii="Times New Roman" w:hAnsi="Times New Roman" w:cs="Times New Roman"/>
                <w:sz w:val="24"/>
                <w:szCs w:val="24"/>
                <w:lang w:val="uk-UA"/>
              </w:rPr>
              <w:t>уч</w:t>
            </w:r>
            <w:proofErr w:type="spellEnd"/>
            <w:r w:rsidRPr="00B05D41">
              <w:rPr>
                <w:rFonts w:ascii="Times New Roman" w:hAnsi="Times New Roman" w:cs="Times New Roman"/>
                <w:sz w:val="24"/>
                <w:szCs w:val="24"/>
                <w:lang w:val="uk-UA"/>
              </w:rPr>
              <w:t xml:space="preserve">. </w:t>
            </w:r>
          </w:p>
        </w:tc>
      </w:tr>
    </w:tbl>
    <w:p w:rsidR="00661C40" w:rsidRPr="007D4662" w:rsidRDefault="00661C40" w:rsidP="00661C40">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У січні-лютому 2023 року </w:t>
      </w:r>
      <w:r w:rsidRPr="007D4662">
        <w:rPr>
          <w:rFonts w:ascii="Times New Roman" w:hAnsi="Times New Roman" w:cs="Times New Roman"/>
          <w:sz w:val="28"/>
          <w:szCs w:val="28"/>
        </w:rPr>
        <w:t>ліцеїсти – переможці ІІ етапу взяли участь у ІІІ етапі учнівських олімпіад з навчальних предметів.</w:t>
      </w:r>
    </w:p>
    <w:p w:rsidR="00661C40" w:rsidRPr="007D4662" w:rsidRDefault="00661C40" w:rsidP="00661C40">
      <w:pPr>
        <w:spacing w:after="0" w:line="240" w:lineRule="auto"/>
        <w:ind w:firstLine="426"/>
        <w:jc w:val="both"/>
        <w:rPr>
          <w:rFonts w:ascii="Times New Roman" w:hAnsi="Times New Roman" w:cs="Times New Roman"/>
          <w:sz w:val="28"/>
          <w:szCs w:val="28"/>
        </w:rPr>
      </w:pPr>
      <w:r w:rsidRPr="007D4662">
        <w:rPr>
          <w:rFonts w:ascii="Times New Roman" w:hAnsi="Times New Roman" w:cs="Times New Roman"/>
          <w:sz w:val="28"/>
          <w:szCs w:val="28"/>
        </w:rPr>
        <w:t>Результати участі ліцеїстів у ІІІ (обласному) етапі учнівських олімпіад із навчальних предметів у 2022/2023 навчальному році такі:</w:t>
      </w:r>
    </w:p>
    <w:tbl>
      <w:tblPr>
        <w:tblStyle w:val="a4"/>
        <w:tblW w:w="0" w:type="auto"/>
        <w:tblLook w:val="04A0"/>
      </w:tblPr>
      <w:tblGrid>
        <w:gridCol w:w="2093"/>
        <w:gridCol w:w="3402"/>
        <w:gridCol w:w="4075"/>
      </w:tblGrid>
      <w:tr w:rsidR="00661C40" w:rsidRPr="00B05D41" w:rsidTr="00661C40">
        <w:trPr>
          <w:trHeight w:val="70"/>
        </w:trPr>
        <w:tc>
          <w:tcPr>
            <w:tcW w:w="2093"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b/>
                <w:sz w:val="24"/>
                <w:szCs w:val="24"/>
                <w:lang w:val="uk-UA"/>
              </w:rPr>
            </w:pPr>
            <w:r w:rsidRPr="00B05D41">
              <w:rPr>
                <w:rFonts w:ascii="Times New Roman" w:hAnsi="Times New Roman" w:cs="Times New Roman"/>
                <w:b/>
                <w:sz w:val="24"/>
                <w:szCs w:val="24"/>
                <w:lang w:val="uk-UA"/>
              </w:rPr>
              <w:t>Предмет</w:t>
            </w:r>
          </w:p>
        </w:tc>
        <w:tc>
          <w:tcPr>
            <w:tcW w:w="3402" w:type="dxa"/>
            <w:tcBorders>
              <w:top w:val="single" w:sz="4" w:space="0" w:color="auto"/>
              <w:left w:val="single" w:sz="4" w:space="0" w:color="auto"/>
              <w:bottom w:val="single" w:sz="4" w:space="0" w:color="auto"/>
              <w:right w:val="single" w:sz="4" w:space="0" w:color="auto"/>
            </w:tcBorders>
            <w:hideMark/>
          </w:tcPr>
          <w:p w:rsidR="00661C40" w:rsidRPr="00B05D41" w:rsidRDefault="00661C40" w:rsidP="00661C40">
            <w:pPr>
              <w:jc w:val="center"/>
              <w:rPr>
                <w:rFonts w:ascii="Times New Roman" w:eastAsia="Times New Roman" w:hAnsi="Times New Roman" w:cs="Times New Roman"/>
                <w:b/>
                <w:sz w:val="24"/>
                <w:szCs w:val="24"/>
                <w:lang w:val="uk-UA"/>
              </w:rPr>
            </w:pPr>
            <w:r w:rsidRPr="00B05D41">
              <w:rPr>
                <w:rFonts w:ascii="Times New Roman" w:hAnsi="Times New Roman" w:cs="Times New Roman"/>
                <w:b/>
                <w:sz w:val="24"/>
                <w:szCs w:val="24"/>
                <w:lang w:val="uk-UA"/>
              </w:rPr>
              <w:t>Усього учнів-учасників</w:t>
            </w:r>
          </w:p>
        </w:tc>
        <w:tc>
          <w:tcPr>
            <w:tcW w:w="4075" w:type="dxa"/>
            <w:tcBorders>
              <w:top w:val="single" w:sz="4" w:space="0" w:color="auto"/>
              <w:left w:val="single" w:sz="4" w:space="0" w:color="auto"/>
              <w:bottom w:val="single" w:sz="4" w:space="0" w:color="auto"/>
              <w:right w:val="single" w:sz="4" w:space="0" w:color="auto"/>
            </w:tcBorders>
            <w:hideMark/>
          </w:tcPr>
          <w:p w:rsidR="00661C40" w:rsidRPr="00B05D41" w:rsidRDefault="00661C40" w:rsidP="00661C40">
            <w:pPr>
              <w:jc w:val="center"/>
              <w:rPr>
                <w:rFonts w:ascii="Times New Roman" w:eastAsia="Times New Roman" w:hAnsi="Times New Roman" w:cs="Times New Roman"/>
                <w:b/>
                <w:sz w:val="24"/>
                <w:szCs w:val="24"/>
                <w:lang w:val="uk-UA"/>
              </w:rPr>
            </w:pPr>
            <w:r w:rsidRPr="00B05D41">
              <w:rPr>
                <w:rFonts w:ascii="Times New Roman" w:hAnsi="Times New Roman" w:cs="Times New Roman"/>
                <w:b/>
                <w:sz w:val="24"/>
                <w:szCs w:val="24"/>
                <w:lang w:val="uk-UA"/>
              </w:rPr>
              <w:t>Кількість учнів-переможців</w:t>
            </w:r>
          </w:p>
        </w:tc>
      </w:tr>
      <w:tr w:rsidR="00661C40" w:rsidRPr="00F97E61" w:rsidTr="00661C40">
        <w:trPr>
          <w:trHeight w:val="644"/>
        </w:trPr>
        <w:tc>
          <w:tcPr>
            <w:tcW w:w="2093"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both"/>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Історія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4</w:t>
            </w:r>
          </w:p>
        </w:tc>
        <w:tc>
          <w:tcPr>
            <w:tcW w:w="4075"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both"/>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 xml:space="preserve">ІІ місце – 2 </w:t>
            </w:r>
            <w:proofErr w:type="spellStart"/>
            <w:r w:rsidRPr="00B05D41">
              <w:rPr>
                <w:rFonts w:ascii="Times New Roman" w:hAnsi="Times New Roman" w:cs="Times New Roman"/>
                <w:sz w:val="24"/>
                <w:szCs w:val="24"/>
                <w:lang w:val="uk-UA"/>
              </w:rPr>
              <w:t>уч</w:t>
            </w:r>
            <w:proofErr w:type="spellEnd"/>
            <w:r w:rsidRPr="00B05D41">
              <w:rPr>
                <w:rFonts w:ascii="Times New Roman" w:hAnsi="Times New Roman" w:cs="Times New Roman"/>
                <w:sz w:val="24"/>
                <w:szCs w:val="24"/>
                <w:lang w:val="uk-UA"/>
              </w:rPr>
              <w:t xml:space="preserve">. </w:t>
            </w:r>
          </w:p>
          <w:p w:rsidR="00661C40" w:rsidRPr="00B05D41" w:rsidRDefault="00661C40" w:rsidP="00661C40">
            <w:pPr>
              <w:jc w:val="both"/>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 xml:space="preserve">ІІІ місце – 2 </w:t>
            </w:r>
            <w:proofErr w:type="spellStart"/>
            <w:r w:rsidRPr="00B05D41">
              <w:rPr>
                <w:rFonts w:ascii="Times New Roman" w:hAnsi="Times New Roman" w:cs="Times New Roman"/>
                <w:sz w:val="24"/>
                <w:szCs w:val="24"/>
                <w:lang w:val="uk-UA"/>
              </w:rPr>
              <w:t>уч</w:t>
            </w:r>
            <w:proofErr w:type="spellEnd"/>
            <w:r w:rsidRPr="00B05D41">
              <w:rPr>
                <w:rFonts w:ascii="Times New Roman" w:hAnsi="Times New Roman" w:cs="Times New Roman"/>
                <w:sz w:val="24"/>
                <w:szCs w:val="24"/>
                <w:lang w:val="uk-UA"/>
              </w:rPr>
              <w:t>.</w:t>
            </w:r>
          </w:p>
        </w:tc>
      </w:tr>
      <w:tr w:rsidR="00661C40" w:rsidRPr="00B05D41" w:rsidTr="00661C40">
        <w:trPr>
          <w:trHeight w:val="644"/>
        </w:trPr>
        <w:tc>
          <w:tcPr>
            <w:tcW w:w="2093"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both"/>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Біологія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3</w:t>
            </w:r>
          </w:p>
        </w:tc>
        <w:tc>
          <w:tcPr>
            <w:tcW w:w="4075"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 xml:space="preserve">ІІІ місце – 2 </w:t>
            </w:r>
            <w:proofErr w:type="spellStart"/>
            <w:r w:rsidRPr="00B05D41">
              <w:rPr>
                <w:rFonts w:ascii="Times New Roman" w:hAnsi="Times New Roman" w:cs="Times New Roman"/>
                <w:sz w:val="24"/>
                <w:szCs w:val="24"/>
                <w:lang w:val="uk-UA"/>
              </w:rPr>
              <w:t>уч</w:t>
            </w:r>
            <w:proofErr w:type="spellEnd"/>
            <w:r w:rsidRPr="00B05D41">
              <w:rPr>
                <w:rFonts w:ascii="Times New Roman" w:hAnsi="Times New Roman" w:cs="Times New Roman"/>
                <w:sz w:val="24"/>
                <w:szCs w:val="24"/>
                <w:lang w:val="uk-UA"/>
              </w:rPr>
              <w:t>.</w:t>
            </w:r>
          </w:p>
        </w:tc>
      </w:tr>
      <w:tr w:rsidR="00661C40" w:rsidRPr="00F97E61" w:rsidTr="00661C40">
        <w:trPr>
          <w:trHeight w:val="644"/>
        </w:trPr>
        <w:tc>
          <w:tcPr>
            <w:tcW w:w="2093"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both"/>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Географія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center"/>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2</w:t>
            </w:r>
          </w:p>
        </w:tc>
        <w:tc>
          <w:tcPr>
            <w:tcW w:w="4075" w:type="dxa"/>
            <w:tcBorders>
              <w:top w:val="single" w:sz="4" w:space="0" w:color="auto"/>
              <w:left w:val="single" w:sz="4" w:space="0" w:color="auto"/>
              <w:bottom w:val="single" w:sz="4" w:space="0" w:color="auto"/>
              <w:right w:val="single" w:sz="4" w:space="0" w:color="auto"/>
            </w:tcBorders>
            <w:vAlign w:val="center"/>
            <w:hideMark/>
          </w:tcPr>
          <w:p w:rsidR="00661C40" w:rsidRPr="00B05D41" w:rsidRDefault="00661C40" w:rsidP="00661C40">
            <w:pPr>
              <w:jc w:val="both"/>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 xml:space="preserve">ІІ місце – 1 </w:t>
            </w:r>
            <w:proofErr w:type="spellStart"/>
            <w:r w:rsidRPr="00B05D41">
              <w:rPr>
                <w:rFonts w:ascii="Times New Roman" w:hAnsi="Times New Roman" w:cs="Times New Roman"/>
                <w:sz w:val="24"/>
                <w:szCs w:val="24"/>
                <w:lang w:val="uk-UA"/>
              </w:rPr>
              <w:t>уч</w:t>
            </w:r>
            <w:proofErr w:type="spellEnd"/>
            <w:r w:rsidRPr="00B05D41">
              <w:rPr>
                <w:rFonts w:ascii="Times New Roman" w:hAnsi="Times New Roman" w:cs="Times New Roman"/>
                <w:sz w:val="24"/>
                <w:szCs w:val="24"/>
                <w:lang w:val="uk-UA"/>
              </w:rPr>
              <w:t xml:space="preserve">. </w:t>
            </w:r>
          </w:p>
          <w:p w:rsidR="00661C40" w:rsidRPr="00B05D41" w:rsidRDefault="00661C40" w:rsidP="00661C40">
            <w:pPr>
              <w:jc w:val="both"/>
              <w:rPr>
                <w:rFonts w:ascii="Times New Roman" w:eastAsia="Times New Roman" w:hAnsi="Times New Roman" w:cs="Times New Roman"/>
                <w:sz w:val="24"/>
                <w:szCs w:val="24"/>
                <w:lang w:val="uk-UA"/>
              </w:rPr>
            </w:pPr>
            <w:r w:rsidRPr="00B05D41">
              <w:rPr>
                <w:rFonts w:ascii="Times New Roman" w:hAnsi="Times New Roman" w:cs="Times New Roman"/>
                <w:sz w:val="24"/>
                <w:szCs w:val="24"/>
                <w:lang w:val="uk-UA"/>
              </w:rPr>
              <w:t xml:space="preserve">ІІІ місце – 1 </w:t>
            </w:r>
            <w:proofErr w:type="spellStart"/>
            <w:r w:rsidRPr="00B05D41">
              <w:rPr>
                <w:rFonts w:ascii="Times New Roman" w:hAnsi="Times New Roman" w:cs="Times New Roman"/>
                <w:sz w:val="24"/>
                <w:szCs w:val="24"/>
                <w:lang w:val="uk-UA"/>
              </w:rPr>
              <w:t>уч</w:t>
            </w:r>
            <w:proofErr w:type="spellEnd"/>
            <w:r w:rsidRPr="00B05D41">
              <w:rPr>
                <w:rFonts w:ascii="Times New Roman" w:hAnsi="Times New Roman" w:cs="Times New Roman"/>
                <w:sz w:val="24"/>
                <w:szCs w:val="24"/>
                <w:lang w:val="uk-UA"/>
              </w:rPr>
              <w:t>.</w:t>
            </w:r>
          </w:p>
        </w:tc>
      </w:tr>
    </w:tbl>
    <w:p w:rsidR="00661C40" w:rsidRPr="007D4662" w:rsidRDefault="00661C40" w:rsidP="00661C40">
      <w:pPr>
        <w:spacing w:after="0" w:line="240" w:lineRule="auto"/>
        <w:ind w:firstLine="567"/>
        <w:jc w:val="both"/>
        <w:rPr>
          <w:rFonts w:ascii="Times New Roman" w:hAnsi="Times New Roman" w:cs="Times New Roman"/>
          <w:sz w:val="28"/>
          <w:szCs w:val="28"/>
        </w:rPr>
      </w:pPr>
      <w:r w:rsidRPr="007D4662">
        <w:rPr>
          <w:rFonts w:ascii="Times New Roman" w:hAnsi="Times New Roman" w:cs="Times New Roman"/>
          <w:sz w:val="28"/>
          <w:szCs w:val="28"/>
        </w:rPr>
        <w:t>В освітньому процесі педагогічні працівники використовують освітні ресурси: «</w:t>
      </w:r>
      <w:proofErr w:type="spellStart"/>
      <w:r w:rsidRPr="007D4662">
        <w:rPr>
          <w:rFonts w:ascii="Times New Roman" w:hAnsi="Times New Roman" w:cs="Times New Roman"/>
          <w:sz w:val="28"/>
          <w:szCs w:val="28"/>
        </w:rPr>
        <w:t>Всеосвіта</w:t>
      </w:r>
      <w:proofErr w:type="spellEnd"/>
      <w:r w:rsidRPr="007D4662">
        <w:rPr>
          <w:rFonts w:ascii="Times New Roman" w:hAnsi="Times New Roman" w:cs="Times New Roman"/>
          <w:sz w:val="28"/>
          <w:szCs w:val="28"/>
        </w:rPr>
        <w:t>», «На урок», «Методичний портал» (на вибір) тощо. Педагоги ліцею мають достатній рівень сформованості інформаційної культури, вміють цілеспрямовано працювати з інформацією і використовувати її в освітньому процесі. Майже всі навчальні кабінети обладнані мультимедійною апаратурою.</w:t>
      </w:r>
    </w:p>
    <w:p w:rsidR="00661C40" w:rsidRPr="007D4662" w:rsidRDefault="00661C40" w:rsidP="00661C40">
      <w:pPr>
        <w:spacing w:after="0" w:line="240" w:lineRule="auto"/>
        <w:ind w:firstLine="567"/>
        <w:jc w:val="both"/>
        <w:rPr>
          <w:rFonts w:ascii="Times New Roman" w:hAnsi="Times New Roman" w:cs="Times New Roman"/>
          <w:sz w:val="28"/>
          <w:szCs w:val="28"/>
        </w:rPr>
      </w:pPr>
      <w:r w:rsidRPr="007D4662">
        <w:rPr>
          <w:rFonts w:ascii="Times New Roman" w:hAnsi="Times New Roman" w:cs="Times New Roman"/>
          <w:sz w:val="28"/>
          <w:szCs w:val="28"/>
        </w:rPr>
        <w:t xml:space="preserve">Під час дистанційного навчання адміністрація закладу забезпечила проведення освітнього процесу за допомогою дистанційних технологій, узгодила правила та розклад взаємодії всіх учасників освітнього процесу для виконання освітніх програм. Основними формами </w:t>
      </w:r>
      <w:proofErr w:type="spellStart"/>
      <w:r w:rsidRPr="007D4662">
        <w:rPr>
          <w:rFonts w:ascii="Times New Roman" w:hAnsi="Times New Roman" w:cs="Times New Roman"/>
          <w:sz w:val="28"/>
          <w:szCs w:val="28"/>
        </w:rPr>
        <w:t>онлайн-комунікації</w:t>
      </w:r>
      <w:proofErr w:type="spellEnd"/>
      <w:r w:rsidRPr="007D4662">
        <w:rPr>
          <w:rFonts w:ascii="Times New Roman" w:hAnsi="Times New Roman" w:cs="Times New Roman"/>
          <w:sz w:val="28"/>
          <w:szCs w:val="28"/>
        </w:rPr>
        <w:t xml:space="preserve"> педагогів та здобувачів освіти під час здійснення дистанційного навчання були: платформа </w:t>
      </w:r>
      <w:proofErr w:type="spellStart"/>
      <w:r w:rsidRPr="007D4662">
        <w:rPr>
          <w:rFonts w:ascii="Times New Roman" w:hAnsi="Times New Roman" w:cs="Times New Roman"/>
          <w:sz w:val="28"/>
          <w:szCs w:val="28"/>
        </w:rPr>
        <w:t>Google</w:t>
      </w:r>
      <w:proofErr w:type="spellEnd"/>
      <w:r w:rsidRPr="007D4662">
        <w:rPr>
          <w:rFonts w:ascii="Times New Roman" w:hAnsi="Times New Roman" w:cs="Times New Roman"/>
          <w:sz w:val="28"/>
          <w:szCs w:val="28"/>
        </w:rPr>
        <w:t xml:space="preserve"> </w:t>
      </w:r>
      <w:proofErr w:type="spellStart"/>
      <w:r w:rsidRPr="007D4662">
        <w:rPr>
          <w:rFonts w:ascii="Times New Roman" w:hAnsi="Times New Roman" w:cs="Times New Roman"/>
          <w:sz w:val="28"/>
          <w:szCs w:val="28"/>
        </w:rPr>
        <w:t>Classroom</w:t>
      </w:r>
      <w:proofErr w:type="spellEnd"/>
      <w:r w:rsidRPr="007D4662">
        <w:rPr>
          <w:rFonts w:ascii="Times New Roman" w:hAnsi="Times New Roman" w:cs="Times New Roman"/>
          <w:sz w:val="28"/>
          <w:szCs w:val="28"/>
        </w:rPr>
        <w:t xml:space="preserve">; сервіс для проведення відео-конференцій та </w:t>
      </w:r>
      <w:proofErr w:type="spellStart"/>
      <w:r w:rsidRPr="007D4662">
        <w:rPr>
          <w:rFonts w:ascii="Times New Roman" w:hAnsi="Times New Roman" w:cs="Times New Roman"/>
          <w:sz w:val="28"/>
          <w:szCs w:val="28"/>
        </w:rPr>
        <w:t>онлайн-зустрічей</w:t>
      </w:r>
      <w:proofErr w:type="spellEnd"/>
      <w:r w:rsidRPr="007D4662">
        <w:rPr>
          <w:rFonts w:ascii="Times New Roman" w:hAnsi="Times New Roman" w:cs="Times New Roman"/>
          <w:sz w:val="28"/>
          <w:szCs w:val="28"/>
        </w:rPr>
        <w:t xml:space="preserve"> </w:t>
      </w:r>
      <w:proofErr w:type="spellStart"/>
      <w:r w:rsidRPr="007D4662">
        <w:rPr>
          <w:rFonts w:ascii="Times New Roman" w:hAnsi="Times New Roman" w:cs="Times New Roman"/>
          <w:sz w:val="28"/>
          <w:szCs w:val="28"/>
        </w:rPr>
        <w:t>Zoom</w:t>
      </w:r>
      <w:proofErr w:type="spellEnd"/>
      <w:r w:rsidRPr="007D4662">
        <w:rPr>
          <w:rFonts w:ascii="Times New Roman" w:hAnsi="Times New Roman" w:cs="Times New Roman"/>
          <w:sz w:val="28"/>
          <w:szCs w:val="28"/>
        </w:rPr>
        <w:t xml:space="preserve"> (використовувався для проведення уроків, інструктивно-методичних нарад, </w:t>
      </w:r>
      <w:proofErr w:type="spellStart"/>
      <w:r w:rsidRPr="007D4662">
        <w:rPr>
          <w:rFonts w:ascii="Times New Roman" w:hAnsi="Times New Roman" w:cs="Times New Roman"/>
          <w:sz w:val="28"/>
          <w:szCs w:val="28"/>
        </w:rPr>
        <w:t>онлайн-консультацій</w:t>
      </w:r>
      <w:proofErr w:type="spellEnd"/>
      <w:r w:rsidRPr="007D4662">
        <w:rPr>
          <w:rFonts w:ascii="Times New Roman" w:hAnsi="Times New Roman" w:cs="Times New Roman"/>
          <w:sz w:val="28"/>
          <w:szCs w:val="28"/>
        </w:rPr>
        <w:t xml:space="preserve"> для випускників щодо підготовки до </w:t>
      </w:r>
      <w:proofErr w:type="spellStart"/>
      <w:r w:rsidRPr="007D4662">
        <w:rPr>
          <w:rFonts w:ascii="Times New Roman" w:hAnsi="Times New Roman" w:cs="Times New Roman"/>
          <w:sz w:val="28"/>
          <w:szCs w:val="28"/>
        </w:rPr>
        <w:t>мультипредметного</w:t>
      </w:r>
      <w:proofErr w:type="spellEnd"/>
      <w:r w:rsidRPr="007D4662">
        <w:rPr>
          <w:rFonts w:ascii="Times New Roman" w:hAnsi="Times New Roman" w:cs="Times New Roman"/>
          <w:sz w:val="28"/>
          <w:szCs w:val="28"/>
        </w:rPr>
        <w:t xml:space="preserve"> тесту, проведення батьківських зборів); електронна пошта.</w:t>
      </w:r>
    </w:p>
    <w:p w:rsidR="00661C40" w:rsidRPr="007D4662" w:rsidRDefault="00661C40" w:rsidP="00661C40">
      <w:pPr>
        <w:shd w:val="clear" w:color="auto" w:fill="FFFFFF"/>
        <w:spacing w:after="0" w:line="240" w:lineRule="auto"/>
        <w:ind w:firstLine="567"/>
        <w:jc w:val="both"/>
        <w:rPr>
          <w:sz w:val="28"/>
          <w:szCs w:val="28"/>
        </w:rPr>
      </w:pPr>
      <w:r w:rsidRPr="007D4662">
        <w:rPr>
          <w:rFonts w:ascii="Times New Roman" w:hAnsi="Times New Roman" w:cs="Times New Roman"/>
          <w:sz w:val="28"/>
          <w:szCs w:val="28"/>
        </w:rPr>
        <w:lastRenderedPageBreak/>
        <w:t xml:space="preserve">Обмін досвідом педагогів відбувається на засіданнях </w:t>
      </w:r>
      <w:proofErr w:type="spellStart"/>
      <w:r w:rsidRPr="007D4662">
        <w:rPr>
          <w:rFonts w:ascii="Times New Roman" w:hAnsi="Times New Roman" w:cs="Times New Roman"/>
          <w:sz w:val="28"/>
          <w:szCs w:val="28"/>
        </w:rPr>
        <w:t>методоб'єднань</w:t>
      </w:r>
      <w:proofErr w:type="spellEnd"/>
      <w:r w:rsidRPr="007D4662">
        <w:rPr>
          <w:rFonts w:ascii="Times New Roman" w:hAnsi="Times New Roman" w:cs="Times New Roman"/>
          <w:sz w:val="28"/>
          <w:szCs w:val="28"/>
        </w:rPr>
        <w:t>,  педагогічних рад, методичних тижнях, майстер-класах, при проведенні відкритих уроків тощо.</w:t>
      </w:r>
    </w:p>
    <w:p w:rsidR="00661C40" w:rsidRPr="007D4662" w:rsidRDefault="00661C40" w:rsidP="00661C40">
      <w:pPr>
        <w:spacing w:after="0" w:line="240" w:lineRule="auto"/>
        <w:ind w:firstLine="567"/>
        <w:jc w:val="both"/>
        <w:rPr>
          <w:rFonts w:ascii="Times New Roman" w:hAnsi="Times New Roman" w:cs="Times New Roman"/>
          <w:sz w:val="28"/>
          <w:szCs w:val="28"/>
        </w:rPr>
      </w:pPr>
      <w:r w:rsidRPr="007D4662">
        <w:rPr>
          <w:rFonts w:ascii="Times New Roman" w:hAnsi="Times New Roman" w:cs="Times New Roman"/>
          <w:sz w:val="28"/>
          <w:szCs w:val="28"/>
        </w:rPr>
        <w:t xml:space="preserve">У 2022/2023 навчальному році ліцей на 100% забезпечений педагогічними працівниками.  </w:t>
      </w:r>
    </w:p>
    <w:p w:rsidR="00661C40" w:rsidRPr="007D4662" w:rsidRDefault="00661C40" w:rsidP="00661C40">
      <w:pPr>
        <w:spacing w:after="0" w:line="240" w:lineRule="auto"/>
        <w:ind w:firstLine="567"/>
        <w:jc w:val="both"/>
        <w:rPr>
          <w:rFonts w:ascii="Times New Roman" w:hAnsi="Times New Roman" w:cs="Times New Roman"/>
          <w:sz w:val="28"/>
          <w:szCs w:val="28"/>
        </w:rPr>
      </w:pPr>
      <w:r w:rsidRPr="007D4662">
        <w:rPr>
          <w:rFonts w:ascii="Times New Roman" w:hAnsi="Times New Roman" w:cs="Times New Roman"/>
          <w:sz w:val="28"/>
          <w:szCs w:val="28"/>
        </w:rPr>
        <w:t xml:space="preserve">Атестація педагогічних працівників ліцею здійснюється згідно з Положенням про атестацію педагогічних працівників та перспективного і річного планів роботи ліцею. </w:t>
      </w:r>
    </w:p>
    <w:p w:rsidR="00661C40" w:rsidRPr="007D4662" w:rsidRDefault="00661C40" w:rsidP="00661C40">
      <w:pPr>
        <w:spacing w:after="0" w:line="240" w:lineRule="auto"/>
        <w:ind w:firstLine="567"/>
        <w:jc w:val="both"/>
        <w:rPr>
          <w:rFonts w:ascii="Times New Roman" w:hAnsi="Times New Roman" w:cs="Times New Roman"/>
          <w:sz w:val="28"/>
          <w:szCs w:val="28"/>
        </w:rPr>
      </w:pPr>
      <w:r w:rsidRPr="007D4662">
        <w:rPr>
          <w:rFonts w:ascii="Times New Roman" w:hAnsi="Times New Roman" w:cs="Times New Roman"/>
          <w:sz w:val="28"/>
          <w:szCs w:val="28"/>
        </w:rPr>
        <w:t>На кінець навчального року в ліцеї працює 23 педагогічних працівника (адміністрація - 3, практичний психолог - 1, педагог-організатор – 1, вчителі - 12, вихователі, офіцери-вихователі – 5, керівник гуртка - 1), з них:</w:t>
      </w:r>
    </w:p>
    <w:p w:rsidR="00661C40" w:rsidRPr="007D4662" w:rsidRDefault="00661C40" w:rsidP="00661C40">
      <w:pPr>
        <w:spacing w:after="0" w:line="240" w:lineRule="auto"/>
        <w:ind w:firstLine="567"/>
        <w:jc w:val="both"/>
        <w:rPr>
          <w:rFonts w:ascii="Times New Roman" w:hAnsi="Times New Roman" w:cs="Times New Roman"/>
          <w:sz w:val="28"/>
          <w:szCs w:val="28"/>
        </w:rPr>
      </w:pPr>
      <w:r w:rsidRPr="007D4662">
        <w:rPr>
          <w:rFonts w:ascii="Times New Roman" w:hAnsi="Times New Roman" w:cs="Times New Roman"/>
          <w:sz w:val="28"/>
          <w:szCs w:val="28"/>
        </w:rPr>
        <w:t>-</w:t>
      </w:r>
      <w:r w:rsidRPr="007D4662">
        <w:rPr>
          <w:rFonts w:ascii="Times New Roman" w:hAnsi="Times New Roman" w:cs="Times New Roman"/>
          <w:sz w:val="28"/>
          <w:szCs w:val="28"/>
        </w:rPr>
        <w:tab/>
        <w:t>кандидат наук – 1;</w:t>
      </w:r>
    </w:p>
    <w:p w:rsidR="00661C40" w:rsidRPr="007D4662" w:rsidRDefault="00661C40" w:rsidP="00661C40">
      <w:pPr>
        <w:spacing w:after="0" w:line="240" w:lineRule="auto"/>
        <w:ind w:firstLine="567"/>
        <w:jc w:val="both"/>
        <w:rPr>
          <w:rFonts w:ascii="Times New Roman" w:hAnsi="Times New Roman" w:cs="Times New Roman"/>
          <w:sz w:val="28"/>
          <w:szCs w:val="28"/>
        </w:rPr>
      </w:pPr>
      <w:r w:rsidRPr="007D4662">
        <w:rPr>
          <w:rFonts w:ascii="Times New Roman" w:hAnsi="Times New Roman" w:cs="Times New Roman"/>
          <w:sz w:val="28"/>
          <w:szCs w:val="28"/>
        </w:rPr>
        <w:t>-</w:t>
      </w:r>
      <w:r w:rsidRPr="007D4662">
        <w:rPr>
          <w:rFonts w:ascii="Times New Roman" w:hAnsi="Times New Roman" w:cs="Times New Roman"/>
          <w:sz w:val="28"/>
          <w:szCs w:val="28"/>
        </w:rPr>
        <w:tab/>
        <w:t>мають педагогічне звання «вчитель-методист» -  3;</w:t>
      </w:r>
    </w:p>
    <w:p w:rsidR="00661C40" w:rsidRPr="007D4662" w:rsidRDefault="00661C40" w:rsidP="00661C40">
      <w:pPr>
        <w:spacing w:after="0" w:line="240" w:lineRule="auto"/>
        <w:ind w:firstLine="567"/>
        <w:jc w:val="both"/>
        <w:rPr>
          <w:rFonts w:ascii="Times New Roman" w:hAnsi="Times New Roman" w:cs="Times New Roman"/>
          <w:sz w:val="28"/>
          <w:szCs w:val="28"/>
        </w:rPr>
      </w:pPr>
      <w:r w:rsidRPr="007D4662">
        <w:rPr>
          <w:rFonts w:ascii="Times New Roman" w:hAnsi="Times New Roman" w:cs="Times New Roman"/>
          <w:sz w:val="28"/>
          <w:szCs w:val="28"/>
        </w:rPr>
        <w:t>-</w:t>
      </w:r>
      <w:r w:rsidRPr="007D4662">
        <w:rPr>
          <w:rFonts w:ascii="Times New Roman" w:hAnsi="Times New Roman" w:cs="Times New Roman"/>
          <w:sz w:val="28"/>
          <w:szCs w:val="28"/>
        </w:rPr>
        <w:tab/>
        <w:t>мають педагогічне звання «старший вчитель» -  3;</w:t>
      </w:r>
    </w:p>
    <w:p w:rsidR="00661C40" w:rsidRPr="007D4662" w:rsidRDefault="00661C40" w:rsidP="00661C40">
      <w:pPr>
        <w:spacing w:after="0" w:line="240" w:lineRule="auto"/>
        <w:ind w:firstLine="567"/>
        <w:jc w:val="both"/>
        <w:rPr>
          <w:rFonts w:ascii="Times New Roman" w:hAnsi="Times New Roman" w:cs="Times New Roman"/>
          <w:sz w:val="28"/>
          <w:szCs w:val="28"/>
        </w:rPr>
      </w:pPr>
      <w:r w:rsidRPr="007D4662">
        <w:rPr>
          <w:rFonts w:ascii="Times New Roman" w:hAnsi="Times New Roman" w:cs="Times New Roman"/>
          <w:sz w:val="28"/>
          <w:szCs w:val="28"/>
        </w:rPr>
        <w:t>-</w:t>
      </w:r>
      <w:r w:rsidRPr="007D4662">
        <w:rPr>
          <w:rFonts w:ascii="Times New Roman" w:hAnsi="Times New Roman" w:cs="Times New Roman"/>
          <w:sz w:val="28"/>
          <w:szCs w:val="28"/>
        </w:rPr>
        <w:tab/>
        <w:t>мають кваліфікаційну категорію «спеціаліст вищої категорії» - 10;</w:t>
      </w:r>
    </w:p>
    <w:p w:rsidR="00661C40" w:rsidRPr="007D4662" w:rsidRDefault="00661C40" w:rsidP="00661C40">
      <w:pPr>
        <w:spacing w:after="0" w:line="240" w:lineRule="auto"/>
        <w:ind w:firstLine="567"/>
        <w:jc w:val="both"/>
        <w:rPr>
          <w:rFonts w:ascii="Times New Roman" w:hAnsi="Times New Roman" w:cs="Times New Roman"/>
          <w:sz w:val="28"/>
          <w:szCs w:val="28"/>
        </w:rPr>
      </w:pPr>
      <w:r w:rsidRPr="007D4662">
        <w:rPr>
          <w:rFonts w:ascii="Times New Roman" w:hAnsi="Times New Roman" w:cs="Times New Roman"/>
          <w:sz w:val="28"/>
          <w:szCs w:val="28"/>
        </w:rPr>
        <w:t>-</w:t>
      </w:r>
      <w:r w:rsidRPr="007D4662">
        <w:rPr>
          <w:rFonts w:ascii="Times New Roman" w:hAnsi="Times New Roman" w:cs="Times New Roman"/>
          <w:sz w:val="28"/>
          <w:szCs w:val="28"/>
        </w:rPr>
        <w:tab/>
        <w:t>мають кваліфікаційну категорію «спеціаліст першої категорії» - 3;</w:t>
      </w:r>
    </w:p>
    <w:p w:rsidR="00661C40" w:rsidRPr="007D4662" w:rsidRDefault="00661C40" w:rsidP="00661C40">
      <w:pPr>
        <w:spacing w:after="0" w:line="240" w:lineRule="auto"/>
        <w:ind w:firstLine="567"/>
        <w:jc w:val="both"/>
        <w:rPr>
          <w:rFonts w:ascii="Times New Roman" w:hAnsi="Times New Roman" w:cs="Times New Roman"/>
          <w:sz w:val="28"/>
          <w:szCs w:val="28"/>
        </w:rPr>
      </w:pPr>
      <w:r w:rsidRPr="007D4662">
        <w:rPr>
          <w:rFonts w:ascii="Times New Roman" w:hAnsi="Times New Roman" w:cs="Times New Roman"/>
          <w:sz w:val="28"/>
          <w:szCs w:val="28"/>
        </w:rPr>
        <w:t>-</w:t>
      </w:r>
      <w:r w:rsidRPr="007D4662">
        <w:rPr>
          <w:rFonts w:ascii="Times New Roman" w:hAnsi="Times New Roman" w:cs="Times New Roman"/>
          <w:sz w:val="28"/>
          <w:szCs w:val="28"/>
        </w:rPr>
        <w:tab/>
        <w:t>мають кваліфікаційну категорію «спеціаліст другої категорії» - 3;</w:t>
      </w:r>
    </w:p>
    <w:p w:rsidR="00661C40" w:rsidRPr="007D4662" w:rsidRDefault="00661C40" w:rsidP="00661C40">
      <w:pPr>
        <w:spacing w:after="0" w:line="240" w:lineRule="auto"/>
        <w:ind w:firstLine="567"/>
        <w:jc w:val="both"/>
        <w:rPr>
          <w:rFonts w:ascii="Times New Roman" w:hAnsi="Times New Roman" w:cs="Times New Roman"/>
          <w:sz w:val="28"/>
          <w:szCs w:val="28"/>
        </w:rPr>
      </w:pPr>
      <w:r w:rsidRPr="007D4662">
        <w:rPr>
          <w:rFonts w:ascii="Times New Roman" w:hAnsi="Times New Roman" w:cs="Times New Roman"/>
          <w:sz w:val="28"/>
          <w:szCs w:val="28"/>
        </w:rPr>
        <w:t>-</w:t>
      </w:r>
      <w:r w:rsidRPr="007D4662">
        <w:rPr>
          <w:rFonts w:ascii="Times New Roman" w:hAnsi="Times New Roman" w:cs="Times New Roman"/>
          <w:sz w:val="28"/>
          <w:szCs w:val="28"/>
        </w:rPr>
        <w:tab/>
        <w:t>мають кваліфікаційну категорію «спеціаліст» - 7.</w:t>
      </w:r>
    </w:p>
    <w:p w:rsidR="00661C40" w:rsidRPr="007D4662" w:rsidRDefault="00661C40" w:rsidP="00661C40">
      <w:pPr>
        <w:pStyle w:val="1"/>
        <w:tabs>
          <w:tab w:val="left" w:pos="1134"/>
        </w:tabs>
        <w:jc w:val="right"/>
        <w:rPr>
          <w:sz w:val="28"/>
          <w:szCs w:val="28"/>
          <w:shd w:val="clear" w:color="auto" w:fill="FFFFFF"/>
          <w:lang w:val="uk-UA"/>
        </w:rPr>
      </w:pPr>
      <w:r w:rsidRPr="007D4662">
        <w:rPr>
          <w:b/>
          <w:sz w:val="28"/>
          <w:szCs w:val="28"/>
          <w:shd w:val="clear" w:color="auto" w:fill="FFFFFF"/>
          <w:lang w:val="uk-UA"/>
        </w:rPr>
        <w:t>Діаграма 1.</w:t>
      </w:r>
      <w:r w:rsidRPr="007D4662">
        <w:rPr>
          <w:sz w:val="28"/>
          <w:szCs w:val="28"/>
          <w:shd w:val="clear" w:color="auto" w:fill="FFFFFF"/>
          <w:lang w:val="uk-UA"/>
        </w:rPr>
        <w:t xml:space="preserve"> Якісний склад педагогічних працівників ліцею</w:t>
      </w:r>
    </w:p>
    <w:p w:rsidR="00661C40" w:rsidRPr="00B05D41" w:rsidRDefault="00661C40" w:rsidP="00661C40">
      <w:pPr>
        <w:pStyle w:val="1"/>
        <w:tabs>
          <w:tab w:val="left" w:pos="851"/>
        </w:tabs>
        <w:jc w:val="center"/>
        <w:rPr>
          <w:sz w:val="24"/>
          <w:szCs w:val="24"/>
          <w:shd w:val="clear" w:color="auto" w:fill="FFFFFF"/>
          <w:lang w:val="uk-UA"/>
        </w:rPr>
      </w:pPr>
      <w:r w:rsidRPr="00B05D41">
        <w:rPr>
          <w:noProof/>
          <w:shd w:val="clear" w:color="auto" w:fill="FFFFFF"/>
          <w:lang w:val="uk-UA" w:eastAsia="uk-UA"/>
        </w:rPr>
        <w:drawing>
          <wp:inline distT="0" distB="0" distL="0" distR="0">
            <wp:extent cx="5140960" cy="1315720"/>
            <wp:effectExtent l="0" t="0" r="254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61C40" w:rsidRPr="00B05D41" w:rsidRDefault="00661C40" w:rsidP="00661C40">
      <w:pPr>
        <w:pStyle w:val="1"/>
        <w:tabs>
          <w:tab w:val="left" w:pos="1134"/>
        </w:tabs>
        <w:rPr>
          <w:sz w:val="24"/>
          <w:szCs w:val="24"/>
          <w:shd w:val="clear" w:color="auto" w:fill="FFFFFF"/>
          <w:lang w:val="uk-UA"/>
        </w:rPr>
      </w:pPr>
    </w:p>
    <w:p w:rsidR="00661C40" w:rsidRPr="007D4662" w:rsidRDefault="00661C40" w:rsidP="00661C40">
      <w:pPr>
        <w:shd w:val="clear" w:color="auto" w:fill="FFFFFF"/>
        <w:spacing w:after="0" w:line="240" w:lineRule="auto"/>
        <w:ind w:firstLine="567"/>
        <w:jc w:val="both"/>
        <w:rPr>
          <w:rFonts w:ascii="Times New Roman" w:hAnsi="Times New Roman" w:cs="Times New Roman"/>
          <w:color w:val="000000"/>
          <w:sz w:val="28"/>
          <w:szCs w:val="28"/>
        </w:rPr>
      </w:pPr>
      <w:r w:rsidRPr="007D4662">
        <w:rPr>
          <w:rFonts w:ascii="Times New Roman" w:hAnsi="Times New Roman" w:cs="Times New Roman"/>
          <w:sz w:val="28"/>
          <w:szCs w:val="28"/>
        </w:rPr>
        <w:t>Протягом 2022/2023 навчального року створені умови для підвищення теоретичного та професійного рівня вчителів та вихователів. На виконання постанови Кабінету Міністрів України від 21 серпня 2019 р. № 800  усі педагогічні працівники  пройшли курси підвищення кваліфікації за різними напрямками.</w:t>
      </w:r>
    </w:p>
    <w:p w:rsidR="005F3E91" w:rsidRDefault="005F3E91" w:rsidP="005F3E91">
      <w:pPr>
        <w:spacing w:after="0" w:line="240" w:lineRule="auto"/>
        <w:jc w:val="center"/>
        <w:rPr>
          <w:rFonts w:ascii="Times New Roman" w:hAnsi="Times New Roman" w:cs="Times New Roman"/>
          <w:b/>
          <w:bCs/>
          <w:sz w:val="28"/>
          <w:szCs w:val="28"/>
        </w:rPr>
      </w:pPr>
    </w:p>
    <w:p w:rsidR="005F3E91" w:rsidRDefault="00661C40" w:rsidP="005F3E91">
      <w:pPr>
        <w:spacing w:after="0" w:line="240" w:lineRule="auto"/>
        <w:jc w:val="center"/>
        <w:rPr>
          <w:rFonts w:ascii="Times New Roman" w:hAnsi="Times New Roman" w:cs="Times New Roman"/>
          <w:b/>
          <w:bCs/>
          <w:sz w:val="28"/>
          <w:szCs w:val="28"/>
        </w:rPr>
      </w:pPr>
      <w:r w:rsidRPr="007D4662">
        <w:rPr>
          <w:rFonts w:ascii="Times New Roman" w:hAnsi="Times New Roman" w:cs="Times New Roman"/>
          <w:b/>
          <w:bCs/>
          <w:sz w:val="28"/>
          <w:szCs w:val="28"/>
        </w:rPr>
        <w:t>Налагодження співпраці зі здобувачами освіти,</w:t>
      </w:r>
    </w:p>
    <w:p w:rsidR="00661C40" w:rsidRPr="007D4662" w:rsidRDefault="00661C40" w:rsidP="005F3E91">
      <w:pPr>
        <w:spacing w:after="0" w:line="240" w:lineRule="auto"/>
        <w:jc w:val="center"/>
        <w:rPr>
          <w:rFonts w:ascii="Times New Roman" w:hAnsi="Times New Roman" w:cs="Times New Roman"/>
          <w:b/>
          <w:bCs/>
          <w:sz w:val="28"/>
          <w:szCs w:val="28"/>
        </w:rPr>
      </w:pPr>
      <w:r w:rsidRPr="007D4662">
        <w:rPr>
          <w:rFonts w:ascii="Times New Roman" w:hAnsi="Times New Roman" w:cs="Times New Roman"/>
          <w:b/>
          <w:bCs/>
          <w:sz w:val="28"/>
          <w:szCs w:val="28"/>
        </w:rPr>
        <w:t xml:space="preserve"> їх батьками, працівниками </w:t>
      </w:r>
      <w:r w:rsidR="00B7678C">
        <w:rPr>
          <w:rFonts w:ascii="Times New Roman" w:hAnsi="Times New Roman" w:cs="Times New Roman"/>
          <w:b/>
          <w:bCs/>
          <w:sz w:val="28"/>
          <w:szCs w:val="28"/>
        </w:rPr>
        <w:t>ліцею</w:t>
      </w:r>
    </w:p>
    <w:p w:rsidR="00661C40" w:rsidRPr="007D4662" w:rsidRDefault="00661C40" w:rsidP="00661C40">
      <w:pPr>
        <w:spacing w:after="0" w:line="240" w:lineRule="auto"/>
        <w:ind w:firstLine="567"/>
        <w:jc w:val="both"/>
        <w:rPr>
          <w:rFonts w:ascii="Times New Roman" w:hAnsi="Times New Roman" w:cs="Times New Roman"/>
          <w:sz w:val="28"/>
          <w:szCs w:val="28"/>
        </w:rPr>
      </w:pPr>
      <w:r w:rsidRPr="007D4662">
        <w:rPr>
          <w:rFonts w:ascii="Times New Roman" w:hAnsi="Times New Roman" w:cs="Times New Roman"/>
          <w:sz w:val="28"/>
          <w:szCs w:val="28"/>
        </w:rPr>
        <w:t>У ліцеї налагоджена співпраця зі здобувачами освіти, їхніми батьками та працівниками закладу:</w:t>
      </w:r>
    </w:p>
    <w:p w:rsidR="00661C40" w:rsidRPr="007D4662" w:rsidRDefault="00661C40" w:rsidP="00661C40">
      <w:pPr>
        <w:pStyle w:val="a3"/>
        <w:numPr>
          <w:ilvl w:val="0"/>
          <w:numId w:val="12"/>
        </w:numPr>
        <w:spacing w:after="0" w:line="240" w:lineRule="auto"/>
        <w:ind w:left="0" w:firstLine="567"/>
        <w:jc w:val="both"/>
        <w:rPr>
          <w:rFonts w:ascii="Times New Roman" w:hAnsi="Times New Roman" w:cs="Times New Roman"/>
          <w:sz w:val="28"/>
          <w:szCs w:val="28"/>
          <w:lang w:val="uk-UA"/>
        </w:rPr>
      </w:pPr>
      <w:r w:rsidRPr="007D4662">
        <w:rPr>
          <w:rFonts w:ascii="Times New Roman" w:hAnsi="Times New Roman" w:cs="Times New Roman"/>
          <w:sz w:val="28"/>
          <w:szCs w:val="28"/>
          <w:lang w:val="uk-UA"/>
        </w:rPr>
        <w:t xml:space="preserve"> організовано діяльність органів учнівського самоврядування;</w:t>
      </w:r>
    </w:p>
    <w:p w:rsidR="00661C40" w:rsidRPr="007D4662" w:rsidRDefault="00661C40" w:rsidP="00661C40">
      <w:pPr>
        <w:pStyle w:val="a3"/>
        <w:numPr>
          <w:ilvl w:val="0"/>
          <w:numId w:val="12"/>
        </w:numPr>
        <w:spacing w:after="0" w:line="240" w:lineRule="auto"/>
        <w:ind w:left="0" w:firstLine="567"/>
        <w:jc w:val="both"/>
        <w:rPr>
          <w:rFonts w:ascii="Times New Roman" w:hAnsi="Times New Roman" w:cs="Times New Roman"/>
          <w:sz w:val="28"/>
          <w:szCs w:val="28"/>
          <w:lang w:val="uk-UA"/>
        </w:rPr>
      </w:pPr>
      <w:r w:rsidRPr="007D4662">
        <w:rPr>
          <w:rFonts w:ascii="Times New Roman" w:hAnsi="Times New Roman" w:cs="Times New Roman"/>
          <w:sz w:val="28"/>
          <w:szCs w:val="28"/>
          <w:lang w:val="uk-UA"/>
        </w:rPr>
        <w:t xml:space="preserve"> взаємозв’язок з батьками учнів забезпечується завдяки проведенню батьківських зборів, індивідуальних консультацій, щоденного оперативного зв’язку у </w:t>
      </w:r>
      <w:proofErr w:type="spellStart"/>
      <w:r w:rsidRPr="007D4662">
        <w:rPr>
          <w:rFonts w:ascii="Times New Roman" w:hAnsi="Times New Roman" w:cs="Times New Roman"/>
          <w:sz w:val="28"/>
          <w:szCs w:val="28"/>
          <w:lang w:val="uk-UA"/>
        </w:rPr>
        <w:t>соцмережах</w:t>
      </w:r>
      <w:proofErr w:type="spellEnd"/>
      <w:r w:rsidRPr="007D4662">
        <w:rPr>
          <w:rFonts w:ascii="Times New Roman" w:hAnsi="Times New Roman" w:cs="Times New Roman"/>
          <w:sz w:val="28"/>
          <w:szCs w:val="28"/>
          <w:lang w:val="uk-UA"/>
        </w:rPr>
        <w:t xml:space="preserve">. </w:t>
      </w:r>
    </w:p>
    <w:p w:rsidR="00661C40" w:rsidRPr="007D4662" w:rsidRDefault="00661C40" w:rsidP="00661C40">
      <w:pPr>
        <w:pStyle w:val="a3"/>
        <w:spacing w:after="0" w:line="240" w:lineRule="auto"/>
        <w:ind w:left="0" w:firstLine="567"/>
        <w:jc w:val="both"/>
        <w:rPr>
          <w:rFonts w:ascii="Times New Roman" w:hAnsi="Times New Roman" w:cs="Times New Roman"/>
          <w:sz w:val="28"/>
          <w:szCs w:val="28"/>
          <w:lang w:val="uk-UA"/>
        </w:rPr>
      </w:pPr>
      <w:r w:rsidRPr="007D4662">
        <w:rPr>
          <w:rFonts w:ascii="Times New Roman" w:hAnsi="Times New Roman" w:cs="Times New Roman"/>
          <w:sz w:val="28"/>
          <w:szCs w:val="28"/>
          <w:lang w:val="uk-UA"/>
        </w:rPr>
        <w:t>Практичним психологом ліцею проводиться тренінг для батьків «Виховання підлітків»</w:t>
      </w:r>
    </w:p>
    <w:p w:rsidR="00661C40" w:rsidRPr="007D4662" w:rsidRDefault="00661C40" w:rsidP="00661C40">
      <w:pPr>
        <w:spacing w:after="0" w:line="240" w:lineRule="auto"/>
        <w:ind w:firstLine="567"/>
        <w:jc w:val="both"/>
        <w:rPr>
          <w:rFonts w:ascii="Times New Roman" w:hAnsi="Times New Roman" w:cs="Times New Roman"/>
          <w:sz w:val="28"/>
          <w:szCs w:val="28"/>
        </w:rPr>
      </w:pPr>
      <w:r w:rsidRPr="007D4662">
        <w:rPr>
          <w:rFonts w:ascii="Times New Roman" w:hAnsi="Times New Roman" w:cs="Times New Roman"/>
          <w:sz w:val="28"/>
          <w:szCs w:val="28"/>
        </w:rPr>
        <w:t>На сайті ліцею створено розділ «Інформація для батьків», де розміщуються інформаційні матеріали.</w:t>
      </w:r>
    </w:p>
    <w:p w:rsidR="00661C40" w:rsidRPr="007D4662" w:rsidRDefault="00661C40" w:rsidP="00661C40">
      <w:pPr>
        <w:spacing w:after="0" w:line="240" w:lineRule="auto"/>
        <w:ind w:firstLine="567"/>
        <w:jc w:val="both"/>
        <w:rPr>
          <w:rFonts w:ascii="Times New Roman" w:hAnsi="Times New Roman" w:cs="Times New Roman"/>
          <w:sz w:val="28"/>
          <w:szCs w:val="28"/>
        </w:rPr>
      </w:pPr>
      <w:r w:rsidRPr="007D4662">
        <w:rPr>
          <w:rFonts w:ascii="Times New Roman" w:hAnsi="Times New Roman" w:cs="Times New Roman"/>
          <w:sz w:val="28"/>
          <w:szCs w:val="28"/>
        </w:rPr>
        <w:t xml:space="preserve">Більшість батьків задоволені рівнем співпраці з педагогічними працівниками. У вирішенні проблемних ситуацій з дитиною батьки найчастіше </w:t>
      </w:r>
      <w:r w:rsidRPr="007D4662">
        <w:rPr>
          <w:rFonts w:ascii="Times New Roman" w:hAnsi="Times New Roman" w:cs="Times New Roman"/>
          <w:sz w:val="28"/>
          <w:szCs w:val="28"/>
        </w:rPr>
        <w:lastRenderedPageBreak/>
        <w:t>розраховують на допомогу класного керівника, практичного психолога, офіцера-вихователя. Інформацію про діяльність закладу батьки отримують від класного керівника, на батьківських зборах, через спілкування в соціальних мережах.</w:t>
      </w:r>
    </w:p>
    <w:p w:rsidR="00661C40" w:rsidRPr="007D4662" w:rsidRDefault="00661C40" w:rsidP="00661C40">
      <w:pPr>
        <w:spacing w:after="0" w:line="240" w:lineRule="auto"/>
        <w:ind w:firstLine="567"/>
        <w:jc w:val="both"/>
        <w:rPr>
          <w:rFonts w:ascii="Times New Roman" w:hAnsi="Times New Roman" w:cs="Times New Roman"/>
          <w:sz w:val="28"/>
          <w:szCs w:val="28"/>
        </w:rPr>
      </w:pPr>
      <w:r w:rsidRPr="007D4662">
        <w:rPr>
          <w:rFonts w:ascii="Times New Roman" w:hAnsi="Times New Roman" w:cs="Times New Roman"/>
          <w:sz w:val="28"/>
          <w:szCs w:val="28"/>
        </w:rPr>
        <w:t>Педагогічні працівники ліцею інформують учнів про дотримання основних засад та принципів академічної доброчесності під час проведення навчальних занять. Більшість опитаних учнів підтвердили, що з ними проводять такі бесіди.</w:t>
      </w:r>
    </w:p>
    <w:p w:rsidR="00661C40" w:rsidRPr="007D4662" w:rsidRDefault="00661C40" w:rsidP="00661C40">
      <w:pPr>
        <w:spacing w:after="0" w:line="240" w:lineRule="auto"/>
        <w:ind w:firstLine="567"/>
        <w:jc w:val="both"/>
        <w:rPr>
          <w:rFonts w:ascii="Times New Roman" w:hAnsi="Times New Roman" w:cs="Times New Roman"/>
          <w:sz w:val="28"/>
          <w:szCs w:val="28"/>
        </w:rPr>
      </w:pPr>
      <w:r w:rsidRPr="007D4662">
        <w:rPr>
          <w:rFonts w:ascii="Times New Roman" w:hAnsi="Times New Roman" w:cs="Times New Roman"/>
          <w:sz w:val="28"/>
          <w:szCs w:val="28"/>
        </w:rPr>
        <w:t>У ході освітнього процесу вчителі дотримують принципів академічної доброчесності, зокрема акцентують увагу цінності самостійного виконання завдань, добирають завдання для перевірки такі, що унеможливлюють списування</w:t>
      </w:r>
      <w:r w:rsidRPr="007D4662">
        <w:rPr>
          <w:sz w:val="28"/>
          <w:szCs w:val="28"/>
        </w:rPr>
        <w:t xml:space="preserve"> </w:t>
      </w:r>
      <w:r>
        <w:rPr>
          <w:rFonts w:ascii="Times New Roman" w:hAnsi="Times New Roman" w:cs="Times New Roman"/>
          <w:sz w:val="28"/>
          <w:szCs w:val="28"/>
        </w:rPr>
        <w:t xml:space="preserve">учнями </w:t>
      </w:r>
      <w:r w:rsidRPr="007D4662">
        <w:rPr>
          <w:rFonts w:ascii="Times New Roman" w:hAnsi="Times New Roman" w:cs="Times New Roman"/>
          <w:sz w:val="28"/>
          <w:szCs w:val="28"/>
        </w:rPr>
        <w:t>готових відповідей, а спонукають їх критично мислити; знайомлять з основами авторського права.</w:t>
      </w:r>
    </w:p>
    <w:p w:rsidR="00661C40" w:rsidRPr="007D4662" w:rsidRDefault="00661C40" w:rsidP="00661C40">
      <w:pPr>
        <w:spacing w:after="0" w:line="240" w:lineRule="auto"/>
        <w:ind w:firstLine="567"/>
        <w:jc w:val="both"/>
        <w:rPr>
          <w:rFonts w:ascii="Times New Roman" w:hAnsi="Times New Roman" w:cs="Times New Roman"/>
          <w:sz w:val="28"/>
          <w:szCs w:val="28"/>
        </w:rPr>
      </w:pPr>
      <w:r w:rsidRPr="007D4662">
        <w:rPr>
          <w:rFonts w:ascii="Times New Roman" w:hAnsi="Times New Roman" w:cs="Times New Roman"/>
          <w:sz w:val="28"/>
          <w:szCs w:val="28"/>
        </w:rPr>
        <w:t>Учні та їх батьки безпосередньо та через різні комунікаційні мережі ознайомлені з критеріями оцінювання з навчальних предметів.</w:t>
      </w:r>
    </w:p>
    <w:p w:rsidR="005F3E91" w:rsidRDefault="005F3E91" w:rsidP="00661C40">
      <w:pPr>
        <w:spacing w:after="0" w:line="240" w:lineRule="auto"/>
        <w:ind w:firstLine="567"/>
        <w:jc w:val="center"/>
        <w:rPr>
          <w:rFonts w:ascii="Times New Roman" w:hAnsi="Times New Roman" w:cs="Times New Roman"/>
          <w:b/>
          <w:bCs/>
          <w:color w:val="000000"/>
          <w:sz w:val="28"/>
          <w:szCs w:val="28"/>
        </w:rPr>
      </w:pPr>
    </w:p>
    <w:p w:rsidR="00661C40" w:rsidRDefault="00661C40" w:rsidP="00661C40">
      <w:pPr>
        <w:spacing w:after="0" w:line="240" w:lineRule="auto"/>
        <w:ind w:firstLine="567"/>
        <w:jc w:val="center"/>
        <w:rPr>
          <w:rFonts w:ascii="Times New Roman" w:hAnsi="Times New Roman" w:cs="Times New Roman"/>
          <w:b/>
          <w:bCs/>
          <w:color w:val="000000"/>
          <w:sz w:val="28"/>
          <w:szCs w:val="28"/>
        </w:rPr>
      </w:pPr>
      <w:r w:rsidRPr="007D4662">
        <w:rPr>
          <w:rFonts w:ascii="Times New Roman" w:hAnsi="Times New Roman" w:cs="Times New Roman"/>
          <w:b/>
          <w:bCs/>
          <w:color w:val="000000"/>
          <w:sz w:val="28"/>
          <w:szCs w:val="28"/>
        </w:rPr>
        <w:t>У</w:t>
      </w:r>
      <w:r w:rsidR="005F3E91" w:rsidRPr="007D4662">
        <w:rPr>
          <w:rFonts w:ascii="Times New Roman" w:hAnsi="Times New Roman" w:cs="Times New Roman"/>
          <w:b/>
          <w:bCs/>
          <w:color w:val="000000"/>
          <w:sz w:val="28"/>
          <w:szCs w:val="28"/>
        </w:rPr>
        <w:t>правлінськ</w:t>
      </w:r>
      <w:r w:rsidR="005F3E91">
        <w:rPr>
          <w:rFonts w:ascii="Times New Roman" w:hAnsi="Times New Roman" w:cs="Times New Roman"/>
          <w:b/>
          <w:bCs/>
          <w:color w:val="000000"/>
          <w:sz w:val="28"/>
          <w:szCs w:val="28"/>
        </w:rPr>
        <w:t>а</w:t>
      </w:r>
      <w:r w:rsidR="005F3E91" w:rsidRPr="007D4662">
        <w:rPr>
          <w:rFonts w:ascii="Times New Roman" w:hAnsi="Times New Roman" w:cs="Times New Roman"/>
          <w:b/>
          <w:bCs/>
          <w:color w:val="000000"/>
          <w:sz w:val="28"/>
          <w:szCs w:val="28"/>
        </w:rPr>
        <w:t xml:space="preserve"> </w:t>
      </w:r>
      <w:r w:rsidR="00B7678C" w:rsidRPr="007D4662">
        <w:rPr>
          <w:rFonts w:ascii="Times New Roman" w:hAnsi="Times New Roman" w:cs="Times New Roman"/>
          <w:b/>
          <w:bCs/>
          <w:color w:val="000000"/>
          <w:sz w:val="28"/>
          <w:szCs w:val="28"/>
        </w:rPr>
        <w:t>діяльніст</w:t>
      </w:r>
      <w:r w:rsidR="00B7678C">
        <w:rPr>
          <w:rFonts w:ascii="Times New Roman" w:hAnsi="Times New Roman" w:cs="Times New Roman"/>
          <w:b/>
          <w:bCs/>
          <w:color w:val="000000"/>
          <w:sz w:val="28"/>
          <w:szCs w:val="28"/>
        </w:rPr>
        <w:t>ь</w:t>
      </w:r>
    </w:p>
    <w:p w:rsidR="005F3E91" w:rsidRPr="007D4662" w:rsidRDefault="005F3E91" w:rsidP="00661C40">
      <w:pPr>
        <w:spacing w:after="0" w:line="240" w:lineRule="auto"/>
        <w:ind w:firstLine="567"/>
        <w:jc w:val="center"/>
        <w:rPr>
          <w:rFonts w:ascii="Times New Roman" w:hAnsi="Times New Roman" w:cs="Times New Roman"/>
          <w:b/>
          <w:bCs/>
          <w:color w:val="000000"/>
          <w:sz w:val="28"/>
          <w:szCs w:val="28"/>
        </w:rPr>
      </w:pPr>
    </w:p>
    <w:p w:rsidR="00661C40" w:rsidRPr="007D4662" w:rsidRDefault="00661C40" w:rsidP="00661C40">
      <w:pPr>
        <w:pStyle w:val="a7"/>
        <w:ind w:firstLine="567"/>
        <w:jc w:val="both"/>
        <w:rPr>
          <w:sz w:val="28"/>
          <w:szCs w:val="28"/>
          <w:lang w:val="uk-UA"/>
        </w:rPr>
      </w:pPr>
      <w:r w:rsidRPr="007D4662">
        <w:rPr>
          <w:sz w:val="28"/>
          <w:szCs w:val="28"/>
          <w:lang w:val="uk-UA"/>
        </w:rPr>
        <w:t xml:space="preserve">У ліцеї розроблено Стратегію розвитку на 2020-2025 роки, яку схвалено педагогічною радою та </w:t>
      </w:r>
      <w:proofErr w:type="spellStart"/>
      <w:r w:rsidRPr="007D4662">
        <w:rPr>
          <w:sz w:val="28"/>
          <w:szCs w:val="28"/>
          <w:lang w:val="uk-UA"/>
        </w:rPr>
        <w:t>оприлюднено</w:t>
      </w:r>
      <w:proofErr w:type="spellEnd"/>
      <w:r w:rsidRPr="007D4662">
        <w:rPr>
          <w:sz w:val="28"/>
          <w:szCs w:val="28"/>
          <w:lang w:val="uk-UA"/>
        </w:rPr>
        <w:t xml:space="preserve"> на </w:t>
      </w:r>
      <w:proofErr w:type="spellStart"/>
      <w:r w:rsidRPr="007D4662">
        <w:rPr>
          <w:sz w:val="28"/>
          <w:szCs w:val="28"/>
          <w:lang w:val="uk-UA"/>
        </w:rPr>
        <w:t>вебсайті</w:t>
      </w:r>
      <w:proofErr w:type="spellEnd"/>
      <w:r w:rsidRPr="007D4662">
        <w:rPr>
          <w:sz w:val="28"/>
          <w:szCs w:val="28"/>
          <w:lang w:val="uk-UA"/>
        </w:rPr>
        <w:t xml:space="preserve">. Діяльність педагогічного колективу спрямована на реалізацію державної політики у сфері освіти і включає 7 проектів: «Інформаційний простір у школі»; «Профільне навчання»; «Обдарована дитина»; «Громадсько-правова освіта»; «Здорова </w:t>
      </w:r>
      <w:proofErr w:type="spellStart"/>
      <w:r w:rsidRPr="007D4662">
        <w:rPr>
          <w:sz w:val="28"/>
          <w:szCs w:val="28"/>
          <w:lang w:val="uk-UA"/>
        </w:rPr>
        <w:t>дитина–майбутнє</w:t>
      </w:r>
      <w:proofErr w:type="spellEnd"/>
      <w:r w:rsidRPr="007D4662">
        <w:rPr>
          <w:sz w:val="28"/>
          <w:szCs w:val="28"/>
          <w:lang w:val="uk-UA"/>
        </w:rPr>
        <w:t xml:space="preserve"> України»; «Нова школа-новий вчитель»; «Комфортна та безпечна школа».</w:t>
      </w:r>
    </w:p>
    <w:p w:rsidR="00661C40" w:rsidRPr="007D4662" w:rsidRDefault="00661C40" w:rsidP="00661C40">
      <w:pPr>
        <w:pStyle w:val="a7"/>
        <w:ind w:firstLine="567"/>
        <w:jc w:val="both"/>
        <w:rPr>
          <w:sz w:val="28"/>
          <w:szCs w:val="28"/>
          <w:lang w:val="uk-UA"/>
        </w:rPr>
      </w:pPr>
      <w:r w:rsidRPr="007D4662">
        <w:rPr>
          <w:sz w:val="28"/>
          <w:szCs w:val="28"/>
          <w:lang w:val="uk-UA"/>
        </w:rPr>
        <w:t xml:space="preserve">Річний план є основним робочим документом для організації діяльності ліцею впродовж навчального року, розроблений відповідно до освітньої програми, що визначає напрями діяльності і розвитку закладу освіти.  </w:t>
      </w:r>
    </w:p>
    <w:p w:rsidR="00661C40" w:rsidRPr="007D4662" w:rsidRDefault="00661C40" w:rsidP="00661C40">
      <w:pPr>
        <w:pStyle w:val="a7"/>
        <w:ind w:firstLine="567"/>
        <w:jc w:val="both"/>
        <w:rPr>
          <w:sz w:val="28"/>
          <w:szCs w:val="28"/>
          <w:lang w:val="uk-UA"/>
        </w:rPr>
      </w:pPr>
      <w:r w:rsidRPr="007D4662">
        <w:rPr>
          <w:sz w:val="28"/>
          <w:szCs w:val="28"/>
          <w:lang w:val="uk-UA"/>
        </w:rPr>
        <w:t>План роботи ліцею на навчальний рік розроблений та схвалений на засіданні педагогічної ради. План реалізує стратегію розвитку, його виконання відстежується щомісячно на нарадах при директорові, у разі необхідності вносяться корективи. До розроблення плану роботи залучались педагоги та члени учнівського самоврядування (в частині планування виховних заходів).</w:t>
      </w:r>
    </w:p>
    <w:p w:rsidR="00661C40" w:rsidRPr="007D4662" w:rsidRDefault="00661C40" w:rsidP="00661C40">
      <w:pPr>
        <w:pStyle w:val="a7"/>
        <w:ind w:firstLine="567"/>
        <w:jc w:val="both"/>
        <w:rPr>
          <w:sz w:val="28"/>
          <w:szCs w:val="28"/>
          <w:lang w:val="uk-UA"/>
        </w:rPr>
      </w:pPr>
      <w:r w:rsidRPr="007D4662">
        <w:rPr>
          <w:sz w:val="28"/>
          <w:szCs w:val="28"/>
          <w:lang w:val="uk-UA"/>
        </w:rPr>
        <w:t>Щорічно здійснюється аналіз виконання річного плану минулого навчального року та результати цього аналізу враховано під час складання плану поточного року.</w:t>
      </w:r>
    </w:p>
    <w:p w:rsidR="00661C40" w:rsidRPr="007D4662" w:rsidRDefault="00661C40" w:rsidP="00661C40">
      <w:pPr>
        <w:pStyle w:val="a7"/>
        <w:ind w:firstLine="567"/>
        <w:jc w:val="both"/>
        <w:rPr>
          <w:sz w:val="28"/>
          <w:szCs w:val="28"/>
          <w:lang w:val="uk-UA"/>
        </w:rPr>
      </w:pPr>
      <w:r w:rsidRPr="007D4662">
        <w:rPr>
          <w:sz w:val="28"/>
          <w:szCs w:val="28"/>
          <w:lang w:val="uk-UA"/>
        </w:rPr>
        <w:t xml:space="preserve">Управління процесами та забезпечення якості освітнього процесу в ліцеї й, як результат, висока якість освіти неможливі без аналізу  інформації про стан справ у закладі. Тому вивчення внутрішньої системи забезпечення якості освітньої діяльності та якості освіти через застосування системи моніторингу якості освітньої діяльності – значима умова успішної роботи закладу освіти.  </w:t>
      </w:r>
    </w:p>
    <w:p w:rsidR="00661C40" w:rsidRPr="007D4662" w:rsidRDefault="00661C40" w:rsidP="00661C40">
      <w:pPr>
        <w:pStyle w:val="a7"/>
        <w:ind w:firstLine="567"/>
        <w:jc w:val="both"/>
        <w:rPr>
          <w:sz w:val="28"/>
          <w:szCs w:val="28"/>
          <w:lang w:val="uk-UA"/>
        </w:rPr>
      </w:pPr>
      <w:r w:rsidRPr="007D4662">
        <w:rPr>
          <w:sz w:val="28"/>
          <w:szCs w:val="28"/>
          <w:lang w:val="uk-UA"/>
        </w:rPr>
        <w:t xml:space="preserve">З метою забезпечення якості освітньої діяльності та управлінських процесів в закладі розроблено Положення про внутрішню систему забезпечення якості освіти, яке схвалено на засіданні педради ради (від 28.08.2020, протокол № 4), затверджено начальником ліцею та </w:t>
      </w:r>
      <w:proofErr w:type="spellStart"/>
      <w:r w:rsidRPr="007D4662">
        <w:rPr>
          <w:sz w:val="28"/>
          <w:szCs w:val="28"/>
          <w:lang w:val="uk-UA"/>
        </w:rPr>
        <w:t>оприлюднено</w:t>
      </w:r>
      <w:proofErr w:type="spellEnd"/>
      <w:r w:rsidRPr="007D4662">
        <w:rPr>
          <w:sz w:val="28"/>
          <w:szCs w:val="28"/>
          <w:lang w:val="uk-UA"/>
        </w:rPr>
        <w:t xml:space="preserve"> на </w:t>
      </w:r>
      <w:proofErr w:type="spellStart"/>
      <w:r w:rsidRPr="007D4662">
        <w:rPr>
          <w:sz w:val="28"/>
          <w:szCs w:val="28"/>
          <w:lang w:val="uk-UA"/>
        </w:rPr>
        <w:t>веб-сайті</w:t>
      </w:r>
      <w:proofErr w:type="spellEnd"/>
      <w:r w:rsidRPr="007D4662">
        <w:rPr>
          <w:sz w:val="28"/>
          <w:szCs w:val="28"/>
          <w:lang w:val="uk-UA"/>
        </w:rPr>
        <w:t xml:space="preserve"> закладу.</w:t>
      </w:r>
    </w:p>
    <w:p w:rsidR="00661C40" w:rsidRPr="007D4662" w:rsidRDefault="00661C40" w:rsidP="00661C40">
      <w:pPr>
        <w:spacing w:after="0" w:line="240" w:lineRule="auto"/>
        <w:ind w:firstLine="567"/>
        <w:jc w:val="both"/>
        <w:rPr>
          <w:rFonts w:ascii="Times New Roman" w:hAnsi="Times New Roman" w:cs="Times New Roman"/>
          <w:b/>
          <w:bCs/>
          <w:color w:val="000000"/>
          <w:sz w:val="28"/>
          <w:szCs w:val="28"/>
        </w:rPr>
      </w:pPr>
      <w:r w:rsidRPr="007D4662">
        <w:rPr>
          <w:rFonts w:ascii="Times New Roman" w:hAnsi="Times New Roman" w:cs="Times New Roman"/>
          <w:sz w:val="28"/>
          <w:szCs w:val="28"/>
        </w:rPr>
        <w:t xml:space="preserve">Положення містить загальну інформацію про окремі процедури та інструменти забезпечення якості освіти, містить критерії, інструментарій та методики </w:t>
      </w:r>
      <w:proofErr w:type="spellStart"/>
      <w:r w:rsidRPr="007D4662">
        <w:rPr>
          <w:rFonts w:ascii="Times New Roman" w:hAnsi="Times New Roman" w:cs="Times New Roman"/>
          <w:sz w:val="28"/>
          <w:szCs w:val="28"/>
        </w:rPr>
        <w:t>самооцінювання</w:t>
      </w:r>
      <w:proofErr w:type="spellEnd"/>
      <w:r w:rsidRPr="007D4662">
        <w:rPr>
          <w:rFonts w:ascii="Times New Roman" w:hAnsi="Times New Roman" w:cs="Times New Roman"/>
          <w:sz w:val="28"/>
          <w:szCs w:val="28"/>
        </w:rPr>
        <w:t xml:space="preserve">. Користуючись критеріями та інструментарієм, </w:t>
      </w:r>
      <w:r w:rsidRPr="007D4662">
        <w:rPr>
          <w:rFonts w:ascii="Times New Roman" w:hAnsi="Times New Roman" w:cs="Times New Roman"/>
          <w:sz w:val="28"/>
          <w:szCs w:val="28"/>
        </w:rPr>
        <w:lastRenderedPageBreak/>
        <w:t>викладеними в «Абетці д</w:t>
      </w:r>
      <w:r>
        <w:rPr>
          <w:rFonts w:ascii="Times New Roman" w:hAnsi="Times New Roman" w:cs="Times New Roman"/>
          <w:sz w:val="28"/>
          <w:szCs w:val="28"/>
        </w:rPr>
        <w:t xml:space="preserve">ля директора», </w:t>
      </w:r>
      <w:r w:rsidRPr="007D4662">
        <w:rPr>
          <w:rFonts w:ascii="Times New Roman" w:hAnsi="Times New Roman" w:cs="Times New Roman"/>
          <w:sz w:val="28"/>
          <w:szCs w:val="28"/>
        </w:rPr>
        <w:t xml:space="preserve">у ліцеї проведено комплексне </w:t>
      </w:r>
      <w:proofErr w:type="spellStart"/>
      <w:r w:rsidRPr="007D4662">
        <w:rPr>
          <w:rFonts w:ascii="Times New Roman" w:hAnsi="Times New Roman" w:cs="Times New Roman"/>
          <w:sz w:val="28"/>
          <w:szCs w:val="28"/>
        </w:rPr>
        <w:t>самооцінювання</w:t>
      </w:r>
      <w:proofErr w:type="spellEnd"/>
      <w:r w:rsidRPr="007D4662">
        <w:rPr>
          <w:rFonts w:ascii="Times New Roman" w:hAnsi="Times New Roman" w:cs="Times New Roman"/>
          <w:sz w:val="28"/>
          <w:szCs w:val="28"/>
        </w:rPr>
        <w:t xml:space="preserve">. Результати </w:t>
      </w:r>
      <w:proofErr w:type="spellStart"/>
      <w:r w:rsidRPr="007D4662">
        <w:rPr>
          <w:rFonts w:ascii="Times New Roman" w:hAnsi="Times New Roman" w:cs="Times New Roman"/>
          <w:sz w:val="28"/>
          <w:szCs w:val="28"/>
        </w:rPr>
        <w:t>самооцінювання</w:t>
      </w:r>
      <w:proofErr w:type="spellEnd"/>
      <w:r w:rsidRPr="007D4662">
        <w:rPr>
          <w:rFonts w:ascii="Times New Roman" w:hAnsi="Times New Roman" w:cs="Times New Roman"/>
          <w:sz w:val="28"/>
          <w:szCs w:val="28"/>
        </w:rPr>
        <w:t xml:space="preserve"> винесено на розгляд педагогічної ради.</w:t>
      </w:r>
    </w:p>
    <w:p w:rsidR="00661C40" w:rsidRPr="007D4662" w:rsidRDefault="00661C40" w:rsidP="00661C40">
      <w:pPr>
        <w:pStyle w:val="a7"/>
        <w:ind w:firstLine="567"/>
        <w:jc w:val="both"/>
        <w:rPr>
          <w:sz w:val="28"/>
          <w:szCs w:val="28"/>
          <w:lang w:val="uk-UA"/>
        </w:rPr>
      </w:pPr>
      <w:r w:rsidRPr="007D4662">
        <w:rPr>
          <w:sz w:val="28"/>
          <w:szCs w:val="28"/>
          <w:lang w:val="uk-UA"/>
        </w:rPr>
        <w:t>Щорічно начальник ліцею звітує про проведену роботу упродовж навчального року, здійснює заходи щодо утримання у належному стані будівель, приміщень, обладнання, вивчає стан матеріально-технічної бази, планує її розвиток. За останні роки у ліцеї здійснено ремонт фасаду будівлі, внутрішніх приміщень, а також виконано роботи з благоустрою пришкільної території з облаштуванням спортивних майданчиків.</w:t>
      </w:r>
    </w:p>
    <w:p w:rsidR="00661C40" w:rsidRPr="007D4662" w:rsidRDefault="00661C40" w:rsidP="00661C40">
      <w:pPr>
        <w:pStyle w:val="a7"/>
        <w:ind w:firstLine="567"/>
        <w:jc w:val="both"/>
        <w:rPr>
          <w:sz w:val="28"/>
          <w:szCs w:val="28"/>
          <w:lang w:val="uk-UA"/>
        </w:rPr>
      </w:pPr>
      <w:r w:rsidRPr="007D4662">
        <w:rPr>
          <w:sz w:val="28"/>
          <w:szCs w:val="28"/>
          <w:lang w:val="uk-UA"/>
        </w:rPr>
        <w:t>Засновник, Харківська обласна рада, в повному обсязі виконує покладені на нього функції відповідно ч.2 ст. 25 Закону України «Про освіту» та обов’язки щодо матеріального забезпечення (ч.1 ст.44) закладу.</w:t>
      </w:r>
    </w:p>
    <w:p w:rsidR="00661C40" w:rsidRPr="007D4662" w:rsidRDefault="00661C40" w:rsidP="00661C40">
      <w:pPr>
        <w:spacing w:after="0" w:line="240" w:lineRule="auto"/>
        <w:ind w:firstLine="567"/>
        <w:jc w:val="both"/>
        <w:rPr>
          <w:rFonts w:ascii="Times New Roman" w:hAnsi="Times New Roman" w:cs="Times New Roman"/>
          <w:b/>
          <w:bCs/>
          <w:color w:val="000000"/>
          <w:sz w:val="28"/>
          <w:szCs w:val="28"/>
        </w:rPr>
      </w:pPr>
      <w:r w:rsidRPr="007D4662">
        <w:rPr>
          <w:rFonts w:ascii="Times New Roman" w:hAnsi="Times New Roman" w:cs="Times New Roman"/>
          <w:sz w:val="28"/>
          <w:szCs w:val="28"/>
        </w:rPr>
        <w:t>Кошторис і фінансові звіти щоквартально оприлюднюються на сайті ліцею. Плани роботи ліцею за всіма напрямками коригуються в залежності від оприлюднення нових нормативних актів та розпорядчих документів, потреб закладу тощо.</w:t>
      </w:r>
    </w:p>
    <w:p w:rsidR="00661C40" w:rsidRPr="007D4662" w:rsidRDefault="00661C40" w:rsidP="00661C4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D4662">
        <w:rPr>
          <w:rFonts w:ascii="Times New Roman" w:hAnsi="Times New Roman" w:cs="Times New Roman"/>
          <w:b/>
          <w:bCs/>
          <w:i/>
          <w:iCs/>
          <w:color w:val="000000"/>
          <w:sz w:val="28"/>
          <w:szCs w:val="28"/>
        </w:rPr>
        <w:t xml:space="preserve">Керівництво закладу освіти сприяє створенню психологічно комфортного середовища, яке забезпечує </w:t>
      </w:r>
      <w:r w:rsidRPr="007D4662">
        <w:rPr>
          <w:rFonts w:ascii="Times New Roman" w:hAnsi="Times New Roman" w:cs="Times New Roman"/>
          <w:b/>
          <w:bCs/>
          <w:i/>
          <w:iCs/>
          <w:sz w:val="28"/>
          <w:szCs w:val="28"/>
        </w:rPr>
        <w:t xml:space="preserve">взаємодію здобувачів освіти, їх батьків, педагогічних та інших працівників закладу освіти  </w:t>
      </w:r>
    </w:p>
    <w:p w:rsidR="00661C40" w:rsidRPr="007D4662" w:rsidRDefault="00661C40" w:rsidP="00661C40">
      <w:pPr>
        <w:spacing w:after="0" w:line="240" w:lineRule="auto"/>
        <w:ind w:firstLine="567"/>
        <w:jc w:val="both"/>
        <w:rPr>
          <w:rFonts w:ascii="Times New Roman" w:hAnsi="Times New Roman" w:cs="Times New Roman"/>
          <w:sz w:val="28"/>
          <w:szCs w:val="28"/>
        </w:rPr>
      </w:pPr>
      <w:r w:rsidRPr="007D4662">
        <w:rPr>
          <w:rFonts w:ascii="Times New Roman" w:hAnsi="Times New Roman" w:cs="Times New Roman"/>
          <w:sz w:val="28"/>
          <w:szCs w:val="28"/>
        </w:rPr>
        <w:t>Результати опитування засвідчили, що переважна більшість учасників освітнього процесу задоволені загальним психологічним кліматом у</w:t>
      </w:r>
      <w:r>
        <w:rPr>
          <w:rFonts w:ascii="Times New Roman" w:hAnsi="Times New Roman" w:cs="Times New Roman"/>
          <w:sz w:val="28"/>
          <w:szCs w:val="28"/>
        </w:rPr>
        <w:t xml:space="preserve"> ліцеї. Керівництво ліцею </w:t>
      </w:r>
      <w:r w:rsidRPr="007D4662">
        <w:rPr>
          <w:rFonts w:ascii="Times New Roman" w:hAnsi="Times New Roman" w:cs="Times New Roman"/>
          <w:sz w:val="28"/>
          <w:szCs w:val="28"/>
        </w:rPr>
        <w:t>відкрите для спілкування зі всіма учасниками освітнього процесу, вчасно розглядає звернення та вживає відповідні заходи реагування. Розбіжності, які виникають між педагогічними працівниками та керівництвом, вирішуються конструктивно. Більшість опитаних ліцеїстів йдуть до закладу охоче. У разі виникнення проблемних ситуацій з дітьми батьки звертаються по допомогу до начальника ліцею.</w:t>
      </w:r>
    </w:p>
    <w:p w:rsidR="00661C40" w:rsidRPr="007D4662" w:rsidRDefault="00661C40" w:rsidP="00661C40">
      <w:pPr>
        <w:spacing w:after="0" w:line="240" w:lineRule="auto"/>
        <w:ind w:firstLine="567"/>
        <w:jc w:val="both"/>
        <w:rPr>
          <w:rFonts w:ascii="Times New Roman" w:hAnsi="Times New Roman" w:cs="Times New Roman"/>
          <w:sz w:val="28"/>
          <w:szCs w:val="28"/>
        </w:rPr>
      </w:pPr>
      <w:r w:rsidRPr="007D4662">
        <w:rPr>
          <w:rFonts w:ascii="Times New Roman" w:hAnsi="Times New Roman" w:cs="Times New Roman"/>
          <w:sz w:val="28"/>
          <w:szCs w:val="28"/>
        </w:rPr>
        <w:t xml:space="preserve">Так у закладі культивуються  відносини довіри, толерантності, партнерства через навчальні предмети, виховну роботу, різні форми комунікації учасників освітнього процесу. Керівництво ліцею доводить до відома всіх учасників освітнього процесу про прийняття важливих рішень і очікувані результати. Бажаючи мають можливість впливати на прийняття управлінських рішень через обговорення на педрадах, нарадах, семінарах, в індивідуальних бесідах. Здобувачі освіти отримують відповідну інформацію на загальношкільних лінійках, класних годинах, з матеріалів інформаційних стендів, сайту. </w:t>
      </w:r>
    </w:p>
    <w:p w:rsidR="00661C40" w:rsidRPr="007D4662" w:rsidRDefault="00B7678C" w:rsidP="00661C40">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t>Ліцей</w:t>
      </w:r>
      <w:r w:rsidR="00661C40" w:rsidRPr="007D4662">
        <w:rPr>
          <w:rFonts w:ascii="Times New Roman" w:hAnsi="Times New Roman" w:cs="Times New Roman"/>
          <w:b/>
          <w:bCs/>
          <w:i/>
          <w:iCs/>
          <w:color w:val="000000"/>
          <w:sz w:val="28"/>
          <w:szCs w:val="28"/>
        </w:rPr>
        <w:t xml:space="preserve"> оприлюднює інформацію про свою діяльність на відкритих загальнодоступних ресурсах </w:t>
      </w:r>
    </w:p>
    <w:p w:rsidR="00661C40" w:rsidRPr="007D4662" w:rsidRDefault="00661C40" w:rsidP="00661C40">
      <w:pPr>
        <w:autoSpaceDE w:val="0"/>
        <w:autoSpaceDN w:val="0"/>
        <w:adjustRightInd w:val="0"/>
        <w:spacing w:after="0" w:line="240" w:lineRule="auto"/>
        <w:ind w:firstLine="567"/>
        <w:jc w:val="both"/>
        <w:rPr>
          <w:rFonts w:ascii="Times New Roman" w:hAnsi="Times New Roman" w:cs="Times New Roman"/>
          <w:sz w:val="28"/>
          <w:szCs w:val="28"/>
        </w:rPr>
      </w:pPr>
      <w:r w:rsidRPr="007D4662">
        <w:rPr>
          <w:rFonts w:ascii="Times New Roman" w:hAnsi="Times New Roman" w:cs="Times New Roman"/>
          <w:sz w:val="28"/>
          <w:szCs w:val="28"/>
        </w:rPr>
        <w:t xml:space="preserve">Інформування закладом освіти учасників освітнього процесу та громади про свою діяльність є значущою складовою управлінського процесу. Інформаційна відкритість забезпечується наявністю у закладі майданчиків для інформування: повідомлення на сайті ліцею, на сторінках </w:t>
      </w:r>
      <w:proofErr w:type="spellStart"/>
      <w:r w:rsidRPr="007D4662">
        <w:rPr>
          <w:rFonts w:ascii="Times New Roman" w:hAnsi="Times New Roman" w:cs="Times New Roman"/>
          <w:sz w:val="28"/>
          <w:szCs w:val="28"/>
        </w:rPr>
        <w:t>соцмереж</w:t>
      </w:r>
      <w:proofErr w:type="spellEnd"/>
      <w:r w:rsidRPr="007D4662">
        <w:rPr>
          <w:rFonts w:ascii="Times New Roman" w:hAnsi="Times New Roman" w:cs="Times New Roman"/>
          <w:sz w:val="28"/>
          <w:szCs w:val="28"/>
        </w:rPr>
        <w:t xml:space="preserve"> </w:t>
      </w:r>
      <w:proofErr w:type="spellStart"/>
      <w:r w:rsidRPr="007D4662">
        <w:rPr>
          <w:rFonts w:ascii="Times New Roman" w:hAnsi="Times New Roman" w:cs="Times New Roman"/>
          <w:sz w:val="28"/>
          <w:szCs w:val="28"/>
        </w:rPr>
        <w:t>Facebook</w:t>
      </w:r>
      <w:proofErr w:type="spellEnd"/>
      <w:r w:rsidRPr="007D4662">
        <w:rPr>
          <w:rFonts w:ascii="Times New Roman" w:hAnsi="Times New Roman" w:cs="Times New Roman"/>
          <w:sz w:val="28"/>
          <w:szCs w:val="28"/>
        </w:rPr>
        <w:t xml:space="preserve">, </w:t>
      </w:r>
      <w:proofErr w:type="spellStart"/>
      <w:r w:rsidRPr="007D4662">
        <w:rPr>
          <w:rFonts w:ascii="Times New Roman" w:hAnsi="Times New Roman" w:cs="Times New Roman"/>
          <w:sz w:val="28"/>
          <w:szCs w:val="28"/>
        </w:rPr>
        <w:t>Instagram</w:t>
      </w:r>
      <w:proofErr w:type="spellEnd"/>
      <w:r w:rsidRPr="007D4662">
        <w:rPr>
          <w:rFonts w:ascii="Times New Roman" w:hAnsi="Times New Roman" w:cs="Times New Roman"/>
          <w:sz w:val="28"/>
          <w:szCs w:val="28"/>
        </w:rPr>
        <w:t xml:space="preserve">, у батьківських групах </w:t>
      </w:r>
      <w:proofErr w:type="spellStart"/>
      <w:r w:rsidRPr="007D4662">
        <w:rPr>
          <w:rFonts w:ascii="Times New Roman" w:hAnsi="Times New Roman" w:cs="Times New Roman"/>
          <w:sz w:val="28"/>
          <w:szCs w:val="28"/>
        </w:rPr>
        <w:t>Viber</w:t>
      </w:r>
      <w:proofErr w:type="spellEnd"/>
      <w:r w:rsidRPr="007D4662">
        <w:rPr>
          <w:rFonts w:ascii="Times New Roman" w:hAnsi="Times New Roman" w:cs="Times New Roman"/>
          <w:sz w:val="28"/>
          <w:szCs w:val="28"/>
        </w:rPr>
        <w:t xml:space="preserve"> тощо. </w:t>
      </w:r>
    </w:p>
    <w:p w:rsidR="00661C40" w:rsidRPr="007D4662" w:rsidRDefault="00661C40" w:rsidP="00661C40">
      <w:pPr>
        <w:autoSpaceDE w:val="0"/>
        <w:autoSpaceDN w:val="0"/>
        <w:adjustRightInd w:val="0"/>
        <w:spacing w:after="0" w:line="240" w:lineRule="auto"/>
        <w:ind w:firstLine="567"/>
        <w:jc w:val="both"/>
        <w:rPr>
          <w:rFonts w:ascii="Times New Roman" w:hAnsi="Times New Roman" w:cs="Times New Roman"/>
          <w:sz w:val="28"/>
          <w:szCs w:val="28"/>
        </w:rPr>
      </w:pPr>
      <w:r w:rsidRPr="007D4662">
        <w:rPr>
          <w:rFonts w:ascii="Times New Roman" w:hAnsi="Times New Roman" w:cs="Times New Roman"/>
          <w:bCs/>
          <w:iCs/>
          <w:sz w:val="28"/>
          <w:szCs w:val="28"/>
        </w:rPr>
        <w:t>За результатами вивчення питання щодо інформаційного забезпечення, особливо під час навчання з використанням дистанційних технологій усі учасники освітнього процесу</w:t>
      </w:r>
      <w:r w:rsidRPr="007D4662">
        <w:rPr>
          <w:rFonts w:ascii="Times New Roman" w:hAnsi="Times New Roman" w:cs="Times New Roman"/>
          <w:b/>
          <w:bCs/>
          <w:sz w:val="28"/>
          <w:szCs w:val="28"/>
        </w:rPr>
        <w:t xml:space="preserve"> </w:t>
      </w:r>
      <w:r w:rsidRPr="007D4662">
        <w:rPr>
          <w:rFonts w:ascii="Times New Roman" w:hAnsi="Times New Roman" w:cs="Times New Roman"/>
          <w:sz w:val="28"/>
          <w:szCs w:val="28"/>
        </w:rPr>
        <w:t xml:space="preserve">поінформовані з питань освітнього процесу. Проблеми виникають лише через погану мережу Інтернет. </w:t>
      </w:r>
    </w:p>
    <w:p w:rsidR="00661C40" w:rsidRPr="007D4662" w:rsidRDefault="00661C40" w:rsidP="00661C40">
      <w:pPr>
        <w:autoSpaceDE w:val="0"/>
        <w:autoSpaceDN w:val="0"/>
        <w:adjustRightInd w:val="0"/>
        <w:spacing w:after="0" w:line="240" w:lineRule="auto"/>
        <w:ind w:firstLine="567"/>
        <w:jc w:val="both"/>
        <w:rPr>
          <w:rFonts w:ascii="Times New Roman" w:hAnsi="Times New Roman" w:cs="Times New Roman"/>
          <w:sz w:val="28"/>
          <w:szCs w:val="28"/>
        </w:rPr>
      </w:pPr>
      <w:r w:rsidRPr="007D4662">
        <w:rPr>
          <w:rFonts w:ascii="Times New Roman" w:hAnsi="Times New Roman" w:cs="Times New Roman"/>
          <w:sz w:val="28"/>
          <w:szCs w:val="28"/>
        </w:rPr>
        <w:lastRenderedPageBreak/>
        <w:t>Вимоги статті 30 Закону України «Про освіту» виконуються в повному обсязі.</w:t>
      </w:r>
    </w:p>
    <w:p w:rsidR="00661C40" w:rsidRPr="007D4662" w:rsidRDefault="003B5E92" w:rsidP="00661C4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
          <w:bCs/>
          <w:i/>
          <w:iCs/>
          <w:sz w:val="28"/>
          <w:szCs w:val="28"/>
        </w:rPr>
        <w:t>Начальник ліцею</w:t>
      </w:r>
      <w:r w:rsidR="00661C40" w:rsidRPr="007D4662">
        <w:rPr>
          <w:rFonts w:ascii="Times New Roman" w:hAnsi="Times New Roman" w:cs="Times New Roman"/>
          <w:b/>
          <w:bCs/>
          <w:i/>
          <w:iCs/>
          <w:sz w:val="28"/>
          <w:szCs w:val="28"/>
        </w:rPr>
        <w:t xml:space="preserve"> формує штат закладу, залучаючи кваліфікованих педагогічних та інших працівників відповідно до штатного розпису та освітньої програми </w:t>
      </w:r>
    </w:p>
    <w:p w:rsidR="00661C40" w:rsidRPr="007D4662" w:rsidRDefault="00661C40" w:rsidP="00661C40">
      <w:pPr>
        <w:pStyle w:val="a7"/>
        <w:ind w:firstLine="567"/>
        <w:jc w:val="both"/>
        <w:rPr>
          <w:sz w:val="28"/>
          <w:szCs w:val="28"/>
          <w:lang w:val="uk-UA"/>
        </w:rPr>
      </w:pPr>
      <w:r>
        <w:rPr>
          <w:sz w:val="28"/>
          <w:szCs w:val="28"/>
          <w:lang w:val="uk-UA"/>
        </w:rPr>
        <w:t>Ліцей</w:t>
      </w:r>
      <w:r w:rsidRPr="007D4662">
        <w:rPr>
          <w:sz w:val="28"/>
          <w:szCs w:val="28"/>
          <w:lang w:val="uk-UA"/>
        </w:rPr>
        <w:t xml:space="preserve"> повністю забезпечений педагогічними</w:t>
      </w:r>
      <w:r>
        <w:rPr>
          <w:sz w:val="28"/>
          <w:szCs w:val="28"/>
          <w:lang w:val="uk-UA"/>
        </w:rPr>
        <w:t xml:space="preserve"> кадрами з відповідною освітою,</w:t>
      </w:r>
      <w:r w:rsidRPr="007D4662">
        <w:rPr>
          <w:sz w:val="28"/>
          <w:szCs w:val="28"/>
          <w:lang w:val="uk-UA"/>
        </w:rPr>
        <w:t xml:space="preserve"> вихователі мають педагогічну або військову</w:t>
      </w:r>
      <w:r w:rsidRPr="007D4662">
        <w:rPr>
          <w:color w:val="FF0000"/>
          <w:sz w:val="28"/>
          <w:szCs w:val="28"/>
          <w:lang w:val="uk-UA"/>
        </w:rPr>
        <w:t xml:space="preserve"> </w:t>
      </w:r>
      <w:r w:rsidRPr="007D4662">
        <w:rPr>
          <w:sz w:val="28"/>
          <w:szCs w:val="28"/>
          <w:lang w:val="uk-UA"/>
        </w:rPr>
        <w:t>освіту. Штатний розпис закладу повністю забезпечує виконання освітніх програм.</w:t>
      </w:r>
    </w:p>
    <w:p w:rsidR="00661C40" w:rsidRPr="007D4662" w:rsidRDefault="00661C40" w:rsidP="00661C40">
      <w:pPr>
        <w:pStyle w:val="a7"/>
        <w:ind w:firstLine="567"/>
        <w:jc w:val="both"/>
        <w:rPr>
          <w:sz w:val="28"/>
          <w:szCs w:val="28"/>
          <w:lang w:val="uk-UA"/>
        </w:rPr>
      </w:pPr>
      <w:r w:rsidRPr="007D4662">
        <w:rPr>
          <w:sz w:val="28"/>
          <w:szCs w:val="28"/>
          <w:lang w:val="uk-UA"/>
        </w:rPr>
        <w:t>Керівництво ліцею застосовує заходи морального та матеріального заохочення до педагогічних працівників, зокрема преміювання. У наявності:</w:t>
      </w:r>
    </w:p>
    <w:p w:rsidR="00661C40" w:rsidRPr="007D4662" w:rsidRDefault="00661C40" w:rsidP="00661C40">
      <w:pPr>
        <w:pStyle w:val="a7"/>
        <w:ind w:firstLine="567"/>
        <w:jc w:val="both"/>
        <w:rPr>
          <w:sz w:val="28"/>
          <w:szCs w:val="28"/>
          <w:lang w:val="uk-UA"/>
        </w:rPr>
      </w:pPr>
      <w:r w:rsidRPr="007D4662">
        <w:rPr>
          <w:sz w:val="28"/>
          <w:szCs w:val="28"/>
          <w:lang w:val="uk-UA"/>
        </w:rPr>
        <w:t>- Положення про надання щорічної грошової винагороди педагогічним працівникам;</w:t>
      </w:r>
    </w:p>
    <w:p w:rsidR="00661C40" w:rsidRPr="007D4662" w:rsidRDefault="00661C40" w:rsidP="003B5E92">
      <w:pPr>
        <w:pStyle w:val="a7"/>
        <w:ind w:firstLine="567"/>
        <w:jc w:val="both"/>
        <w:rPr>
          <w:sz w:val="28"/>
          <w:szCs w:val="28"/>
          <w:lang w:val="uk-UA"/>
        </w:rPr>
      </w:pPr>
      <w:r w:rsidRPr="007D4662">
        <w:rPr>
          <w:sz w:val="28"/>
          <w:szCs w:val="28"/>
          <w:lang w:val="uk-UA"/>
        </w:rPr>
        <w:t>- Положення про преміювання та матеріальне заохочення працівників.</w:t>
      </w:r>
      <w:r w:rsidR="003B5E92">
        <w:rPr>
          <w:sz w:val="28"/>
          <w:szCs w:val="28"/>
          <w:lang w:val="uk-UA"/>
        </w:rPr>
        <w:t xml:space="preserve">            </w:t>
      </w:r>
      <w:r w:rsidRPr="007D4662">
        <w:rPr>
          <w:sz w:val="28"/>
          <w:szCs w:val="28"/>
          <w:lang w:val="uk-UA"/>
        </w:rPr>
        <w:t>У ліцеї створено умови для підвищення кваліфікації педагогічних працівників, їх атестації. Розроблений та затверджений перспективний план підвищення кваліфікації педагогічних працівників на 2023 рік.</w:t>
      </w:r>
    </w:p>
    <w:p w:rsidR="00661C40" w:rsidRPr="007D4662" w:rsidRDefault="00661C40" w:rsidP="00661C40">
      <w:pPr>
        <w:pStyle w:val="a7"/>
        <w:ind w:firstLine="567"/>
        <w:jc w:val="both"/>
        <w:rPr>
          <w:sz w:val="28"/>
          <w:szCs w:val="28"/>
          <w:lang w:val="uk-UA"/>
        </w:rPr>
      </w:pPr>
      <w:r w:rsidRPr="007D4662">
        <w:rPr>
          <w:sz w:val="28"/>
          <w:szCs w:val="28"/>
          <w:lang w:val="uk-UA"/>
        </w:rPr>
        <w:t>Найпоширенішими формами підвищення кваліфікації є:</w:t>
      </w:r>
    </w:p>
    <w:p w:rsidR="00661C40" w:rsidRPr="007D4662" w:rsidRDefault="00661C40" w:rsidP="00661C40">
      <w:pPr>
        <w:pStyle w:val="a7"/>
        <w:numPr>
          <w:ilvl w:val="0"/>
          <w:numId w:val="19"/>
        </w:numPr>
        <w:jc w:val="both"/>
        <w:rPr>
          <w:sz w:val="28"/>
          <w:szCs w:val="28"/>
          <w:lang w:val="uk-UA"/>
        </w:rPr>
      </w:pPr>
      <w:r w:rsidRPr="007D4662">
        <w:rPr>
          <w:sz w:val="28"/>
          <w:szCs w:val="28"/>
          <w:lang w:val="uk-UA"/>
        </w:rPr>
        <w:t xml:space="preserve">основні, тематичні та спецкурси при КВНЗ «ХАНО» </w:t>
      </w:r>
    </w:p>
    <w:p w:rsidR="00661C40" w:rsidRPr="007D4662" w:rsidRDefault="00661C40" w:rsidP="00661C40">
      <w:pPr>
        <w:pStyle w:val="a7"/>
        <w:numPr>
          <w:ilvl w:val="0"/>
          <w:numId w:val="19"/>
        </w:numPr>
        <w:jc w:val="both"/>
        <w:rPr>
          <w:sz w:val="28"/>
          <w:szCs w:val="28"/>
          <w:lang w:val="uk-UA"/>
        </w:rPr>
      </w:pPr>
      <w:r w:rsidRPr="007D4662">
        <w:rPr>
          <w:sz w:val="28"/>
          <w:szCs w:val="28"/>
          <w:lang w:val="uk-UA"/>
        </w:rPr>
        <w:t xml:space="preserve">самоосвіта </w:t>
      </w:r>
    </w:p>
    <w:p w:rsidR="00661C40" w:rsidRPr="007D4662" w:rsidRDefault="00661C40" w:rsidP="00661C40">
      <w:pPr>
        <w:pStyle w:val="a7"/>
        <w:numPr>
          <w:ilvl w:val="0"/>
          <w:numId w:val="19"/>
        </w:numPr>
        <w:jc w:val="both"/>
        <w:rPr>
          <w:sz w:val="28"/>
          <w:szCs w:val="28"/>
          <w:lang w:val="uk-UA"/>
        </w:rPr>
      </w:pPr>
      <w:proofErr w:type="spellStart"/>
      <w:r w:rsidRPr="007D4662">
        <w:rPr>
          <w:sz w:val="28"/>
          <w:szCs w:val="28"/>
          <w:lang w:val="uk-UA"/>
        </w:rPr>
        <w:t>вебінари</w:t>
      </w:r>
      <w:proofErr w:type="spellEnd"/>
      <w:r w:rsidRPr="007D4662">
        <w:rPr>
          <w:sz w:val="28"/>
          <w:szCs w:val="28"/>
          <w:lang w:val="uk-UA"/>
        </w:rPr>
        <w:t xml:space="preserve"> </w:t>
      </w:r>
    </w:p>
    <w:p w:rsidR="00661C40" w:rsidRPr="007D4662" w:rsidRDefault="00661C40" w:rsidP="00661C40">
      <w:pPr>
        <w:pStyle w:val="a7"/>
        <w:numPr>
          <w:ilvl w:val="0"/>
          <w:numId w:val="19"/>
        </w:numPr>
        <w:jc w:val="both"/>
        <w:rPr>
          <w:sz w:val="28"/>
          <w:szCs w:val="28"/>
          <w:lang w:val="uk-UA"/>
        </w:rPr>
      </w:pPr>
      <w:proofErr w:type="spellStart"/>
      <w:r w:rsidRPr="007D4662">
        <w:rPr>
          <w:sz w:val="28"/>
          <w:szCs w:val="28"/>
          <w:lang w:val="uk-UA"/>
        </w:rPr>
        <w:t>онлайн-курси</w:t>
      </w:r>
      <w:proofErr w:type="spellEnd"/>
      <w:r w:rsidRPr="007D4662">
        <w:rPr>
          <w:sz w:val="28"/>
          <w:szCs w:val="28"/>
          <w:lang w:val="uk-UA"/>
        </w:rPr>
        <w:t xml:space="preserve"> </w:t>
      </w:r>
    </w:p>
    <w:p w:rsidR="00661C40" w:rsidRPr="007D4662" w:rsidRDefault="00661C40" w:rsidP="00661C40">
      <w:pPr>
        <w:pStyle w:val="a7"/>
        <w:numPr>
          <w:ilvl w:val="0"/>
          <w:numId w:val="19"/>
        </w:numPr>
        <w:jc w:val="both"/>
        <w:rPr>
          <w:sz w:val="28"/>
          <w:szCs w:val="28"/>
          <w:lang w:val="uk-UA"/>
        </w:rPr>
      </w:pPr>
      <w:r w:rsidRPr="007D4662">
        <w:rPr>
          <w:sz w:val="28"/>
          <w:szCs w:val="28"/>
          <w:lang w:val="uk-UA"/>
        </w:rPr>
        <w:t xml:space="preserve">конференції </w:t>
      </w:r>
    </w:p>
    <w:p w:rsidR="00661C40" w:rsidRPr="007D4662" w:rsidRDefault="00661C40" w:rsidP="00661C40">
      <w:pPr>
        <w:pStyle w:val="a7"/>
        <w:numPr>
          <w:ilvl w:val="0"/>
          <w:numId w:val="19"/>
        </w:numPr>
        <w:jc w:val="both"/>
        <w:rPr>
          <w:sz w:val="28"/>
          <w:szCs w:val="28"/>
          <w:lang w:val="uk-UA"/>
        </w:rPr>
      </w:pPr>
      <w:r w:rsidRPr="007D4662">
        <w:rPr>
          <w:sz w:val="28"/>
          <w:szCs w:val="28"/>
          <w:lang w:val="uk-UA"/>
        </w:rPr>
        <w:t xml:space="preserve">тренінги, майстер-класи </w:t>
      </w:r>
    </w:p>
    <w:p w:rsidR="00661C40" w:rsidRPr="007D4662" w:rsidRDefault="00661C40" w:rsidP="00661C40">
      <w:pPr>
        <w:pStyle w:val="a7"/>
        <w:ind w:firstLine="567"/>
        <w:jc w:val="both"/>
        <w:rPr>
          <w:sz w:val="28"/>
          <w:szCs w:val="28"/>
          <w:lang w:val="uk-UA"/>
        </w:rPr>
      </w:pPr>
      <w:r w:rsidRPr="007D4662">
        <w:rPr>
          <w:sz w:val="28"/>
          <w:szCs w:val="28"/>
          <w:lang w:val="uk-UA"/>
        </w:rPr>
        <w:t xml:space="preserve">Кадрова політика ліцею це: </w:t>
      </w:r>
    </w:p>
    <w:p w:rsidR="00661C40" w:rsidRPr="007D4662" w:rsidRDefault="00661C40" w:rsidP="00661C40">
      <w:pPr>
        <w:pStyle w:val="a7"/>
        <w:ind w:firstLine="567"/>
        <w:jc w:val="both"/>
        <w:rPr>
          <w:sz w:val="28"/>
          <w:szCs w:val="28"/>
          <w:lang w:val="uk-UA"/>
        </w:rPr>
      </w:pPr>
      <w:r w:rsidRPr="007D4662">
        <w:rPr>
          <w:sz w:val="28"/>
          <w:szCs w:val="28"/>
          <w:lang w:val="uk-UA"/>
        </w:rPr>
        <w:t>1. Політика зайнятості, тобто залучення кваліфікованого персоналу, створення матеріальної бази навчальних кабінетів, безпечних умов праці, позитивного соціально-психологічного клімату.</w:t>
      </w:r>
    </w:p>
    <w:p w:rsidR="00661C40" w:rsidRPr="007D4662" w:rsidRDefault="00661C40" w:rsidP="00661C40">
      <w:pPr>
        <w:pStyle w:val="a7"/>
        <w:ind w:firstLine="567"/>
        <w:jc w:val="both"/>
        <w:rPr>
          <w:sz w:val="28"/>
          <w:szCs w:val="28"/>
          <w:lang w:val="uk-UA"/>
        </w:rPr>
      </w:pPr>
      <w:r w:rsidRPr="007D4662">
        <w:rPr>
          <w:sz w:val="28"/>
          <w:szCs w:val="28"/>
          <w:lang w:val="uk-UA"/>
        </w:rPr>
        <w:t xml:space="preserve">2. Політика навчання через організацію методичної роботи, самоосвіти, проходження курсів підвищення кваліфікації, наставництво, обмін досвідом, підтримку добровільної сертифікації педагогічних працівників; використання </w:t>
      </w:r>
      <w:proofErr w:type="spellStart"/>
      <w:r w:rsidRPr="007D4662">
        <w:rPr>
          <w:sz w:val="28"/>
          <w:szCs w:val="28"/>
          <w:lang w:val="uk-UA"/>
        </w:rPr>
        <w:t>онлайн-платформ</w:t>
      </w:r>
      <w:proofErr w:type="spellEnd"/>
      <w:r w:rsidRPr="007D4662">
        <w:rPr>
          <w:sz w:val="28"/>
          <w:szCs w:val="28"/>
          <w:lang w:val="uk-UA"/>
        </w:rPr>
        <w:t xml:space="preserve"> для професійного самовдосконалення.</w:t>
      </w:r>
    </w:p>
    <w:p w:rsidR="00661C40" w:rsidRPr="007D4662" w:rsidRDefault="00661C40" w:rsidP="00661C40">
      <w:pPr>
        <w:pStyle w:val="a7"/>
        <w:ind w:firstLine="567"/>
        <w:jc w:val="both"/>
        <w:rPr>
          <w:sz w:val="28"/>
          <w:szCs w:val="28"/>
          <w:lang w:val="uk-UA"/>
        </w:rPr>
      </w:pPr>
      <w:r w:rsidRPr="007D4662">
        <w:rPr>
          <w:sz w:val="28"/>
          <w:szCs w:val="28"/>
          <w:lang w:val="uk-UA"/>
        </w:rPr>
        <w:t>3. Тематика питань засідань педагогічної ради, що сприяють професійному зростанню педагогів.</w:t>
      </w:r>
    </w:p>
    <w:p w:rsidR="00661C40" w:rsidRPr="007D4662" w:rsidRDefault="00661C40" w:rsidP="00661C4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D4662">
        <w:rPr>
          <w:rFonts w:ascii="Times New Roman" w:hAnsi="Times New Roman" w:cs="Times New Roman"/>
          <w:b/>
          <w:bCs/>
          <w:i/>
          <w:iCs/>
          <w:color w:val="000000"/>
          <w:sz w:val="28"/>
          <w:szCs w:val="28"/>
        </w:rPr>
        <w:t xml:space="preserve">У </w:t>
      </w:r>
      <w:r w:rsidR="003B5E92">
        <w:rPr>
          <w:rFonts w:ascii="Times New Roman" w:hAnsi="Times New Roman" w:cs="Times New Roman"/>
          <w:b/>
          <w:bCs/>
          <w:i/>
          <w:iCs/>
          <w:color w:val="000000"/>
          <w:sz w:val="28"/>
          <w:szCs w:val="28"/>
        </w:rPr>
        <w:t>ліцеї</w:t>
      </w:r>
      <w:r w:rsidRPr="007D4662">
        <w:rPr>
          <w:rFonts w:ascii="Times New Roman" w:hAnsi="Times New Roman" w:cs="Times New Roman"/>
          <w:b/>
          <w:bCs/>
          <w:i/>
          <w:iCs/>
          <w:color w:val="000000"/>
          <w:sz w:val="28"/>
          <w:szCs w:val="28"/>
        </w:rPr>
        <w:t xml:space="preserve"> створюються умови для реалізації прав і обов’язків учасників освітнього процесу </w:t>
      </w:r>
    </w:p>
    <w:p w:rsidR="00661C40" w:rsidRPr="007D4662" w:rsidRDefault="00661C40" w:rsidP="00661C40">
      <w:pPr>
        <w:pStyle w:val="a7"/>
        <w:ind w:firstLine="567"/>
        <w:jc w:val="both"/>
        <w:rPr>
          <w:sz w:val="28"/>
          <w:szCs w:val="28"/>
          <w:lang w:val="uk-UA"/>
        </w:rPr>
      </w:pPr>
      <w:r w:rsidRPr="007D4662">
        <w:rPr>
          <w:sz w:val="28"/>
          <w:szCs w:val="28"/>
          <w:lang w:val="uk-UA"/>
        </w:rPr>
        <w:t xml:space="preserve">Дотримання прав учасників освітнього процесу та виконання ними відповідних обов’язків можливе лише за умови, що ці права і обов’язки відомі тим, хто ними послуговується у повсякденному житті. Ключовим правом, на реалізацію якого спрямована діяльність закладу освіти, є право на освіту у безпечному та комфортному освітньому середовищі («Абетка для директора»). </w:t>
      </w:r>
    </w:p>
    <w:p w:rsidR="00661C40" w:rsidRPr="007D4662" w:rsidRDefault="00661C40" w:rsidP="00661C40">
      <w:pPr>
        <w:pStyle w:val="a7"/>
        <w:ind w:firstLine="567"/>
        <w:jc w:val="both"/>
        <w:rPr>
          <w:sz w:val="28"/>
          <w:szCs w:val="28"/>
          <w:lang w:val="uk-UA"/>
        </w:rPr>
      </w:pPr>
      <w:r w:rsidRPr="007D4662">
        <w:rPr>
          <w:sz w:val="28"/>
          <w:szCs w:val="28"/>
          <w:lang w:val="uk-UA"/>
        </w:rPr>
        <w:t xml:space="preserve">Ці права та  обов’язки визначені статтями Закону України «Про освіту»: </w:t>
      </w:r>
    </w:p>
    <w:p w:rsidR="00661C40" w:rsidRPr="007D4662" w:rsidRDefault="00661C40" w:rsidP="00661C40">
      <w:pPr>
        <w:pStyle w:val="a7"/>
        <w:numPr>
          <w:ilvl w:val="0"/>
          <w:numId w:val="20"/>
        </w:numPr>
        <w:jc w:val="both"/>
        <w:rPr>
          <w:sz w:val="28"/>
          <w:szCs w:val="28"/>
          <w:lang w:val="uk-UA"/>
        </w:rPr>
      </w:pPr>
      <w:r w:rsidRPr="007D4662">
        <w:rPr>
          <w:sz w:val="28"/>
          <w:szCs w:val="28"/>
          <w:lang w:val="uk-UA"/>
        </w:rPr>
        <w:t xml:space="preserve">Стаття 53. «Права та обов’язки здобувачів освіти» </w:t>
      </w:r>
    </w:p>
    <w:p w:rsidR="00661C40" w:rsidRPr="007D4662" w:rsidRDefault="00661C40" w:rsidP="00661C40">
      <w:pPr>
        <w:pStyle w:val="a7"/>
        <w:numPr>
          <w:ilvl w:val="0"/>
          <w:numId w:val="20"/>
        </w:numPr>
        <w:jc w:val="both"/>
        <w:rPr>
          <w:sz w:val="28"/>
          <w:szCs w:val="28"/>
          <w:lang w:val="uk-UA"/>
        </w:rPr>
      </w:pPr>
      <w:r w:rsidRPr="007D4662">
        <w:rPr>
          <w:sz w:val="28"/>
          <w:szCs w:val="28"/>
          <w:lang w:val="uk-UA"/>
        </w:rPr>
        <w:t xml:space="preserve">Стаття 54. «Права та обов’язки педагогічних, науково-педагогічних і наукових працівників, інших осіб, які залучаються до освітнього процесу» </w:t>
      </w:r>
    </w:p>
    <w:p w:rsidR="00661C40" w:rsidRPr="007D4662" w:rsidRDefault="00661C40" w:rsidP="00661C40">
      <w:pPr>
        <w:pStyle w:val="a7"/>
        <w:numPr>
          <w:ilvl w:val="0"/>
          <w:numId w:val="20"/>
        </w:numPr>
        <w:jc w:val="both"/>
        <w:rPr>
          <w:sz w:val="28"/>
          <w:szCs w:val="28"/>
          <w:lang w:val="uk-UA"/>
        </w:rPr>
      </w:pPr>
      <w:r w:rsidRPr="007D4662">
        <w:rPr>
          <w:sz w:val="28"/>
          <w:szCs w:val="28"/>
          <w:lang w:val="uk-UA"/>
        </w:rPr>
        <w:t xml:space="preserve">Стаття 55. «Права та обов’язки батьків здобувачів освіти» </w:t>
      </w:r>
    </w:p>
    <w:p w:rsidR="00661C40" w:rsidRPr="007D4662" w:rsidRDefault="00661C40" w:rsidP="00661C40">
      <w:pPr>
        <w:pStyle w:val="a7"/>
        <w:ind w:firstLine="567"/>
        <w:jc w:val="both"/>
        <w:rPr>
          <w:sz w:val="28"/>
          <w:szCs w:val="28"/>
          <w:lang w:val="uk-UA"/>
        </w:rPr>
      </w:pPr>
      <w:r w:rsidRPr="007D4662">
        <w:rPr>
          <w:sz w:val="28"/>
          <w:szCs w:val="28"/>
          <w:lang w:val="uk-UA"/>
        </w:rPr>
        <w:lastRenderedPageBreak/>
        <w:t>Права та обов’язки учасників освітнього процесу визначаються Статутом ліцею (</w:t>
      </w:r>
      <w:proofErr w:type="spellStart"/>
      <w:r w:rsidRPr="007D4662">
        <w:rPr>
          <w:sz w:val="28"/>
          <w:szCs w:val="28"/>
          <w:lang w:val="uk-UA"/>
        </w:rPr>
        <w:t>оприлюднено</w:t>
      </w:r>
      <w:proofErr w:type="spellEnd"/>
      <w:r w:rsidRPr="007D4662">
        <w:rPr>
          <w:sz w:val="28"/>
          <w:szCs w:val="28"/>
          <w:lang w:val="uk-UA"/>
        </w:rPr>
        <w:t xml:space="preserve"> на сайті), Правилами внутрішнього трудового розпорядку, Посадовими інструкціями працівників, Правилами поведінки здобувачів освіти (оприлюднені на сайті).</w:t>
      </w:r>
    </w:p>
    <w:p w:rsidR="00661C40" w:rsidRPr="007D4662" w:rsidRDefault="00661C40" w:rsidP="00661C4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D4662">
        <w:rPr>
          <w:rFonts w:ascii="Times New Roman" w:hAnsi="Times New Roman" w:cs="Times New Roman"/>
          <w:b/>
          <w:bCs/>
          <w:i/>
          <w:iCs/>
          <w:color w:val="000000"/>
          <w:sz w:val="28"/>
          <w:szCs w:val="28"/>
        </w:rPr>
        <w:t xml:space="preserve">Управлінські рішення приймаються з урахуванням пропозицій учасників освітнього процесу </w:t>
      </w:r>
    </w:p>
    <w:p w:rsidR="00661C40" w:rsidRPr="007D4662" w:rsidRDefault="00661C40" w:rsidP="00661C40">
      <w:pPr>
        <w:pStyle w:val="a7"/>
        <w:ind w:firstLine="567"/>
        <w:jc w:val="both"/>
        <w:rPr>
          <w:color w:val="FF0000"/>
          <w:sz w:val="28"/>
          <w:szCs w:val="28"/>
          <w:lang w:val="uk-UA"/>
        </w:rPr>
      </w:pPr>
      <w:r w:rsidRPr="007D4662">
        <w:rPr>
          <w:sz w:val="28"/>
          <w:szCs w:val="28"/>
          <w:lang w:val="uk-UA"/>
        </w:rPr>
        <w:t xml:space="preserve">В закладі діють органи учнівського самоврядування. Права та обов’язки учнів визначають Правила поведінки для учасників освітнього процесу (затверджені </w:t>
      </w:r>
      <w:r>
        <w:rPr>
          <w:sz w:val="28"/>
          <w:szCs w:val="28"/>
          <w:lang w:val="uk-UA"/>
        </w:rPr>
        <w:t xml:space="preserve">рішенням ради школи протокол № 7 від </w:t>
      </w:r>
      <w:r w:rsidRPr="007D4662">
        <w:rPr>
          <w:sz w:val="28"/>
          <w:szCs w:val="28"/>
          <w:lang w:val="uk-UA"/>
        </w:rPr>
        <w:t>28.08.2019).</w:t>
      </w:r>
    </w:p>
    <w:p w:rsidR="00661C40" w:rsidRPr="007D4662" w:rsidRDefault="00661C40" w:rsidP="00661C40">
      <w:pPr>
        <w:pStyle w:val="a7"/>
        <w:ind w:firstLine="567"/>
        <w:jc w:val="both"/>
        <w:rPr>
          <w:color w:val="FF0000"/>
          <w:sz w:val="28"/>
          <w:szCs w:val="28"/>
          <w:lang w:val="uk-UA"/>
        </w:rPr>
      </w:pPr>
      <w:r w:rsidRPr="007D4662">
        <w:rPr>
          <w:sz w:val="28"/>
          <w:szCs w:val="28"/>
          <w:lang w:val="uk-UA"/>
        </w:rPr>
        <w:t>Всі учні та батьки на класних годинах та батьківських зборах ознайомлені з правилами перебування у ліцеї.</w:t>
      </w:r>
      <w:r w:rsidRPr="007D4662">
        <w:rPr>
          <w:color w:val="FF0000"/>
          <w:sz w:val="28"/>
          <w:szCs w:val="28"/>
          <w:lang w:val="uk-UA"/>
        </w:rPr>
        <w:t xml:space="preserve"> </w:t>
      </w:r>
      <w:r w:rsidRPr="007D4662">
        <w:rPr>
          <w:sz w:val="28"/>
          <w:szCs w:val="28"/>
          <w:lang w:val="uk-UA"/>
        </w:rPr>
        <w:t>100% учнів вважають, що правила для учнів потрібні в ліцеї, вони не порушують права дітей.</w:t>
      </w:r>
    </w:p>
    <w:p w:rsidR="00661C40" w:rsidRPr="007D4662" w:rsidRDefault="00661C40" w:rsidP="00661C40">
      <w:pPr>
        <w:pStyle w:val="a7"/>
        <w:ind w:firstLine="567"/>
        <w:jc w:val="both"/>
        <w:rPr>
          <w:color w:val="FF0000"/>
          <w:sz w:val="28"/>
          <w:szCs w:val="28"/>
          <w:lang w:val="uk-UA"/>
        </w:rPr>
      </w:pPr>
      <w:r w:rsidRPr="007D4662">
        <w:rPr>
          <w:sz w:val="28"/>
          <w:szCs w:val="28"/>
          <w:lang w:val="uk-UA"/>
        </w:rPr>
        <w:t>Учасники освітнього процесу впливають на управлінські рішення через:</w:t>
      </w:r>
      <w:r w:rsidRPr="007D4662">
        <w:rPr>
          <w:color w:val="FF0000"/>
          <w:sz w:val="28"/>
          <w:szCs w:val="28"/>
          <w:lang w:val="uk-UA"/>
        </w:rPr>
        <w:t xml:space="preserve"> </w:t>
      </w:r>
      <w:r w:rsidRPr="007D4662">
        <w:rPr>
          <w:sz w:val="28"/>
          <w:szCs w:val="28"/>
          <w:lang w:val="uk-UA"/>
        </w:rPr>
        <w:t>особисте спілкування адміністрації ліцею з учасниками освітнього процесу;</w:t>
      </w:r>
      <w:r w:rsidRPr="007D4662">
        <w:rPr>
          <w:color w:val="FF0000"/>
          <w:sz w:val="28"/>
          <w:szCs w:val="28"/>
          <w:lang w:val="uk-UA"/>
        </w:rPr>
        <w:t xml:space="preserve"> </w:t>
      </w:r>
      <w:r w:rsidRPr="007D4662">
        <w:rPr>
          <w:sz w:val="28"/>
          <w:szCs w:val="28"/>
          <w:lang w:val="uk-UA"/>
        </w:rPr>
        <w:t xml:space="preserve">збори трудового колективу; засідання педагогічної ради; методичні наради; неформальні обговорення; опитування; органи </w:t>
      </w:r>
      <w:r w:rsidRPr="007D4662">
        <w:rPr>
          <w:color w:val="000000"/>
          <w:sz w:val="28"/>
          <w:szCs w:val="28"/>
          <w:lang w:val="uk-UA"/>
        </w:rPr>
        <w:t xml:space="preserve">самоврядування ліцеїстів; органи батьківського самоврядування. </w:t>
      </w:r>
    </w:p>
    <w:p w:rsidR="00661C40" w:rsidRPr="007D4662" w:rsidRDefault="00661C40" w:rsidP="00661C40">
      <w:pPr>
        <w:pStyle w:val="a7"/>
        <w:ind w:firstLine="567"/>
        <w:jc w:val="both"/>
        <w:rPr>
          <w:sz w:val="28"/>
          <w:szCs w:val="28"/>
          <w:lang w:val="uk-UA"/>
        </w:rPr>
      </w:pPr>
      <w:r w:rsidRPr="007D4662">
        <w:rPr>
          <w:sz w:val="28"/>
          <w:szCs w:val="28"/>
          <w:lang w:val="uk-UA"/>
        </w:rPr>
        <w:t xml:space="preserve">Протягом року проведені опитування учнів і батьків щодо </w:t>
      </w:r>
      <w:proofErr w:type="spellStart"/>
      <w:r w:rsidRPr="007D4662">
        <w:rPr>
          <w:sz w:val="28"/>
          <w:szCs w:val="28"/>
          <w:lang w:val="uk-UA"/>
        </w:rPr>
        <w:t>булінгу</w:t>
      </w:r>
      <w:proofErr w:type="spellEnd"/>
      <w:r w:rsidRPr="007D4662">
        <w:rPr>
          <w:sz w:val="28"/>
          <w:szCs w:val="28"/>
          <w:lang w:val="uk-UA"/>
        </w:rPr>
        <w:t xml:space="preserve"> та інших видів насильства в закладі,</w:t>
      </w:r>
      <w:r w:rsidRPr="007D4662">
        <w:rPr>
          <w:color w:val="FF0000"/>
          <w:sz w:val="28"/>
          <w:szCs w:val="28"/>
          <w:lang w:val="uk-UA"/>
        </w:rPr>
        <w:t xml:space="preserve"> </w:t>
      </w:r>
      <w:r w:rsidRPr="007D4662">
        <w:rPr>
          <w:sz w:val="28"/>
          <w:szCs w:val="28"/>
          <w:lang w:val="uk-UA"/>
        </w:rPr>
        <w:t xml:space="preserve">ефективності роботи учнівського самоврядування, дотримання  правил поведінки учнів. Такий обернений зв’язок дав змогу своєчасно реагувати та підтримувати атмосферу взаєморозуміння, дотримуватися  педагогами принципу </w:t>
      </w:r>
      <w:proofErr w:type="spellStart"/>
      <w:r w:rsidRPr="007D4662">
        <w:rPr>
          <w:sz w:val="28"/>
          <w:szCs w:val="28"/>
          <w:lang w:val="uk-UA"/>
        </w:rPr>
        <w:t>дитиноцентризму</w:t>
      </w:r>
      <w:proofErr w:type="spellEnd"/>
      <w:r w:rsidRPr="007D4662">
        <w:rPr>
          <w:sz w:val="28"/>
          <w:szCs w:val="28"/>
          <w:lang w:val="uk-UA"/>
        </w:rPr>
        <w:t>.</w:t>
      </w:r>
    </w:p>
    <w:p w:rsidR="00661C40" w:rsidRPr="007D4662" w:rsidRDefault="00661C40" w:rsidP="00661C40">
      <w:pPr>
        <w:spacing w:after="0" w:line="240" w:lineRule="auto"/>
        <w:ind w:firstLine="567"/>
        <w:jc w:val="both"/>
        <w:rPr>
          <w:rFonts w:ascii="Times New Roman" w:hAnsi="Times New Roman" w:cs="Times New Roman"/>
          <w:b/>
          <w:bCs/>
          <w:color w:val="000000"/>
          <w:sz w:val="28"/>
          <w:szCs w:val="28"/>
        </w:rPr>
      </w:pPr>
      <w:r w:rsidRPr="007D4662">
        <w:rPr>
          <w:rFonts w:ascii="Times New Roman" w:hAnsi="Times New Roman" w:cs="Times New Roman"/>
          <w:sz w:val="28"/>
          <w:szCs w:val="28"/>
        </w:rPr>
        <w:t>Режим роботи ліцею в основному враховує потреби учасників освітнього процесу: переважна більшість опитаних батьків задоволені організацією освітнього процесу в закладі. Розклад занять задовольняє переважну більшість опитаних учнів.</w:t>
      </w:r>
    </w:p>
    <w:p w:rsidR="00661C40" w:rsidRPr="007D4662" w:rsidRDefault="00661C40" w:rsidP="00661C40">
      <w:pPr>
        <w:spacing w:after="0" w:line="240" w:lineRule="auto"/>
        <w:ind w:firstLine="567"/>
        <w:jc w:val="both"/>
        <w:rPr>
          <w:rFonts w:ascii="Times New Roman" w:hAnsi="Times New Roman" w:cs="Times New Roman"/>
          <w:sz w:val="28"/>
          <w:szCs w:val="28"/>
        </w:rPr>
      </w:pPr>
      <w:r w:rsidRPr="007D4662">
        <w:rPr>
          <w:rFonts w:ascii="Times New Roman" w:hAnsi="Times New Roman" w:cs="Times New Roman"/>
          <w:sz w:val="28"/>
          <w:szCs w:val="28"/>
        </w:rPr>
        <w:t>Керівництво ліцею забезпечує реалізацію заходів з формування академічної доброчесності: учасники освітнього процесу поінформовані з даного питання, з ними проводяться бесіди про важливість дотримання академічної доброчесності.</w:t>
      </w:r>
    </w:p>
    <w:p w:rsidR="00661C40" w:rsidRPr="007D4662" w:rsidRDefault="00661C40" w:rsidP="00661C40">
      <w:pPr>
        <w:spacing w:after="0" w:line="240" w:lineRule="auto"/>
        <w:ind w:firstLine="567"/>
        <w:jc w:val="both"/>
        <w:rPr>
          <w:rFonts w:ascii="Times New Roman" w:hAnsi="Times New Roman" w:cs="Times New Roman"/>
          <w:sz w:val="28"/>
          <w:szCs w:val="28"/>
        </w:rPr>
      </w:pPr>
      <w:r w:rsidRPr="007D4662">
        <w:rPr>
          <w:rFonts w:ascii="Times New Roman" w:hAnsi="Times New Roman" w:cs="Times New Roman"/>
          <w:sz w:val="28"/>
          <w:szCs w:val="28"/>
        </w:rPr>
        <w:t>Вчителями проводиться розсіювальна робота щодо неприпустимості списування та плагіату, необхідності вказувати джерела інформації. Вчителі української мови провели заняття в 9-11 класах щодо вимог академічного письма, правил цитування, стандартів посилання на джерела інформації у разі використання ідей, розробок, тверджень, дотримання норм законодавства про авторське право і суміжні права.</w:t>
      </w:r>
    </w:p>
    <w:p w:rsidR="00661C40" w:rsidRPr="007D4662" w:rsidRDefault="00661C40" w:rsidP="00661C40">
      <w:pPr>
        <w:spacing w:after="0" w:line="240" w:lineRule="auto"/>
        <w:ind w:firstLine="567"/>
        <w:jc w:val="both"/>
        <w:rPr>
          <w:rFonts w:ascii="Times New Roman" w:hAnsi="Times New Roman" w:cs="Times New Roman"/>
          <w:sz w:val="28"/>
          <w:szCs w:val="28"/>
        </w:rPr>
      </w:pPr>
      <w:r w:rsidRPr="007D4662">
        <w:rPr>
          <w:rFonts w:ascii="Times New Roman" w:hAnsi="Times New Roman" w:cs="Times New Roman"/>
          <w:sz w:val="28"/>
          <w:szCs w:val="28"/>
        </w:rPr>
        <w:t>Питання академічної доброчесності розглянуто на батьківських зборах.</w:t>
      </w:r>
    </w:p>
    <w:p w:rsidR="00661C40" w:rsidRPr="007D4662" w:rsidRDefault="00661C40" w:rsidP="00661C40">
      <w:pPr>
        <w:spacing w:after="0" w:line="240" w:lineRule="auto"/>
        <w:ind w:firstLine="567"/>
        <w:jc w:val="both"/>
        <w:rPr>
          <w:rFonts w:ascii="Times New Roman" w:hAnsi="Times New Roman" w:cs="Times New Roman"/>
          <w:sz w:val="28"/>
          <w:szCs w:val="28"/>
        </w:rPr>
      </w:pPr>
      <w:r w:rsidRPr="007D4662">
        <w:rPr>
          <w:rFonts w:ascii="Times New Roman" w:hAnsi="Times New Roman" w:cs="Times New Roman"/>
          <w:sz w:val="28"/>
          <w:szCs w:val="28"/>
        </w:rPr>
        <w:t>Контроль за дотриманням академічної доброчесності здобувачами освіти здійснюється адміністрацією при аналізі оцінювання результатів навчання  відповідно встановлених критеріїв при відвідуванні уроків, моніторингах результатів навчання за підсумками контрольних зрізів, результатів ЗНО.</w:t>
      </w:r>
    </w:p>
    <w:p w:rsidR="00661C40" w:rsidRPr="007D4662" w:rsidRDefault="00661C40" w:rsidP="00661C40">
      <w:pPr>
        <w:spacing w:after="0" w:line="240" w:lineRule="auto"/>
        <w:ind w:firstLine="567"/>
        <w:jc w:val="both"/>
        <w:rPr>
          <w:rFonts w:ascii="Times New Roman" w:hAnsi="Times New Roman" w:cs="Times New Roman"/>
          <w:sz w:val="28"/>
          <w:szCs w:val="28"/>
        </w:rPr>
      </w:pPr>
      <w:r w:rsidRPr="007D4662">
        <w:rPr>
          <w:rFonts w:ascii="Times New Roman" w:hAnsi="Times New Roman" w:cs="Times New Roman"/>
          <w:sz w:val="28"/>
          <w:szCs w:val="28"/>
        </w:rPr>
        <w:t xml:space="preserve">Оцінювання </w:t>
      </w:r>
      <w:proofErr w:type="spellStart"/>
      <w:r w:rsidRPr="007D4662">
        <w:rPr>
          <w:rFonts w:ascii="Times New Roman" w:hAnsi="Times New Roman" w:cs="Times New Roman"/>
          <w:sz w:val="28"/>
          <w:szCs w:val="28"/>
        </w:rPr>
        <w:t>компетентностей</w:t>
      </w:r>
      <w:proofErr w:type="spellEnd"/>
      <w:r w:rsidRPr="007D4662">
        <w:rPr>
          <w:rFonts w:ascii="Times New Roman" w:hAnsi="Times New Roman" w:cs="Times New Roman"/>
          <w:sz w:val="28"/>
          <w:szCs w:val="28"/>
        </w:rPr>
        <w:t xml:space="preserve"> педагогів під час атестації проводиться за участю членів методичної ради, методичного об’єднання, анкетування учнів. </w:t>
      </w:r>
    </w:p>
    <w:p w:rsidR="00661C40" w:rsidRPr="007D4662" w:rsidRDefault="00661C40" w:rsidP="00661C40">
      <w:pPr>
        <w:spacing w:after="0" w:line="240" w:lineRule="auto"/>
        <w:ind w:firstLine="567"/>
        <w:jc w:val="both"/>
        <w:rPr>
          <w:rFonts w:ascii="Times New Roman" w:hAnsi="Times New Roman" w:cs="Times New Roman"/>
          <w:sz w:val="28"/>
          <w:szCs w:val="28"/>
        </w:rPr>
      </w:pPr>
      <w:r w:rsidRPr="007D4662">
        <w:rPr>
          <w:rFonts w:ascii="Times New Roman" w:hAnsi="Times New Roman" w:cs="Times New Roman"/>
          <w:sz w:val="28"/>
          <w:szCs w:val="28"/>
        </w:rPr>
        <w:t xml:space="preserve">Відповідальною особою за роботу щодо запобігання та протидію корупції призначено </w:t>
      </w:r>
      <w:proofErr w:type="spellStart"/>
      <w:r w:rsidRPr="007D4662">
        <w:rPr>
          <w:rFonts w:ascii="Times New Roman" w:hAnsi="Times New Roman" w:cs="Times New Roman"/>
          <w:sz w:val="28"/>
          <w:szCs w:val="28"/>
        </w:rPr>
        <w:t>Портяннікова</w:t>
      </w:r>
      <w:proofErr w:type="spellEnd"/>
      <w:r w:rsidRPr="007D4662">
        <w:rPr>
          <w:rFonts w:ascii="Times New Roman" w:hAnsi="Times New Roman" w:cs="Times New Roman"/>
          <w:sz w:val="28"/>
          <w:szCs w:val="28"/>
        </w:rPr>
        <w:t xml:space="preserve"> І.В., заступника начальника ліцею з матеріально-технічного забезпечення. Робота проводиться відповідно до Плану заходів запобігання та протидії корупції в </w:t>
      </w:r>
      <w:proofErr w:type="spellStart"/>
      <w:r w:rsidRPr="007D4662">
        <w:rPr>
          <w:rFonts w:ascii="Times New Roman" w:hAnsi="Times New Roman" w:cs="Times New Roman"/>
          <w:sz w:val="28"/>
          <w:szCs w:val="28"/>
        </w:rPr>
        <w:t>КЗ</w:t>
      </w:r>
      <w:proofErr w:type="spellEnd"/>
      <w:r w:rsidRPr="007D4662">
        <w:rPr>
          <w:rFonts w:ascii="Times New Roman" w:hAnsi="Times New Roman" w:cs="Times New Roman"/>
          <w:sz w:val="28"/>
          <w:szCs w:val="28"/>
        </w:rPr>
        <w:t xml:space="preserve"> «Харківський ліцей з посиленою </w:t>
      </w:r>
      <w:r w:rsidRPr="007D4662">
        <w:rPr>
          <w:rFonts w:ascii="Times New Roman" w:hAnsi="Times New Roman" w:cs="Times New Roman"/>
          <w:sz w:val="28"/>
          <w:szCs w:val="28"/>
        </w:rPr>
        <w:lastRenderedPageBreak/>
        <w:t xml:space="preserve">військово-фізичною підготовкою </w:t>
      </w:r>
      <w:proofErr w:type="spellStart"/>
      <w:r w:rsidRPr="007D4662">
        <w:rPr>
          <w:rFonts w:ascii="Times New Roman" w:hAnsi="Times New Roman" w:cs="Times New Roman"/>
          <w:sz w:val="28"/>
          <w:szCs w:val="28"/>
        </w:rPr>
        <w:t>“Рятувальник”</w:t>
      </w:r>
      <w:proofErr w:type="spellEnd"/>
      <w:r w:rsidRPr="007D4662">
        <w:rPr>
          <w:rFonts w:ascii="Times New Roman" w:hAnsi="Times New Roman" w:cs="Times New Roman"/>
          <w:sz w:val="28"/>
          <w:szCs w:val="28"/>
        </w:rPr>
        <w:t>» Харківської обласної ради. Педагогічні працівники та здобувачі освіти з вимогами антикорупційного законодавства ознайомлені.</w:t>
      </w:r>
    </w:p>
    <w:p w:rsidR="00661C40" w:rsidRPr="007D4662" w:rsidRDefault="00661C40" w:rsidP="00661C40">
      <w:pPr>
        <w:spacing w:after="0" w:line="240" w:lineRule="auto"/>
        <w:ind w:firstLine="567"/>
        <w:jc w:val="both"/>
        <w:rPr>
          <w:rFonts w:ascii="Times New Roman" w:hAnsi="Times New Roman" w:cs="Times New Roman"/>
          <w:b/>
          <w:bCs/>
          <w:color w:val="000000"/>
          <w:sz w:val="28"/>
          <w:szCs w:val="28"/>
        </w:rPr>
      </w:pPr>
      <w:r w:rsidRPr="007D4662">
        <w:rPr>
          <w:rFonts w:ascii="Times New Roman" w:hAnsi="Times New Roman" w:cs="Times New Roman"/>
          <w:sz w:val="28"/>
          <w:szCs w:val="28"/>
        </w:rPr>
        <w:t>Керівництво ліцею вживає необхідних заходів щодо попередження та виявлення конфлікту інтересів. У 2022/2023 навчальному році таких ситуацій не встановлено.</w:t>
      </w:r>
    </w:p>
    <w:p w:rsidR="003B5E92" w:rsidRDefault="003B5E92" w:rsidP="00661C40">
      <w:pPr>
        <w:pStyle w:val="a7"/>
        <w:ind w:firstLine="567"/>
        <w:jc w:val="center"/>
        <w:rPr>
          <w:b/>
          <w:sz w:val="28"/>
          <w:szCs w:val="28"/>
          <w:lang w:val="uk-UA"/>
        </w:rPr>
      </w:pPr>
    </w:p>
    <w:p w:rsidR="00661C40" w:rsidRPr="00B05D41" w:rsidRDefault="00661C40" w:rsidP="00661C40">
      <w:pPr>
        <w:pStyle w:val="a7"/>
        <w:ind w:firstLine="567"/>
        <w:jc w:val="center"/>
        <w:rPr>
          <w:lang w:val="uk-UA"/>
        </w:rPr>
      </w:pPr>
      <w:r w:rsidRPr="00B05D41">
        <w:rPr>
          <w:b/>
          <w:sz w:val="28"/>
          <w:szCs w:val="28"/>
          <w:lang w:val="uk-UA"/>
        </w:rPr>
        <w:t>ПРІОРИТЕТНІ НАПРЯМКИ РОБОТИ</w:t>
      </w:r>
    </w:p>
    <w:p w:rsidR="00661C40" w:rsidRPr="00B05D41" w:rsidRDefault="00661C40" w:rsidP="00661C40">
      <w:pPr>
        <w:shd w:val="clear" w:color="auto" w:fill="FFFFFF"/>
        <w:tabs>
          <w:tab w:val="left" w:pos="567"/>
          <w:tab w:val="left" w:pos="851"/>
        </w:tabs>
        <w:spacing w:after="0" w:line="240" w:lineRule="auto"/>
        <w:ind w:firstLine="567"/>
        <w:jc w:val="center"/>
        <w:rPr>
          <w:rFonts w:ascii="Times New Roman" w:eastAsia="Times New Roman" w:hAnsi="Times New Roman" w:cs="Times New Roman"/>
          <w:b/>
          <w:sz w:val="28"/>
          <w:szCs w:val="28"/>
        </w:rPr>
      </w:pPr>
      <w:r w:rsidRPr="00B05D41">
        <w:rPr>
          <w:rFonts w:ascii="Times New Roman" w:eastAsia="Times New Roman" w:hAnsi="Times New Roman" w:cs="Times New Roman"/>
          <w:b/>
          <w:sz w:val="28"/>
          <w:szCs w:val="28"/>
        </w:rPr>
        <w:t>на 202</w:t>
      </w:r>
      <w:r>
        <w:rPr>
          <w:rFonts w:ascii="Times New Roman" w:eastAsia="Times New Roman" w:hAnsi="Times New Roman" w:cs="Times New Roman"/>
          <w:b/>
          <w:sz w:val="28"/>
          <w:szCs w:val="28"/>
        </w:rPr>
        <w:t>3</w:t>
      </w:r>
      <w:r w:rsidRPr="00B05D41">
        <w:rPr>
          <w:rFonts w:ascii="Times New Roman" w:eastAsia="Times New Roman" w:hAnsi="Times New Roman" w:cs="Times New Roman"/>
          <w:b/>
          <w:sz w:val="28"/>
          <w:szCs w:val="28"/>
        </w:rPr>
        <w:t>/202</w:t>
      </w:r>
      <w:r>
        <w:rPr>
          <w:rFonts w:ascii="Times New Roman" w:eastAsia="Times New Roman" w:hAnsi="Times New Roman" w:cs="Times New Roman"/>
          <w:b/>
          <w:sz w:val="28"/>
          <w:szCs w:val="28"/>
        </w:rPr>
        <w:t>4</w:t>
      </w:r>
      <w:r w:rsidRPr="00B05D41">
        <w:rPr>
          <w:rFonts w:ascii="Times New Roman" w:eastAsia="Times New Roman" w:hAnsi="Times New Roman" w:cs="Times New Roman"/>
          <w:b/>
          <w:sz w:val="28"/>
          <w:szCs w:val="28"/>
        </w:rPr>
        <w:t xml:space="preserve"> навчальний рік</w:t>
      </w:r>
    </w:p>
    <w:p w:rsidR="00661C40" w:rsidRPr="00B05D41" w:rsidRDefault="00661C40" w:rsidP="00661C40">
      <w:pPr>
        <w:shd w:val="clear" w:color="auto" w:fill="FFFFFF"/>
        <w:tabs>
          <w:tab w:val="left" w:pos="567"/>
          <w:tab w:val="left" w:pos="851"/>
          <w:tab w:val="left" w:pos="9921"/>
        </w:tabs>
        <w:spacing w:after="0" w:line="240" w:lineRule="auto"/>
        <w:ind w:firstLine="567"/>
        <w:jc w:val="both"/>
        <w:rPr>
          <w:rFonts w:ascii="Times New Roman" w:hAnsi="Times New Roman" w:cs="Times New Roman"/>
          <w:spacing w:val="-1"/>
          <w:sz w:val="28"/>
          <w:szCs w:val="28"/>
        </w:rPr>
      </w:pPr>
      <w:r w:rsidRPr="00B05D41">
        <w:rPr>
          <w:rFonts w:ascii="Times New Roman" w:hAnsi="Times New Roman" w:cs="Times New Roman"/>
          <w:spacing w:val="-1"/>
          <w:sz w:val="28"/>
          <w:szCs w:val="28"/>
        </w:rPr>
        <w:t>Діяльність педагогічного колективу ліцею у 202</w:t>
      </w:r>
      <w:r>
        <w:rPr>
          <w:rFonts w:ascii="Times New Roman" w:hAnsi="Times New Roman" w:cs="Times New Roman"/>
          <w:spacing w:val="-1"/>
          <w:sz w:val="28"/>
          <w:szCs w:val="28"/>
        </w:rPr>
        <w:t>3</w:t>
      </w:r>
      <w:r w:rsidRPr="00B05D41">
        <w:rPr>
          <w:rFonts w:ascii="Times New Roman" w:hAnsi="Times New Roman" w:cs="Times New Roman"/>
          <w:spacing w:val="-1"/>
          <w:sz w:val="28"/>
          <w:szCs w:val="28"/>
        </w:rPr>
        <w:t>/202</w:t>
      </w:r>
      <w:r>
        <w:rPr>
          <w:rFonts w:ascii="Times New Roman" w:hAnsi="Times New Roman" w:cs="Times New Roman"/>
          <w:spacing w:val="-1"/>
          <w:sz w:val="28"/>
          <w:szCs w:val="28"/>
        </w:rPr>
        <w:t>4</w:t>
      </w:r>
      <w:r w:rsidRPr="00B05D41">
        <w:rPr>
          <w:rFonts w:ascii="Times New Roman" w:hAnsi="Times New Roman" w:cs="Times New Roman"/>
          <w:spacing w:val="-1"/>
          <w:sz w:val="28"/>
          <w:szCs w:val="28"/>
        </w:rPr>
        <w:t xml:space="preserve"> навчальному році направити на вирішення пріоритетних напрямків:</w:t>
      </w:r>
    </w:p>
    <w:p w:rsidR="00661C40" w:rsidRPr="00B05D41" w:rsidRDefault="00661C40" w:rsidP="00661C40">
      <w:pPr>
        <w:pStyle w:val="a3"/>
        <w:numPr>
          <w:ilvl w:val="0"/>
          <w:numId w:val="13"/>
        </w:numPr>
        <w:tabs>
          <w:tab w:val="left" w:pos="851"/>
          <w:tab w:val="left" w:pos="9921"/>
        </w:tabs>
        <w:spacing w:after="0" w:line="240" w:lineRule="auto"/>
        <w:ind w:left="0" w:firstLine="567"/>
        <w:contextualSpacing w:val="0"/>
        <w:jc w:val="both"/>
        <w:rPr>
          <w:rFonts w:ascii="Times New Roman" w:eastAsia="Times New Roman" w:hAnsi="Times New Roman" w:cs="Times New Roman"/>
          <w:sz w:val="28"/>
          <w:szCs w:val="28"/>
          <w:lang w:val="uk-UA"/>
        </w:rPr>
      </w:pPr>
      <w:r w:rsidRPr="00B05D41">
        <w:rPr>
          <w:rFonts w:ascii="Times New Roman" w:eastAsia="Times New Roman" w:hAnsi="Times New Roman" w:cs="Times New Roman"/>
          <w:sz w:val="28"/>
          <w:szCs w:val="28"/>
          <w:lang w:val="uk-UA"/>
        </w:rPr>
        <w:t>забезпечення здобуття ліцеїстами базової середньої та профільної середньої освіти;</w:t>
      </w:r>
    </w:p>
    <w:p w:rsidR="00661C40" w:rsidRPr="00B05D41" w:rsidRDefault="00661C40" w:rsidP="00661C40">
      <w:pPr>
        <w:pStyle w:val="a3"/>
        <w:numPr>
          <w:ilvl w:val="0"/>
          <w:numId w:val="13"/>
        </w:numPr>
        <w:tabs>
          <w:tab w:val="left" w:pos="851"/>
          <w:tab w:val="left" w:pos="9921"/>
        </w:tabs>
        <w:spacing w:after="0" w:line="240" w:lineRule="auto"/>
        <w:ind w:left="0" w:firstLine="567"/>
        <w:contextualSpacing w:val="0"/>
        <w:jc w:val="both"/>
        <w:rPr>
          <w:rFonts w:ascii="Times New Roman" w:eastAsia="Times New Roman" w:hAnsi="Times New Roman" w:cs="Times New Roman"/>
          <w:sz w:val="28"/>
          <w:szCs w:val="28"/>
          <w:lang w:val="uk-UA"/>
        </w:rPr>
      </w:pPr>
      <w:r w:rsidRPr="00B05D41">
        <w:rPr>
          <w:rFonts w:ascii="Times New Roman" w:eastAsia="Times New Roman" w:hAnsi="Times New Roman" w:cs="Times New Roman"/>
          <w:sz w:val="28"/>
          <w:szCs w:val="28"/>
          <w:lang w:val="uk-UA"/>
        </w:rPr>
        <w:t>створення безпечного середовища для учасників освітнього процесу з урахуванням умов роботи у період воєнного стану;</w:t>
      </w:r>
    </w:p>
    <w:p w:rsidR="00661C40" w:rsidRPr="00B05D41" w:rsidRDefault="00661C40" w:rsidP="00661C40">
      <w:pPr>
        <w:pStyle w:val="a3"/>
        <w:numPr>
          <w:ilvl w:val="0"/>
          <w:numId w:val="13"/>
        </w:numPr>
        <w:tabs>
          <w:tab w:val="left" w:pos="851"/>
        </w:tabs>
        <w:spacing w:after="0" w:line="240" w:lineRule="auto"/>
        <w:ind w:left="0" w:firstLine="567"/>
        <w:contextualSpacing w:val="0"/>
        <w:jc w:val="both"/>
        <w:rPr>
          <w:rFonts w:ascii="Times New Roman" w:eastAsia="Times New Roman" w:hAnsi="Times New Roman" w:cs="Times New Roman"/>
          <w:sz w:val="28"/>
          <w:szCs w:val="28"/>
          <w:lang w:val="uk-UA"/>
        </w:rPr>
      </w:pPr>
      <w:r w:rsidRPr="00B05D41">
        <w:rPr>
          <w:rFonts w:ascii="Times New Roman" w:eastAsia="Times New Roman" w:hAnsi="Times New Roman" w:cs="Times New Roman"/>
          <w:sz w:val="28"/>
          <w:szCs w:val="28"/>
          <w:lang w:val="uk-UA"/>
        </w:rPr>
        <w:t xml:space="preserve">впровадження принципів педагогіки партнерства, що ґрунтується на співпраці усіх учасників освітнього процесу та принципу </w:t>
      </w:r>
      <w:proofErr w:type="spellStart"/>
      <w:r w:rsidRPr="00B05D41">
        <w:rPr>
          <w:rFonts w:ascii="Times New Roman" w:eastAsia="Times New Roman" w:hAnsi="Times New Roman" w:cs="Times New Roman"/>
          <w:sz w:val="28"/>
          <w:szCs w:val="28"/>
          <w:lang w:val="uk-UA"/>
        </w:rPr>
        <w:t>дитиноцентризму</w:t>
      </w:r>
      <w:proofErr w:type="spellEnd"/>
      <w:r w:rsidRPr="00B05D41">
        <w:rPr>
          <w:rFonts w:ascii="Times New Roman" w:eastAsia="Times New Roman" w:hAnsi="Times New Roman" w:cs="Times New Roman"/>
          <w:sz w:val="28"/>
          <w:szCs w:val="28"/>
          <w:lang w:val="uk-UA"/>
        </w:rPr>
        <w:t>;</w:t>
      </w:r>
    </w:p>
    <w:p w:rsidR="00661C40" w:rsidRPr="00B05D41" w:rsidRDefault="00661C40" w:rsidP="00661C40">
      <w:pPr>
        <w:pStyle w:val="a3"/>
        <w:numPr>
          <w:ilvl w:val="0"/>
          <w:numId w:val="13"/>
        </w:numPr>
        <w:tabs>
          <w:tab w:val="left" w:pos="567"/>
          <w:tab w:val="left" w:pos="851"/>
        </w:tabs>
        <w:spacing w:after="0" w:line="240" w:lineRule="auto"/>
        <w:ind w:left="0" w:firstLine="567"/>
        <w:contextualSpacing w:val="0"/>
        <w:jc w:val="both"/>
        <w:rPr>
          <w:rFonts w:ascii="Times New Roman" w:eastAsia="BatangChe" w:hAnsi="Times New Roman" w:cs="Times New Roman"/>
          <w:sz w:val="28"/>
          <w:szCs w:val="28"/>
          <w:lang w:val="uk-UA"/>
        </w:rPr>
      </w:pPr>
      <w:r w:rsidRPr="00B05D41">
        <w:rPr>
          <w:rFonts w:ascii="Times New Roman" w:eastAsia="BatangChe" w:hAnsi="Times New Roman" w:cs="Times New Roman"/>
          <w:sz w:val="28"/>
          <w:szCs w:val="28"/>
          <w:lang w:val="uk-UA"/>
        </w:rPr>
        <w:t xml:space="preserve">створення умов для забезпечення </w:t>
      </w:r>
      <w:proofErr w:type="spellStart"/>
      <w:r w:rsidRPr="00B05D41">
        <w:rPr>
          <w:rFonts w:ascii="Times New Roman" w:eastAsia="BatangChe" w:hAnsi="Times New Roman" w:cs="Times New Roman"/>
          <w:sz w:val="28"/>
          <w:szCs w:val="28"/>
          <w:lang w:val="uk-UA"/>
        </w:rPr>
        <w:t>безперевного</w:t>
      </w:r>
      <w:proofErr w:type="spellEnd"/>
      <w:r w:rsidRPr="00B05D41">
        <w:rPr>
          <w:rFonts w:ascii="Times New Roman" w:eastAsia="BatangChe" w:hAnsi="Times New Roman" w:cs="Times New Roman"/>
          <w:sz w:val="28"/>
          <w:szCs w:val="28"/>
          <w:lang w:val="uk-UA"/>
        </w:rPr>
        <w:t xml:space="preserve"> </w:t>
      </w:r>
      <w:proofErr w:type="spellStart"/>
      <w:r w:rsidRPr="00B05D41">
        <w:rPr>
          <w:rFonts w:ascii="Times New Roman" w:eastAsia="BatangChe" w:hAnsi="Times New Roman" w:cs="Times New Roman"/>
          <w:sz w:val="28"/>
          <w:szCs w:val="28"/>
          <w:lang w:val="uk-UA"/>
        </w:rPr>
        <w:t>вдоскалення</w:t>
      </w:r>
      <w:proofErr w:type="spellEnd"/>
      <w:r w:rsidRPr="00B05D41">
        <w:rPr>
          <w:rFonts w:ascii="Times New Roman" w:eastAsia="BatangChe" w:hAnsi="Times New Roman" w:cs="Times New Roman"/>
          <w:sz w:val="28"/>
          <w:szCs w:val="28"/>
          <w:lang w:val="uk-UA"/>
        </w:rPr>
        <w:t xml:space="preserve"> фахової освіти і кваліфікації педагогічних працівників;</w:t>
      </w:r>
    </w:p>
    <w:p w:rsidR="00661C40" w:rsidRPr="00B05D41" w:rsidRDefault="00661C40" w:rsidP="00661C40">
      <w:pPr>
        <w:pStyle w:val="a3"/>
        <w:widowControl w:val="0"/>
        <w:numPr>
          <w:ilvl w:val="0"/>
          <w:numId w:val="13"/>
        </w:numPr>
        <w:shd w:val="clear" w:color="auto" w:fill="FFFFFF"/>
        <w:tabs>
          <w:tab w:val="left" w:pos="192"/>
          <w:tab w:val="left" w:pos="567"/>
          <w:tab w:val="left" w:pos="851"/>
        </w:tabs>
        <w:autoSpaceDE w:val="0"/>
        <w:autoSpaceDN w:val="0"/>
        <w:adjustRightInd w:val="0"/>
        <w:spacing w:after="0" w:line="240" w:lineRule="auto"/>
        <w:ind w:left="0" w:firstLine="567"/>
        <w:contextualSpacing w:val="0"/>
        <w:jc w:val="both"/>
        <w:rPr>
          <w:rFonts w:ascii="Times New Roman" w:eastAsia="Times New Roman" w:hAnsi="Times New Roman" w:cs="Times New Roman"/>
          <w:spacing w:val="-1"/>
          <w:sz w:val="28"/>
          <w:szCs w:val="28"/>
          <w:lang w:val="uk-UA"/>
        </w:rPr>
      </w:pPr>
      <w:r w:rsidRPr="00B05D41">
        <w:rPr>
          <w:rFonts w:ascii="Times New Roman" w:hAnsi="Times New Roman" w:cs="Times New Roman"/>
          <w:spacing w:val="-1"/>
          <w:sz w:val="28"/>
          <w:szCs w:val="28"/>
          <w:lang w:val="uk-UA"/>
        </w:rPr>
        <w:t>залучення педагогів до впровадження інноваційних педагогічних технологій в освітній процес з подальшим узагальненням їх досвіду роботи;</w:t>
      </w:r>
    </w:p>
    <w:p w:rsidR="00661C40" w:rsidRPr="00B05D41" w:rsidRDefault="00661C40" w:rsidP="00661C40">
      <w:pPr>
        <w:pStyle w:val="a3"/>
        <w:widowControl w:val="0"/>
        <w:numPr>
          <w:ilvl w:val="0"/>
          <w:numId w:val="13"/>
        </w:numPr>
        <w:shd w:val="clear" w:color="auto" w:fill="FFFFFF"/>
        <w:tabs>
          <w:tab w:val="left" w:pos="192"/>
          <w:tab w:val="left" w:pos="567"/>
          <w:tab w:val="left" w:pos="851"/>
        </w:tabs>
        <w:autoSpaceDE w:val="0"/>
        <w:autoSpaceDN w:val="0"/>
        <w:adjustRightInd w:val="0"/>
        <w:spacing w:after="0" w:line="240" w:lineRule="auto"/>
        <w:ind w:left="0" w:firstLine="567"/>
        <w:contextualSpacing w:val="0"/>
        <w:jc w:val="both"/>
        <w:rPr>
          <w:rFonts w:ascii="Times New Roman" w:eastAsia="Times New Roman" w:hAnsi="Times New Roman" w:cs="Times New Roman"/>
          <w:spacing w:val="-1"/>
          <w:sz w:val="28"/>
          <w:szCs w:val="28"/>
          <w:lang w:val="uk-UA"/>
        </w:rPr>
      </w:pPr>
      <w:r w:rsidRPr="00B05D41">
        <w:rPr>
          <w:rFonts w:ascii="Times New Roman" w:eastAsia="Times New Roman" w:hAnsi="Times New Roman" w:cs="Times New Roman"/>
          <w:spacing w:val="-1"/>
          <w:sz w:val="28"/>
          <w:szCs w:val="28"/>
          <w:lang w:val="uk-UA"/>
        </w:rPr>
        <w:t>забезпечення умов для соціального захисту дітей пільгових категорій;</w:t>
      </w:r>
    </w:p>
    <w:p w:rsidR="00661C40" w:rsidRPr="00B05D41" w:rsidRDefault="00661C40" w:rsidP="00661C40">
      <w:pPr>
        <w:pStyle w:val="a3"/>
        <w:widowControl w:val="0"/>
        <w:numPr>
          <w:ilvl w:val="0"/>
          <w:numId w:val="13"/>
        </w:numPr>
        <w:shd w:val="clear" w:color="auto" w:fill="FFFFFF"/>
        <w:tabs>
          <w:tab w:val="left" w:pos="192"/>
          <w:tab w:val="left" w:pos="567"/>
          <w:tab w:val="left" w:pos="851"/>
        </w:tabs>
        <w:autoSpaceDE w:val="0"/>
        <w:autoSpaceDN w:val="0"/>
        <w:adjustRightInd w:val="0"/>
        <w:spacing w:after="0" w:line="240" w:lineRule="auto"/>
        <w:ind w:left="0" w:firstLine="567"/>
        <w:contextualSpacing w:val="0"/>
        <w:jc w:val="both"/>
        <w:rPr>
          <w:rFonts w:ascii="Times New Roman" w:eastAsia="Times New Roman" w:hAnsi="Times New Roman" w:cs="Times New Roman"/>
          <w:spacing w:val="-1"/>
          <w:sz w:val="28"/>
          <w:szCs w:val="28"/>
          <w:lang w:val="uk-UA"/>
        </w:rPr>
      </w:pPr>
      <w:r w:rsidRPr="00B05D41">
        <w:rPr>
          <w:rFonts w:ascii="Times New Roman" w:eastAsia="Times New Roman" w:hAnsi="Times New Roman" w:cs="Times New Roman"/>
          <w:spacing w:val="-1"/>
          <w:sz w:val="28"/>
          <w:szCs w:val="28"/>
          <w:lang w:val="uk-UA"/>
        </w:rPr>
        <w:t>забезпечення умов для навчання і розвитку талантів обдарованих учнів;</w:t>
      </w:r>
    </w:p>
    <w:p w:rsidR="00661C40" w:rsidRPr="00B05D41" w:rsidRDefault="00661C40" w:rsidP="00661C40">
      <w:pPr>
        <w:pStyle w:val="a3"/>
        <w:widowControl w:val="0"/>
        <w:numPr>
          <w:ilvl w:val="0"/>
          <w:numId w:val="13"/>
        </w:numPr>
        <w:shd w:val="clear" w:color="auto" w:fill="FFFFFF"/>
        <w:tabs>
          <w:tab w:val="left" w:pos="192"/>
          <w:tab w:val="left" w:pos="567"/>
          <w:tab w:val="left" w:pos="851"/>
        </w:tabs>
        <w:autoSpaceDE w:val="0"/>
        <w:autoSpaceDN w:val="0"/>
        <w:adjustRightInd w:val="0"/>
        <w:spacing w:after="0" w:line="240" w:lineRule="auto"/>
        <w:ind w:left="0" w:firstLine="567"/>
        <w:contextualSpacing w:val="0"/>
        <w:jc w:val="both"/>
        <w:rPr>
          <w:rFonts w:ascii="Times New Roman" w:eastAsia="Times New Roman" w:hAnsi="Times New Roman" w:cs="Times New Roman"/>
          <w:spacing w:val="-1"/>
          <w:sz w:val="28"/>
          <w:szCs w:val="28"/>
          <w:lang w:val="uk-UA"/>
        </w:rPr>
      </w:pPr>
      <w:r w:rsidRPr="00B05D41">
        <w:rPr>
          <w:rFonts w:ascii="Times New Roman" w:eastAsia="Times New Roman" w:hAnsi="Times New Roman" w:cs="Times New Roman"/>
          <w:sz w:val="28"/>
          <w:szCs w:val="28"/>
          <w:lang w:val="uk-UA"/>
        </w:rPr>
        <w:t xml:space="preserve">формування в учнів ключових </w:t>
      </w:r>
      <w:proofErr w:type="spellStart"/>
      <w:r w:rsidRPr="00B05D41">
        <w:rPr>
          <w:rFonts w:ascii="Times New Roman" w:eastAsia="Times New Roman" w:hAnsi="Times New Roman" w:cs="Times New Roman"/>
          <w:sz w:val="28"/>
          <w:szCs w:val="28"/>
          <w:lang w:val="uk-UA"/>
        </w:rPr>
        <w:t>компетентностей</w:t>
      </w:r>
      <w:proofErr w:type="spellEnd"/>
      <w:r w:rsidRPr="00B05D41">
        <w:rPr>
          <w:rFonts w:ascii="Times New Roman" w:eastAsia="Times New Roman" w:hAnsi="Times New Roman" w:cs="Times New Roman"/>
          <w:sz w:val="28"/>
          <w:szCs w:val="28"/>
          <w:lang w:val="uk-UA"/>
        </w:rPr>
        <w:t>, необхідних сучасній людині для успішної життєдіяльності;</w:t>
      </w:r>
    </w:p>
    <w:p w:rsidR="00661C40" w:rsidRPr="00B05D41" w:rsidRDefault="00661C40" w:rsidP="00661C40">
      <w:pPr>
        <w:pStyle w:val="a3"/>
        <w:widowControl w:val="0"/>
        <w:numPr>
          <w:ilvl w:val="0"/>
          <w:numId w:val="13"/>
        </w:numPr>
        <w:shd w:val="clear" w:color="auto" w:fill="FFFFFF"/>
        <w:tabs>
          <w:tab w:val="left" w:pos="192"/>
          <w:tab w:val="left" w:pos="567"/>
          <w:tab w:val="left" w:pos="851"/>
        </w:tabs>
        <w:autoSpaceDE w:val="0"/>
        <w:autoSpaceDN w:val="0"/>
        <w:adjustRightInd w:val="0"/>
        <w:spacing w:after="0" w:line="240" w:lineRule="auto"/>
        <w:ind w:left="0" w:firstLine="567"/>
        <w:contextualSpacing w:val="0"/>
        <w:jc w:val="both"/>
        <w:rPr>
          <w:rFonts w:ascii="Times New Roman" w:eastAsia="Times New Roman" w:hAnsi="Times New Roman" w:cs="Times New Roman"/>
          <w:spacing w:val="-1"/>
          <w:sz w:val="28"/>
          <w:szCs w:val="28"/>
          <w:lang w:val="uk-UA"/>
        </w:rPr>
      </w:pPr>
      <w:r w:rsidRPr="00B05D41">
        <w:rPr>
          <w:rFonts w:ascii="Times New Roman" w:eastAsia="Times New Roman" w:hAnsi="Times New Roman" w:cs="Times New Roman"/>
          <w:sz w:val="28"/>
          <w:szCs w:val="28"/>
          <w:lang w:val="uk-UA"/>
        </w:rPr>
        <w:t>з</w:t>
      </w:r>
      <w:r w:rsidRPr="00B05D41">
        <w:rPr>
          <w:rFonts w:ascii="Times New Roman" w:eastAsia="Times New Roman" w:hAnsi="Times New Roman" w:cs="Times New Roman"/>
          <w:spacing w:val="-1"/>
          <w:sz w:val="28"/>
          <w:szCs w:val="28"/>
          <w:lang w:val="uk-UA"/>
        </w:rPr>
        <w:t>абезпечення системного психолого-педагогічного  супроводу  всіх учасників освітнього процесу;</w:t>
      </w:r>
    </w:p>
    <w:p w:rsidR="00661C40" w:rsidRPr="00B05D41" w:rsidRDefault="00661C40" w:rsidP="00661C40">
      <w:pPr>
        <w:pStyle w:val="a3"/>
        <w:widowControl w:val="0"/>
        <w:numPr>
          <w:ilvl w:val="0"/>
          <w:numId w:val="13"/>
        </w:numPr>
        <w:shd w:val="clear" w:color="auto" w:fill="FFFFFF"/>
        <w:tabs>
          <w:tab w:val="left" w:pos="192"/>
          <w:tab w:val="left" w:pos="567"/>
          <w:tab w:val="left" w:pos="851"/>
        </w:tabs>
        <w:autoSpaceDE w:val="0"/>
        <w:autoSpaceDN w:val="0"/>
        <w:adjustRightInd w:val="0"/>
        <w:spacing w:after="0" w:line="240" w:lineRule="auto"/>
        <w:ind w:left="0" w:firstLine="567"/>
        <w:contextualSpacing w:val="0"/>
        <w:jc w:val="both"/>
        <w:rPr>
          <w:rFonts w:ascii="Times New Roman" w:eastAsia="Times New Roman" w:hAnsi="Times New Roman" w:cs="Times New Roman"/>
          <w:spacing w:val="-1"/>
          <w:sz w:val="28"/>
          <w:szCs w:val="28"/>
          <w:lang w:val="uk-UA"/>
        </w:rPr>
      </w:pPr>
      <w:r w:rsidRPr="00B05D41">
        <w:rPr>
          <w:rFonts w:ascii="Times New Roman" w:eastAsia="Times New Roman" w:hAnsi="Times New Roman" w:cs="Times New Roman"/>
          <w:spacing w:val="-1"/>
          <w:sz w:val="28"/>
          <w:szCs w:val="28"/>
          <w:lang w:val="uk-UA"/>
        </w:rPr>
        <w:t>з</w:t>
      </w:r>
      <w:r w:rsidRPr="00B05D41">
        <w:rPr>
          <w:rFonts w:ascii="Times New Roman" w:hAnsi="Times New Roman" w:cs="Times New Roman"/>
          <w:sz w:val="28"/>
          <w:szCs w:val="28"/>
          <w:lang w:val="uk-UA"/>
        </w:rPr>
        <w:t>абезпечення ефективної взаємодії з громадськістю, з метою розвитку учнівського самоврядування, залучення його до вирішення питань організації життєдіяльності ліцею;</w:t>
      </w:r>
    </w:p>
    <w:p w:rsidR="00661C40" w:rsidRPr="00B05D41" w:rsidRDefault="00661C40" w:rsidP="00661C40">
      <w:pPr>
        <w:pStyle w:val="a3"/>
        <w:widowControl w:val="0"/>
        <w:numPr>
          <w:ilvl w:val="0"/>
          <w:numId w:val="13"/>
        </w:numPr>
        <w:shd w:val="clear" w:color="auto" w:fill="FFFFFF"/>
        <w:tabs>
          <w:tab w:val="left" w:pos="192"/>
          <w:tab w:val="left" w:pos="567"/>
          <w:tab w:val="left" w:pos="851"/>
        </w:tabs>
        <w:autoSpaceDE w:val="0"/>
        <w:autoSpaceDN w:val="0"/>
        <w:adjustRightInd w:val="0"/>
        <w:spacing w:after="0" w:line="240" w:lineRule="auto"/>
        <w:ind w:left="0" w:firstLine="567"/>
        <w:contextualSpacing w:val="0"/>
        <w:jc w:val="both"/>
        <w:rPr>
          <w:rFonts w:ascii="Times New Roman" w:eastAsia="Times New Roman" w:hAnsi="Times New Roman" w:cs="Times New Roman"/>
          <w:spacing w:val="-1"/>
          <w:sz w:val="28"/>
          <w:szCs w:val="28"/>
          <w:lang w:val="uk-UA"/>
        </w:rPr>
      </w:pPr>
      <w:r w:rsidRPr="00B05D41">
        <w:rPr>
          <w:rFonts w:ascii="Times New Roman" w:eastAsia="Times New Roman" w:hAnsi="Times New Roman" w:cs="Times New Roman"/>
          <w:sz w:val="28"/>
          <w:szCs w:val="28"/>
          <w:lang w:val="uk-UA"/>
        </w:rPr>
        <w:t>створення оптимальних санітарно-гігієнічних умов під час освітнього процесу;</w:t>
      </w:r>
    </w:p>
    <w:p w:rsidR="00661C40" w:rsidRPr="00B05D41" w:rsidRDefault="00661C40" w:rsidP="00661C40">
      <w:pPr>
        <w:pStyle w:val="a3"/>
        <w:widowControl w:val="0"/>
        <w:numPr>
          <w:ilvl w:val="0"/>
          <w:numId w:val="13"/>
        </w:numPr>
        <w:shd w:val="clear" w:color="auto" w:fill="FFFFFF"/>
        <w:tabs>
          <w:tab w:val="left" w:pos="192"/>
          <w:tab w:val="left" w:pos="567"/>
          <w:tab w:val="left" w:pos="851"/>
        </w:tabs>
        <w:autoSpaceDE w:val="0"/>
        <w:autoSpaceDN w:val="0"/>
        <w:adjustRightInd w:val="0"/>
        <w:spacing w:after="0" w:line="240" w:lineRule="auto"/>
        <w:ind w:left="0" w:firstLine="567"/>
        <w:contextualSpacing w:val="0"/>
        <w:jc w:val="both"/>
        <w:rPr>
          <w:rFonts w:ascii="Times New Roman" w:eastAsia="Times New Roman" w:hAnsi="Times New Roman" w:cs="Times New Roman"/>
          <w:spacing w:val="-1"/>
          <w:sz w:val="28"/>
          <w:szCs w:val="28"/>
          <w:lang w:val="uk-UA"/>
        </w:rPr>
      </w:pPr>
      <w:r w:rsidRPr="00B05D41">
        <w:rPr>
          <w:rFonts w:ascii="Times New Roman" w:eastAsia="Times New Roman" w:hAnsi="Times New Roman" w:cs="Times New Roman"/>
          <w:sz w:val="28"/>
          <w:szCs w:val="28"/>
          <w:lang w:val="uk-UA"/>
        </w:rPr>
        <w:t>удосконалення навчально-матеріальної  бази ліцею;</w:t>
      </w:r>
    </w:p>
    <w:p w:rsidR="00661C40" w:rsidRPr="00B05D41" w:rsidRDefault="00661C40" w:rsidP="00661C40">
      <w:pPr>
        <w:pStyle w:val="a3"/>
        <w:widowControl w:val="0"/>
        <w:numPr>
          <w:ilvl w:val="0"/>
          <w:numId w:val="13"/>
        </w:numPr>
        <w:shd w:val="clear" w:color="auto" w:fill="FFFFFF"/>
        <w:tabs>
          <w:tab w:val="left" w:pos="192"/>
          <w:tab w:val="left" w:pos="567"/>
          <w:tab w:val="left" w:pos="851"/>
        </w:tabs>
        <w:autoSpaceDE w:val="0"/>
        <w:autoSpaceDN w:val="0"/>
        <w:adjustRightInd w:val="0"/>
        <w:spacing w:after="0" w:line="240" w:lineRule="auto"/>
        <w:ind w:left="0" w:firstLine="567"/>
        <w:contextualSpacing w:val="0"/>
        <w:jc w:val="both"/>
        <w:rPr>
          <w:rFonts w:ascii="Times New Roman" w:eastAsia="Times New Roman" w:hAnsi="Times New Roman" w:cs="Times New Roman"/>
          <w:spacing w:val="-1"/>
          <w:sz w:val="28"/>
          <w:szCs w:val="28"/>
          <w:lang w:val="uk-UA"/>
        </w:rPr>
      </w:pPr>
      <w:r w:rsidRPr="00B05D41">
        <w:rPr>
          <w:rFonts w:ascii="Times New Roman" w:eastAsia="Times New Roman" w:hAnsi="Times New Roman" w:cs="Times New Roman"/>
          <w:sz w:val="28"/>
          <w:szCs w:val="28"/>
          <w:lang w:val="uk-UA"/>
        </w:rPr>
        <w:t>впровадження сучасних інформаційно-комунікаційні технології;</w:t>
      </w:r>
    </w:p>
    <w:p w:rsidR="00661C40" w:rsidRPr="00B05D41" w:rsidRDefault="00661C40" w:rsidP="00661C40">
      <w:pPr>
        <w:pStyle w:val="a3"/>
        <w:widowControl w:val="0"/>
        <w:numPr>
          <w:ilvl w:val="0"/>
          <w:numId w:val="13"/>
        </w:numPr>
        <w:shd w:val="clear" w:color="auto" w:fill="FFFFFF"/>
        <w:tabs>
          <w:tab w:val="left" w:pos="192"/>
          <w:tab w:val="left" w:pos="567"/>
          <w:tab w:val="left" w:pos="851"/>
        </w:tabs>
        <w:autoSpaceDE w:val="0"/>
        <w:autoSpaceDN w:val="0"/>
        <w:adjustRightInd w:val="0"/>
        <w:spacing w:after="0" w:line="240" w:lineRule="auto"/>
        <w:ind w:left="0" w:firstLine="567"/>
        <w:contextualSpacing w:val="0"/>
        <w:jc w:val="both"/>
        <w:rPr>
          <w:rFonts w:ascii="Times New Roman" w:eastAsia="Times New Roman" w:hAnsi="Times New Roman" w:cs="Times New Roman"/>
          <w:spacing w:val="-1"/>
          <w:sz w:val="28"/>
          <w:szCs w:val="28"/>
          <w:lang w:val="uk-UA"/>
        </w:rPr>
      </w:pPr>
      <w:r w:rsidRPr="00B05D41">
        <w:rPr>
          <w:rFonts w:ascii="Times New Roman" w:eastAsia="Times New Roman" w:hAnsi="Times New Roman" w:cs="Times New Roman"/>
          <w:sz w:val="28"/>
          <w:szCs w:val="28"/>
          <w:lang w:val="uk-UA"/>
        </w:rPr>
        <w:t>удосконалення форм і методів дистанційного, змішаного навчання;</w:t>
      </w:r>
    </w:p>
    <w:p w:rsidR="00661C40" w:rsidRPr="00B05D41" w:rsidRDefault="00661C40" w:rsidP="00661C40">
      <w:pPr>
        <w:pStyle w:val="a3"/>
        <w:widowControl w:val="0"/>
        <w:numPr>
          <w:ilvl w:val="0"/>
          <w:numId w:val="13"/>
        </w:numPr>
        <w:shd w:val="clear" w:color="auto" w:fill="FFFFFF"/>
        <w:tabs>
          <w:tab w:val="left" w:pos="192"/>
          <w:tab w:val="left" w:pos="567"/>
          <w:tab w:val="left" w:pos="851"/>
        </w:tabs>
        <w:autoSpaceDE w:val="0"/>
        <w:autoSpaceDN w:val="0"/>
        <w:adjustRightInd w:val="0"/>
        <w:spacing w:after="0" w:line="240" w:lineRule="auto"/>
        <w:ind w:left="0" w:firstLine="567"/>
        <w:contextualSpacing w:val="0"/>
        <w:jc w:val="both"/>
        <w:rPr>
          <w:rFonts w:ascii="Times New Roman" w:eastAsia="Times New Roman" w:hAnsi="Times New Roman" w:cs="Times New Roman"/>
          <w:spacing w:val="-1"/>
          <w:sz w:val="28"/>
          <w:szCs w:val="28"/>
          <w:lang w:val="uk-UA"/>
        </w:rPr>
      </w:pPr>
      <w:r w:rsidRPr="00B05D41">
        <w:rPr>
          <w:rFonts w:ascii="Times New Roman" w:eastAsia="Times New Roman" w:hAnsi="Times New Roman" w:cs="Times New Roman"/>
          <w:spacing w:val="-1"/>
          <w:sz w:val="28"/>
          <w:szCs w:val="28"/>
          <w:lang w:val="uk-UA"/>
        </w:rPr>
        <w:t>забезпечення набуття ліцеїстами необхідних знань та навичок з військової та фізичної підготовки для успішного продовження навчання у вищих навчальних закладах єдиної системи військової освіти;</w:t>
      </w:r>
    </w:p>
    <w:p w:rsidR="00661C40" w:rsidRPr="00B05D41" w:rsidRDefault="00661C40" w:rsidP="00661C40">
      <w:pPr>
        <w:pStyle w:val="a3"/>
        <w:widowControl w:val="0"/>
        <w:numPr>
          <w:ilvl w:val="0"/>
          <w:numId w:val="13"/>
        </w:numPr>
        <w:shd w:val="clear" w:color="auto" w:fill="FFFFFF"/>
        <w:tabs>
          <w:tab w:val="left" w:pos="192"/>
          <w:tab w:val="left" w:pos="567"/>
          <w:tab w:val="left" w:pos="851"/>
        </w:tabs>
        <w:autoSpaceDE w:val="0"/>
        <w:autoSpaceDN w:val="0"/>
        <w:adjustRightInd w:val="0"/>
        <w:spacing w:after="0" w:line="240" w:lineRule="auto"/>
        <w:ind w:left="0" w:firstLine="567"/>
        <w:contextualSpacing w:val="0"/>
        <w:jc w:val="both"/>
        <w:rPr>
          <w:rFonts w:ascii="Times New Roman" w:eastAsia="Times New Roman" w:hAnsi="Times New Roman" w:cs="Times New Roman"/>
          <w:spacing w:val="-1"/>
          <w:sz w:val="28"/>
          <w:szCs w:val="28"/>
          <w:lang w:val="uk-UA"/>
        </w:rPr>
      </w:pPr>
      <w:r w:rsidRPr="00B05D41">
        <w:rPr>
          <w:rFonts w:ascii="Times New Roman" w:eastAsia="Times New Roman" w:hAnsi="Times New Roman" w:cs="Times New Roman"/>
          <w:spacing w:val="-1"/>
          <w:sz w:val="28"/>
          <w:szCs w:val="28"/>
          <w:lang w:val="uk-UA"/>
        </w:rPr>
        <w:t>с</w:t>
      </w:r>
      <w:r w:rsidRPr="00B05D41">
        <w:rPr>
          <w:rFonts w:ascii="Times New Roman" w:eastAsia="Times New Roman" w:hAnsi="Times New Roman" w:cs="Times New Roman"/>
          <w:sz w:val="28"/>
          <w:szCs w:val="28"/>
          <w:lang w:val="uk-UA"/>
        </w:rPr>
        <w:t>творення умов для формування в учнів громадянської відповідальності.</w:t>
      </w:r>
    </w:p>
    <w:p w:rsidR="00661C40" w:rsidRPr="00B05D41" w:rsidRDefault="00661C40" w:rsidP="00661C40">
      <w:pPr>
        <w:spacing w:after="0" w:line="240" w:lineRule="auto"/>
        <w:ind w:firstLine="567"/>
        <w:jc w:val="center"/>
        <w:rPr>
          <w:rFonts w:ascii="Times New Roman" w:eastAsia="Times New Roman" w:hAnsi="Times New Roman" w:cs="Times New Roman"/>
          <w:b/>
          <w:sz w:val="28"/>
          <w:szCs w:val="28"/>
        </w:rPr>
      </w:pPr>
      <w:r w:rsidRPr="00B05D41">
        <w:rPr>
          <w:rFonts w:ascii="Times New Roman" w:eastAsia="Times New Roman" w:hAnsi="Times New Roman" w:cs="Times New Roman"/>
          <w:b/>
          <w:sz w:val="28"/>
          <w:szCs w:val="28"/>
        </w:rPr>
        <w:t>ЗАВДАННЯ</w:t>
      </w:r>
    </w:p>
    <w:p w:rsidR="00661C40" w:rsidRPr="00B05D41" w:rsidRDefault="00661C40" w:rsidP="00661C40">
      <w:pPr>
        <w:tabs>
          <w:tab w:val="left" w:pos="540"/>
          <w:tab w:val="left" w:pos="851"/>
          <w:tab w:val="left" w:pos="1440"/>
        </w:tabs>
        <w:spacing w:after="0" w:line="240" w:lineRule="auto"/>
        <w:ind w:firstLine="567"/>
        <w:jc w:val="center"/>
        <w:rPr>
          <w:rFonts w:ascii="Times New Roman" w:eastAsia="Times New Roman" w:hAnsi="Times New Roman" w:cs="Times New Roman"/>
          <w:b/>
          <w:sz w:val="28"/>
          <w:szCs w:val="28"/>
        </w:rPr>
      </w:pPr>
      <w:proofErr w:type="spellStart"/>
      <w:r w:rsidRPr="00B05D41">
        <w:rPr>
          <w:rFonts w:ascii="Times New Roman" w:eastAsia="Times New Roman" w:hAnsi="Times New Roman" w:cs="Times New Roman"/>
          <w:b/>
          <w:sz w:val="28"/>
          <w:szCs w:val="28"/>
        </w:rPr>
        <w:t>КЗ</w:t>
      </w:r>
      <w:proofErr w:type="spellEnd"/>
      <w:r w:rsidRPr="00B05D41">
        <w:rPr>
          <w:rFonts w:ascii="Times New Roman" w:eastAsia="Times New Roman" w:hAnsi="Times New Roman" w:cs="Times New Roman"/>
          <w:b/>
          <w:sz w:val="28"/>
          <w:szCs w:val="28"/>
        </w:rPr>
        <w:t xml:space="preserve"> «Харківський ліцей з посиленою військово-фізичною підготовкою </w:t>
      </w:r>
      <w:proofErr w:type="spellStart"/>
      <w:r w:rsidRPr="00B05D41">
        <w:rPr>
          <w:rFonts w:ascii="Times New Roman" w:eastAsia="Times New Roman" w:hAnsi="Times New Roman" w:cs="Times New Roman"/>
          <w:b/>
          <w:sz w:val="28"/>
          <w:szCs w:val="28"/>
        </w:rPr>
        <w:t>“Рятувальник”</w:t>
      </w:r>
      <w:proofErr w:type="spellEnd"/>
      <w:r w:rsidRPr="00B05D41">
        <w:rPr>
          <w:rFonts w:ascii="Times New Roman" w:eastAsia="Times New Roman" w:hAnsi="Times New Roman" w:cs="Times New Roman"/>
          <w:b/>
          <w:sz w:val="28"/>
          <w:szCs w:val="28"/>
        </w:rPr>
        <w:t>» Харківської обласної ради</w:t>
      </w:r>
    </w:p>
    <w:p w:rsidR="00661C40" w:rsidRPr="00B05D41" w:rsidRDefault="00661C40" w:rsidP="00661C40">
      <w:pPr>
        <w:tabs>
          <w:tab w:val="left" w:pos="540"/>
          <w:tab w:val="left" w:pos="851"/>
          <w:tab w:val="left" w:pos="1440"/>
        </w:tabs>
        <w:spacing w:after="0" w:line="240" w:lineRule="auto"/>
        <w:ind w:firstLine="567"/>
        <w:jc w:val="center"/>
        <w:rPr>
          <w:rFonts w:ascii="Times New Roman" w:eastAsia="Times New Roman" w:hAnsi="Times New Roman" w:cs="Times New Roman"/>
          <w:b/>
          <w:sz w:val="28"/>
          <w:szCs w:val="28"/>
        </w:rPr>
      </w:pPr>
      <w:r w:rsidRPr="00B05D41">
        <w:rPr>
          <w:rFonts w:ascii="Times New Roman" w:eastAsia="Times New Roman" w:hAnsi="Times New Roman" w:cs="Times New Roman"/>
          <w:b/>
          <w:sz w:val="28"/>
          <w:szCs w:val="28"/>
        </w:rPr>
        <w:t>на 202</w:t>
      </w:r>
      <w:r>
        <w:rPr>
          <w:rFonts w:ascii="Times New Roman" w:eastAsia="Times New Roman" w:hAnsi="Times New Roman" w:cs="Times New Roman"/>
          <w:b/>
          <w:sz w:val="28"/>
          <w:szCs w:val="28"/>
        </w:rPr>
        <w:t>3</w:t>
      </w:r>
      <w:r w:rsidRPr="00B05D41">
        <w:rPr>
          <w:rFonts w:ascii="Times New Roman" w:eastAsia="Times New Roman" w:hAnsi="Times New Roman" w:cs="Times New Roman"/>
          <w:b/>
          <w:sz w:val="28"/>
          <w:szCs w:val="28"/>
        </w:rPr>
        <w:t>/202</w:t>
      </w:r>
      <w:r>
        <w:rPr>
          <w:rFonts w:ascii="Times New Roman" w:eastAsia="Times New Roman" w:hAnsi="Times New Roman" w:cs="Times New Roman"/>
          <w:b/>
          <w:sz w:val="28"/>
          <w:szCs w:val="28"/>
        </w:rPr>
        <w:t>4</w:t>
      </w:r>
      <w:r w:rsidRPr="00B05D41">
        <w:rPr>
          <w:rFonts w:ascii="Times New Roman" w:eastAsia="Times New Roman" w:hAnsi="Times New Roman" w:cs="Times New Roman"/>
          <w:b/>
          <w:sz w:val="28"/>
          <w:szCs w:val="28"/>
        </w:rPr>
        <w:t xml:space="preserve"> навчальний рік</w:t>
      </w:r>
    </w:p>
    <w:p w:rsidR="00661C40" w:rsidRPr="00B05D41" w:rsidRDefault="00661C40" w:rsidP="00661C40">
      <w:pPr>
        <w:tabs>
          <w:tab w:val="left" w:pos="426"/>
          <w:tab w:val="left" w:pos="6270"/>
        </w:tabs>
        <w:spacing w:after="0" w:line="240" w:lineRule="auto"/>
        <w:ind w:firstLine="567"/>
        <w:jc w:val="both"/>
        <w:rPr>
          <w:rFonts w:ascii="Times New Roman" w:eastAsia="Times New Roman" w:hAnsi="Times New Roman" w:cs="Times New Roman"/>
          <w:sz w:val="28"/>
          <w:szCs w:val="28"/>
        </w:rPr>
      </w:pPr>
      <w:r w:rsidRPr="00B05D41">
        <w:rPr>
          <w:rFonts w:ascii="Times New Roman" w:eastAsia="Times New Roman" w:hAnsi="Times New Roman" w:cs="Times New Roman"/>
          <w:sz w:val="28"/>
          <w:szCs w:val="28"/>
        </w:rPr>
        <w:t>Спрямувати роботу педагогічного колективу у 2022/2023 навчальному році на реалізацію таких завдань.</w:t>
      </w:r>
    </w:p>
    <w:p w:rsidR="00661C40" w:rsidRPr="00B05D41" w:rsidRDefault="00661C40" w:rsidP="00661C40">
      <w:pPr>
        <w:tabs>
          <w:tab w:val="left" w:pos="426"/>
        </w:tabs>
        <w:spacing w:after="0" w:line="240" w:lineRule="auto"/>
        <w:ind w:firstLine="567"/>
        <w:jc w:val="both"/>
        <w:rPr>
          <w:rFonts w:ascii="Times New Roman" w:eastAsia="BatangChe" w:hAnsi="Times New Roman" w:cs="Times New Roman"/>
          <w:sz w:val="28"/>
          <w:szCs w:val="28"/>
        </w:rPr>
      </w:pPr>
      <w:r w:rsidRPr="00B05D41">
        <w:rPr>
          <w:rFonts w:ascii="Times New Roman" w:eastAsia="BatangChe" w:hAnsi="Times New Roman" w:cs="Times New Roman"/>
          <w:sz w:val="28"/>
          <w:szCs w:val="28"/>
        </w:rPr>
        <w:t>ЗАГАЛЬНОЇ теми ЛІЦЕЮ:</w:t>
      </w:r>
    </w:p>
    <w:p w:rsidR="00661C40" w:rsidRPr="00B05D41" w:rsidRDefault="00661C40" w:rsidP="00661C40">
      <w:pPr>
        <w:tabs>
          <w:tab w:val="left" w:pos="426"/>
        </w:tabs>
        <w:spacing w:after="0" w:line="240" w:lineRule="auto"/>
        <w:ind w:firstLine="567"/>
        <w:jc w:val="both"/>
        <w:rPr>
          <w:rFonts w:ascii="Times New Roman" w:eastAsia="BatangChe" w:hAnsi="Times New Roman" w:cs="Times New Roman"/>
          <w:sz w:val="28"/>
          <w:szCs w:val="28"/>
        </w:rPr>
      </w:pPr>
      <w:r w:rsidRPr="00B05D41">
        <w:rPr>
          <w:rFonts w:ascii="Times New Roman" w:eastAsia="BatangChe" w:hAnsi="Times New Roman" w:cs="Times New Roman"/>
          <w:sz w:val="28"/>
          <w:szCs w:val="28"/>
        </w:rPr>
        <w:lastRenderedPageBreak/>
        <w:t>«Створення оптимальних умов для розвитку соціально компетентної особистості в процесі навчання та виховання».</w:t>
      </w:r>
    </w:p>
    <w:p w:rsidR="00661C40" w:rsidRPr="00B05D41" w:rsidRDefault="00661C40" w:rsidP="00661C40">
      <w:pPr>
        <w:tabs>
          <w:tab w:val="left" w:pos="426"/>
        </w:tabs>
        <w:spacing w:after="0" w:line="240" w:lineRule="auto"/>
        <w:ind w:firstLine="567"/>
        <w:jc w:val="both"/>
        <w:rPr>
          <w:rFonts w:ascii="Times New Roman" w:eastAsia="BatangChe" w:hAnsi="Times New Roman" w:cs="Times New Roman"/>
          <w:sz w:val="28"/>
          <w:szCs w:val="28"/>
        </w:rPr>
      </w:pPr>
      <w:r w:rsidRPr="00B05D41">
        <w:rPr>
          <w:rFonts w:ascii="Times New Roman" w:eastAsia="BatangChe" w:hAnsi="Times New Roman" w:cs="Times New Roman"/>
          <w:sz w:val="28"/>
          <w:szCs w:val="28"/>
        </w:rPr>
        <w:t>НАВЧАЛЬНО – МЕТОДИЧНОЇ теми:</w:t>
      </w:r>
    </w:p>
    <w:p w:rsidR="00661C40" w:rsidRPr="00B05D41" w:rsidRDefault="00661C40" w:rsidP="00661C40">
      <w:pPr>
        <w:tabs>
          <w:tab w:val="left" w:pos="426"/>
        </w:tabs>
        <w:spacing w:after="0" w:line="240" w:lineRule="auto"/>
        <w:ind w:firstLine="567"/>
        <w:jc w:val="both"/>
        <w:rPr>
          <w:rFonts w:ascii="Times New Roman" w:eastAsia="BatangChe" w:hAnsi="Times New Roman" w:cs="Times New Roman"/>
          <w:sz w:val="28"/>
          <w:szCs w:val="28"/>
        </w:rPr>
      </w:pPr>
      <w:r w:rsidRPr="00B05D41">
        <w:rPr>
          <w:rFonts w:ascii="Times New Roman" w:eastAsia="BatangChe" w:hAnsi="Times New Roman" w:cs="Times New Roman"/>
          <w:sz w:val="28"/>
          <w:szCs w:val="28"/>
        </w:rPr>
        <w:t>«Від інноваційних технологій через педагогічну майстерність вчителя до формування громадянина-патріота, інтелектуала, особистості».</w:t>
      </w:r>
    </w:p>
    <w:p w:rsidR="00661C40" w:rsidRPr="00B05D41" w:rsidRDefault="00661C40" w:rsidP="00661C40">
      <w:pPr>
        <w:tabs>
          <w:tab w:val="left" w:pos="426"/>
        </w:tabs>
        <w:spacing w:after="0" w:line="240" w:lineRule="auto"/>
        <w:ind w:firstLine="567"/>
        <w:jc w:val="both"/>
        <w:rPr>
          <w:rFonts w:ascii="Times New Roman" w:eastAsia="BatangChe" w:hAnsi="Times New Roman" w:cs="Times New Roman"/>
          <w:sz w:val="28"/>
          <w:szCs w:val="28"/>
        </w:rPr>
      </w:pPr>
      <w:r w:rsidRPr="00B05D41">
        <w:rPr>
          <w:rFonts w:ascii="Times New Roman" w:eastAsia="BatangChe" w:hAnsi="Times New Roman" w:cs="Times New Roman"/>
          <w:sz w:val="28"/>
          <w:szCs w:val="28"/>
        </w:rPr>
        <w:t>ВИХОВНОЇ теми:</w:t>
      </w:r>
    </w:p>
    <w:p w:rsidR="00661C40" w:rsidRPr="00B05D41" w:rsidRDefault="00661C40" w:rsidP="00661C40">
      <w:pPr>
        <w:tabs>
          <w:tab w:val="left" w:pos="426"/>
        </w:tabs>
        <w:spacing w:after="0" w:line="240" w:lineRule="auto"/>
        <w:ind w:firstLine="567"/>
        <w:jc w:val="both"/>
        <w:rPr>
          <w:rFonts w:ascii="Times New Roman" w:eastAsia="BatangChe" w:hAnsi="Times New Roman" w:cs="Times New Roman"/>
          <w:sz w:val="28"/>
          <w:szCs w:val="28"/>
        </w:rPr>
      </w:pPr>
      <w:r w:rsidRPr="00B05D41">
        <w:rPr>
          <w:rFonts w:ascii="Times New Roman" w:eastAsia="BatangChe" w:hAnsi="Times New Roman" w:cs="Times New Roman"/>
          <w:sz w:val="28"/>
          <w:szCs w:val="28"/>
        </w:rPr>
        <w:t>«Створення умов для формування соціальної компетентності та самореалізації особистості, розвитку духовного, інтелектуального та фізичного потенціалу ліцеїстів»</w:t>
      </w:r>
    </w:p>
    <w:p w:rsidR="00661C40" w:rsidRPr="00B05D41" w:rsidRDefault="00661C40" w:rsidP="00661C40">
      <w:pPr>
        <w:tabs>
          <w:tab w:val="left" w:pos="426"/>
        </w:tabs>
        <w:spacing w:after="0" w:line="240" w:lineRule="auto"/>
        <w:ind w:firstLine="567"/>
        <w:jc w:val="both"/>
        <w:rPr>
          <w:rFonts w:ascii="Times New Roman" w:eastAsia="BatangChe" w:hAnsi="Times New Roman" w:cs="Times New Roman"/>
          <w:sz w:val="28"/>
          <w:szCs w:val="28"/>
        </w:rPr>
      </w:pPr>
      <w:r w:rsidRPr="00B05D41">
        <w:rPr>
          <w:rFonts w:ascii="Times New Roman" w:eastAsia="BatangChe" w:hAnsi="Times New Roman" w:cs="Times New Roman"/>
          <w:sz w:val="28"/>
          <w:szCs w:val="28"/>
        </w:rPr>
        <w:t>Метою ПРОФІЛЬНОЇ ОСВІТИ в ліцеї є:</w:t>
      </w:r>
    </w:p>
    <w:p w:rsidR="00661C40" w:rsidRPr="00B05D41" w:rsidRDefault="00661C40" w:rsidP="00661C40">
      <w:pPr>
        <w:tabs>
          <w:tab w:val="left" w:pos="426"/>
        </w:tabs>
        <w:spacing w:after="0" w:line="240" w:lineRule="auto"/>
        <w:ind w:firstLine="567"/>
        <w:jc w:val="both"/>
        <w:rPr>
          <w:rFonts w:ascii="Times New Roman" w:eastAsia="BatangChe" w:hAnsi="Times New Roman" w:cs="Times New Roman"/>
          <w:sz w:val="28"/>
          <w:szCs w:val="28"/>
        </w:rPr>
      </w:pPr>
      <w:r w:rsidRPr="00B05D41">
        <w:rPr>
          <w:rFonts w:ascii="Times New Roman" w:eastAsia="BatangChe" w:hAnsi="Times New Roman" w:cs="Times New Roman"/>
          <w:sz w:val="28"/>
          <w:szCs w:val="28"/>
        </w:rPr>
        <w:t>«Формування та розвиток професійно важливих якостей майбутніх рятувальників»</w:t>
      </w:r>
    </w:p>
    <w:p w:rsidR="00661C40" w:rsidRPr="00B05D41" w:rsidRDefault="00661C40" w:rsidP="00661C40">
      <w:pPr>
        <w:tabs>
          <w:tab w:val="left" w:pos="851"/>
        </w:tabs>
        <w:spacing w:after="0" w:line="240" w:lineRule="auto"/>
        <w:ind w:firstLine="567"/>
        <w:jc w:val="both"/>
        <w:rPr>
          <w:rFonts w:ascii="Times New Roman" w:hAnsi="Times New Roman" w:cs="Times New Roman"/>
          <w:b/>
          <w:sz w:val="28"/>
          <w:szCs w:val="28"/>
        </w:rPr>
      </w:pPr>
      <w:r w:rsidRPr="00B05D41">
        <w:rPr>
          <w:rFonts w:ascii="Times New Roman" w:hAnsi="Times New Roman" w:cs="Times New Roman"/>
          <w:b/>
          <w:sz w:val="28"/>
          <w:szCs w:val="28"/>
        </w:rPr>
        <w:t>Для реалізації даних завдань необхідно:</w:t>
      </w:r>
    </w:p>
    <w:p w:rsidR="00661C40" w:rsidRPr="00B05D41" w:rsidRDefault="00661C40" w:rsidP="00661C40">
      <w:pPr>
        <w:tabs>
          <w:tab w:val="left" w:pos="851"/>
        </w:tabs>
        <w:spacing w:after="0" w:line="240" w:lineRule="auto"/>
        <w:ind w:firstLine="567"/>
        <w:jc w:val="both"/>
        <w:rPr>
          <w:rFonts w:ascii="Times New Roman" w:hAnsi="Times New Roman" w:cs="Times New Roman"/>
          <w:sz w:val="28"/>
          <w:szCs w:val="28"/>
        </w:rPr>
      </w:pPr>
      <w:r w:rsidRPr="00B05D41">
        <w:rPr>
          <w:rFonts w:ascii="Times New Roman" w:hAnsi="Times New Roman" w:cs="Times New Roman"/>
          <w:sz w:val="28"/>
          <w:szCs w:val="28"/>
        </w:rPr>
        <w:t>- створити умови для досягнення ліцеїстами результатів навчання, передбачених Державним стандартом загальної середньої освіти;</w:t>
      </w:r>
    </w:p>
    <w:p w:rsidR="00661C40" w:rsidRPr="00B05D41" w:rsidRDefault="00661C40" w:rsidP="00661C40">
      <w:pPr>
        <w:tabs>
          <w:tab w:val="left" w:pos="851"/>
        </w:tabs>
        <w:spacing w:after="0" w:line="240" w:lineRule="auto"/>
        <w:ind w:firstLine="567"/>
        <w:jc w:val="both"/>
        <w:rPr>
          <w:rFonts w:ascii="Times New Roman" w:hAnsi="Times New Roman" w:cs="Times New Roman"/>
          <w:sz w:val="28"/>
          <w:szCs w:val="28"/>
        </w:rPr>
      </w:pPr>
      <w:r w:rsidRPr="00B05D41">
        <w:rPr>
          <w:rFonts w:ascii="Times New Roman" w:hAnsi="Times New Roman" w:cs="Times New Roman"/>
          <w:sz w:val="28"/>
          <w:szCs w:val="28"/>
        </w:rPr>
        <w:t>-</w:t>
      </w:r>
      <w:r w:rsidRPr="00B05D41">
        <w:rPr>
          <w:rFonts w:ascii="Times New Roman" w:hAnsi="Times New Roman" w:cs="Times New Roman"/>
          <w:sz w:val="28"/>
          <w:szCs w:val="28"/>
        </w:rPr>
        <w:tab/>
        <w:t>формувати освітні програми, які визначають процедуру досягнення ліцеїстами результатів навчання;</w:t>
      </w:r>
    </w:p>
    <w:p w:rsidR="00661C40" w:rsidRPr="00B05D41" w:rsidRDefault="00661C40" w:rsidP="00661C40">
      <w:pPr>
        <w:tabs>
          <w:tab w:val="left" w:pos="851"/>
        </w:tabs>
        <w:spacing w:after="0" w:line="240" w:lineRule="auto"/>
        <w:ind w:firstLine="567"/>
        <w:jc w:val="both"/>
        <w:rPr>
          <w:rFonts w:ascii="Times New Roman" w:hAnsi="Times New Roman" w:cs="Times New Roman"/>
          <w:sz w:val="28"/>
          <w:szCs w:val="28"/>
        </w:rPr>
      </w:pPr>
      <w:r w:rsidRPr="00B05D41">
        <w:rPr>
          <w:rFonts w:ascii="Times New Roman" w:hAnsi="Times New Roman" w:cs="Times New Roman"/>
          <w:sz w:val="28"/>
          <w:szCs w:val="28"/>
        </w:rPr>
        <w:t>-</w:t>
      </w:r>
      <w:r w:rsidRPr="00B05D41">
        <w:rPr>
          <w:rFonts w:ascii="Times New Roman" w:hAnsi="Times New Roman" w:cs="Times New Roman"/>
          <w:sz w:val="28"/>
          <w:szCs w:val="28"/>
        </w:rPr>
        <w:tab/>
        <w:t>створити безпечні умови освітньої діяльності, для збереження життя та здоров’я ліцеїстів, педагогічних та інших працівників ліцею;</w:t>
      </w:r>
    </w:p>
    <w:p w:rsidR="00661C40" w:rsidRPr="00B05D41" w:rsidRDefault="00661C40" w:rsidP="00661C40">
      <w:pPr>
        <w:tabs>
          <w:tab w:val="left" w:pos="851"/>
        </w:tabs>
        <w:spacing w:after="0" w:line="240" w:lineRule="auto"/>
        <w:ind w:firstLine="567"/>
        <w:jc w:val="both"/>
        <w:rPr>
          <w:rFonts w:ascii="Times New Roman" w:hAnsi="Times New Roman" w:cs="Times New Roman"/>
          <w:sz w:val="28"/>
          <w:szCs w:val="28"/>
        </w:rPr>
      </w:pPr>
      <w:r w:rsidRPr="00B05D41">
        <w:rPr>
          <w:rFonts w:ascii="Times New Roman" w:hAnsi="Times New Roman" w:cs="Times New Roman"/>
          <w:sz w:val="28"/>
          <w:szCs w:val="28"/>
        </w:rPr>
        <w:t>-</w:t>
      </w:r>
      <w:r w:rsidRPr="00B05D41">
        <w:rPr>
          <w:rFonts w:ascii="Times New Roman" w:hAnsi="Times New Roman" w:cs="Times New Roman"/>
          <w:sz w:val="28"/>
          <w:szCs w:val="28"/>
        </w:rPr>
        <w:tab/>
        <w:t>застосовувати різні форми морального заохочення учасників освітнього процесу;</w:t>
      </w:r>
    </w:p>
    <w:p w:rsidR="00661C40" w:rsidRPr="00B05D41" w:rsidRDefault="00661C40" w:rsidP="00661C40">
      <w:pPr>
        <w:tabs>
          <w:tab w:val="left" w:pos="851"/>
        </w:tabs>
        <w:spacing w:after="0" w:line="240" w:lineRule="auto"/>
        <w:ind w:firstLine="567"/>
        <w:jc w:val="both"/>
        <w:rPr>
          <w:rFonts w:ascii="Times New Roman" w:hAnsi="Times New Roman" w:cs="Times New Roman"/>
          <w:sz w:val="28"/>
          <w:szCs w:val="28"/>
        </w:rPr>
      </w:pPr>
      <w:r w:rsidRPr="00B05D41">
        <w:rPr>
          <w:rFonts w:ascii="Times New Roman" w:hAnsi="Times New Roman" w:cs="Times New Roman"/>
          <w:sz w:val="28"/>
          <w:szCs w:val="28"/>
        </w:rPr>
        <w:t>-</w:t>
      </w:r>
      <w:r w:rsidRPr="00B05D41">
        <w:rPr>
          <w:rFonts w:ascii="Times New Roman" w:hAnsi="Times New Roman" w:cs="Times New Roman"/>
          <w:sz w:val="28"/>
          <w:szCs w:val="28"/>
        </w:rPr>
        <w:tab/>
        <w:t>проводити спільно із закладами вищої освіти науково-дослідну, експериментальну, пошукову роботу, що не суперечить чинному законодавству України;</w:t>
      </w:r>
    </w:p>
    <w:p w:rsidR="00661C40" w:rsidRPr="00B05D41" w:rsidRDefault="00661C40" w:rsidP="00661C40">
      <w:pPr>
        <w:tabs>
          <w:tab w:val="left" w:pos="851"/>
        </w:tabs>
        <w:spacing w:after="0" w:line="240" w:lineRule="auto"/>
        <w:ind w:firstLine="567"/>
        <w:jc w:val="both"/>
        <w:rPr>
          <w:rFonts w:ascii="Times New Roman" w:hAnsi="Times New Roman" w:cs="Times New Roman"/>
          <w:sz w:val="28"/>
          <w:szCs w:val="28"/>
        </w:rPr>
      </w:pPr>
      <w:r w:rsidRPr="00B05D41">
        <w:rPr>
          <w:rFonts w:ascii="Times New Roman" w:hAnsi="Times New Roman" w:cs="Times New Roman"/>
          <w:sz w:val="28"/>
          <w:szCs w:val="28"/>
        </w:rPr>
        <w:t>- розвивати власну матеріальну базу: мережу спортивно-оздоровчих, науково-методичних підрозділів;</w:t>
      </w:r>
    </w:p>
    <w:p w:rsidR="00661C40" w:rsidRPr="00B05D41" w:rsidRDefault="00661C40" w:rsidP="00661C40">
      <w:pPr>
        <w:tabs>
          <w:tab w:val="left" w:pos="851"/>
        </w:tabs>
        <w:spacing w:after="0" w:line="240" w:lineRule="auto"/>
        <w:ind w:firstLine="567"/>
        <w:jc w:val="both"/>
        <w:rPr>
          <w:rFonts w:ascii="Times New Roman" w:hAnsi="Times New Roman" w:cs="Times New Roman"/>
          <w:sz w:val="28"/>
          <w:szCs w:val="28"/>
        </w:rPr>
      </w:pPr>
      <w:r w:rsidRPr="00B05D41">
        <w:rPr>
          <w:rFonts w:ascii="Times New Roman" w:hAnsi="Times New Roman" w:cs="Times New Roman"/>
          <w:sz w:val="28"/>
          <w:szCs w:val="28"/>
        </w:rPr>
        <w:t>- проводити профільне навчання, основане на поєднанні змісту освіти, визначеного Державним стандартом загальної середньої освіти, з поглибленим вивченням предметів військового спрямування, дисциплін природничо-математичного, гуманітарного циклу;</w:t>
      </w:r>
    </w:p>
    <w:p w:rsidR="00661C40" w:rsidRPr="00B05D41" w:rsidRDefault="00661C40" w:rsidP="00661C40">
      <w:pPr>
        <w:tabs>
          <w:tab w:val="left" w:pos="851"/>
        </w:tabs>
        <w:spacing w:after="0" w:line="240" w:lineRule="auto"/>
        <w:ind w:firstLine="567"/>
        <w:jc w:val="both"/>
        <w:rPr>
          <w:rFonts w:ascii="Times New Roman" w:hAnsi="Times New Roman" w:cs="Times New Roman"/>
          <w:sz w:val="28"/>
          <w:szCs w:val="28"/>
        </w:rPr>
      </w:pPr>
      <w:r w:rsidRPr="00B05D41">
        <w:rPr>
          <w:rFonts w:ascii="Times New Roman" w:hAnsi="Times New Roman" w:cs="Times New Roman"/>
          <w:sz w:val="28"/>
          <w:szCs w:val="28"/>
        </w:rPr>
        <w:t xml:space="preserve">- проводити допризовну підготовку, що передбачає здобуття первинних загальновійськових і спеціальних </w:t>
      </w:r>
      <w:proofErr w:type="spellStart"/>
      <w:r w:rsidRPr="00B05D41">
        <w:rPr>
          <w:rFonts w:ascii="Times New Roman" w:hAnsi="Times New Roman" w:cs="Times New Roman"/>
          <w:sz w:val="28"/>
          <w:szCs w:val="28"/>
        </w:rPr>
        <w:t>компетентностей</w:t>
      </w:r>
      <w:proofErr w:type="spellEnd"/>
      <w:r w:rsidRPr="00B05D41">
        <w:rPr>
          <w:rFonts w:ascii="Times New Roman" w:hAnsi="Times New Roman" w:cs="Times New Roman"/>
          <w:sz w:val="28"/>
          <w:szCs w:val="28"/>
        </w:rPr>
        <w:t>, фізичну підготовку;</w:t>
      </w:r>
    </w:p>
    <w:p w:rsidR="00661C40" w:rsidRPr="00B05D41" w:rsidRDefault="00661C40" w:rsidP="00661C40">
      <w:pPr>
        <w:tabs>
          <w:tab w:val="left" w:pos="851"/>
        </w:tabs>
        <w:spacing w:after="0" w:line="240" w:lineRule="auto"/>
        <w:ind w:firstLine="567"/>
        <w:jc w:val="both"/>
        <w:rPr>
          <w:rFonts w:ascii="Times New Roman" w:hAnsi="Times New Roman" w:cs="Times New Roman"/>
          <w:sz w:val="28"/>
          <w:szCs w:val="28"/>
        </w:rPr>
      </w:pPr>
      <w:r w:rsidRPr="00B05D41">
        <w:rPr>
          <w:rFonts w:ascii="Times New Roman" w:hAnsi="Times New Roman" w:cs="Times New Roman"/>
          <w:sz w:val="28"/>
          <w:szCs w:val="28"/>
        </w:rPr>
        <w:t>- створювати умови для оволодіння системою наукових знань про природу, людину і суспільство, здійснення науково-практичної підготовки ліцеїстів, збагачення на цій основі інтелектуального, культурного потенціалу держави;</w:t>
      </w:r>
    </w:p>
    <w:p w:rsidR="00661C40" w:rsidRPr="00B05D41" w:rsidRDefault="00661C40" w:rsidP="00661C40">
      <w:pPr>
        <w:tabs>
          <w:tab w:val="left" w:pos="851"/>
        </w:tabs>
        <w:spacing w:after="0" w:line="240" w:lineRule="auto"/>
        <w:ind w:firstLine="567"/>
        <w:jc w:val="both"/>
        <w:rPr>
          <w:rFonts w:ascii="Times New Roman" w:hAnsi="Times New Roman" w:cs="Times New Roman"/>
          <w:sz w:val="28"/>
          <w:szCs w:val="28"/>
        </w:rPr>
      </w:pPr>
      <w:r w:rsidRPr="00B05D41">
        <w:rPr>
          <w:rFonts w:ascii="Times New Roman" w:hAnsi="Times New Roman" w:cs="Times New Roman"/>
          <w:sz w:val="28"/>
          <w:szCs w:val="28"/>
        </w:rPr>
        <w:t>- проводити системний, цілеспрямований моніторинг усіх напрямків діяльності ліцею;</w:t>
      </w:r>
    </w:p>
    <w:p w:rsidR="00661C40" w:rsidRPr="00B05D41" w:rsidRDefault="00661C40" w:rsidP="00661C40">
      <w:pPr>
        <w:tabs>
          <w:tab w:val="left" w:pos="851"/>
        </w:tabs>
        <w:spacing w:after="0" w:line="240" w:lineRule="auto"/>
        <w:ind w:firstLine="567"/>
        <w:jc w:val="both"/>
        <w:rPr>
          <w:rFonts w:ascii="Times New Roman" w:hAnsi="Times New Roman" w:cs="Times New Roman"/>
          <w:b/>
          <w:sz w:val="28"/>
          <w:szCs w:val="28"/>
        </w:rPr>
      </w:pPr>
      <w:r w:rsidRPr="00B05D41">
        <w:rPr>
          <w:rFonts w:ascii="Times New Roman" w:hAnsi="Times New Roman" w:cs="Times New Roman"/>
          <w:sz w:val="28"/>
          <w:szCs w:val="28"/>
        </w:rPr>
        <w:t>- стимулювати роботу вчителів з обдарованими учнями шляхом залучання їх до участі в інтелектуальних конкурсах, предметних олімпіадах різних рівнів, змаганнях тощо.</w:t>
      </w:r>
    </w:p>
    <w:p w:rsidR="00661C40" w:rsidRDefault="00661C40" w:rsidP="00F9465E">
      <w:pPr>
        <w:spacing w:before="60" w:after="0" w:line="312" w:lineRule="auto"/>
        <w:ind w:firstLine="317"/>
        <w:jc w:val="center"/>
        <w:rPr>
          <w:rFonts w:ascii="Times New Roman" w:hAnsi="Times New Roman" w:cs="Times New Roman"/>
          <w:b/>
          <w:sz w:val="28"/>
          <w:szCs w:val="28"/>
        </w:rPr>
      </w:pPr>
    </w:p>
    <w:p w:rsidR="00284B46" w:rsidRPr="00AF190C" w:rsidRDefault="003B5E92" w:rsidP="00284B46">
      <w:pPr>
        <w:jc w:val="both"/>
        <w:rPr>
          <w:rFonts w:ascii="Times New Roman" w:hAnsi="Times New Roman" w:cs="Times New Roman"/>
          <w:sz w:val="28"/>
          <w:szCs w:val="28"/>
        </w:rPr>
      </w:pPr>
      <w:r>
        <w:rPr>
          <w:rFonts w:ascii="Times New Roman" w:hAnsi="Times New Roman" w:cs="Times New Roman"/>
          <w:sz w:val="28"/>
          <w:szCs w:val="28"/>
        </w:rPr>
        <w:t>Начальник ліцею</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AF190C">
        <w:rPr>
          <w:rFonts w:ascii="Times New Roman" w:hAnsi="Times New Roman" w:cs="Times New Roman"/>
          <w:sz w:val="28"/>
          <w:szCs w:val="28"/>
        </w:rPr>
        <w:t>Сергій ФОРОСТОВЕЦЬ</w:t>
      </w:r>
    </w:p>
    <w:sectPr w:rsidR="00284B46" w:rsidRPr="00AF190C" w:rsidSect="00B0333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Che">
    <w:altName w:val="Arial Unicode MS"/>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E3C02"/>
    <w:multiLevelType w:val="hybridMultilevel"/>
    <w:tmpl w:val="CC64AD8C"/>
    <w:lvl w:ilvl="0" w:tplc="52E2162A">
      <w:start w:val="1"/>
      <w:numFmt w:val="bullet"/>
      <w:lvlText w:val=""/>
      <w:lvlJc w:val="left"/>
      <w:pPr>
        <w:ind w:left="1145" w:hanging="360"/>
      </w:pPr>
      <w:rPr>
        <w:rFonts w:ascii="Wingdings" w:hAnsi="Wingdings" w:hint="default"/>
        <w:sz w:val="16"/>
        <w:szCs w:val="16"/>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nsid w:val="0B1B3F9F"/>
    <w:multiLevelType w:val="hybridMultilevel"/>
    <w:tmpl w:val="E1AC1BA0"/>
    <w:lvl w:ilvl="0" w:tplc="38D0D6E8">
      <w:numFmt w:val="bullet"/>
      <w:lvlText w:val="-"/>
      <w:lvlJc w:val="left"/>
      <w:pPr>
        <w:ind w:left="1215" w:hanging="360"/>
      </w:pPr>
      <w:rPr>
        <w:rFonts w:ascii="Times New Roman" w:eastAsia="Times New Roman" w:hAnsi="Times New Roman" w:cs="Times New Roman" w:hint="default"/>
      </w:rPr>
    </w:lvl>
    <w:lvl w:ilvl="1" w:tplc="04220003" w:tentative="1">
      <w:start w:val="1"/>
      <w:numFmt w:val="bullet"/>
      <w:lvlText w:val="o"/>
      <w:lvlJc w:val="left"/>
      <w:pPr>
        <w:ind w:left="1935" w:hanging="360"/>
      </w:pPr>
      <w:rPr>
        <w:rFonts w:ascii="Courier New" w:hAnsi="Courier New" w:cs="Courier New" w:hint="default"/>
      </w:rPr>
    </w:lvl>
    <w:lvl w:ilvl="2" w:tplc="04220005" w:tentative="1">
      <w:start w:val="1"/>
      <w:numFmt w:val="bullet"/>
      <w:lvlText w:val=""/>
      <w:lvlJc w:val="left"/>
      <w:pPr>
        <w:ind w:left="2655" w:hanging="360"/>
      </w:pPr>
      <w:rPr>
        <w:rFonts w:ascii="Wingdings" w:hAnsi="Wingdings" w:hint="default"/>
      </w:rPr>
    </w:lvl>
    <w:lvl w:ilvl="3" w:tplc="04220001" w:tentative="1">
      <w:start w:val="1"/>
      <w:numFmt w:val="bullet"/>
      <w:lvlText w:val=""/>
      <w:lvlJc w:val="left"/>
      <w:pPr>
        <w:ind w:left="3375" w:hanging="360"/>
      </w:pPr>
      <w:rPr>
        <w:rFonts w:ascii="Symbol" w:hAnsi="Symbol" w:hint="default"/>
      </w:rPr>
    </w:lvl>
    <w:lvl w:ilvl="4" w:tplc="04220003" w:tentative="1">
      <w:start w:val="1"/>
      <w:numFmt w:val="bullet"/>
      <w:lvlText w:val="o"/>
      <w:lvlJc w:val="left"/>
      <w:pPr>
        <w:ind w:left="4095" w:hanging="360"/>
      </w:pPr>
      <w:rPr>
        <w:rFonts w:ascii="Courier New" w:hAnsi="Courier New" w:cs="Courier New" w:hint="default"/>
      </w:rPr>
    </w:lvl>
    <w:lvl w:ilvl="5" w:tplc="04220005" w:tentative="1">
      <w:start w:val="1"/>
      <w:numFmt w:val="bullet"/>
      <w:lvlText w:val=""/>
      <w:lvlJc w:val="left"/>
      <w:pPr>
        <w:ind w:left="4815" w:hanging="360"/>
      </w:pPr>
      <w:rPr>
        <w:rFonts w:ascii="Wingdings" w:hAnsi="Wingdings" w:hint="default"/>
      </w:rPr>
    </w:lvl>
    <w:lvl w:ilvl="6" w:tplc="04220001" w:tentative="1">
      <w:start w:val="1"/>
      <w:numFmt w:val="bullet"/>
      <w:lvlText w:val=""/>
      <w:lvlJc w:val="left"/>
      <w:pPr>
        <w:ind w:left="5535" w:hanging="360"/>
      </w:pPr>
      <w:rPr>
        <w:rFonts w:ascii="Symbol" w:hAnsi="Symbol" w:hint="default"/>
      </w:rPr>
    </w:lvl>
    <w:lvl w:ilvl="7" w:tplc="04220003" w:tentative="1">
      <w:start w:val="1"/>
      <w:numFmt w:val="bullet"/>
      <w:lvlText w:val="o"/>
      <w:lvlJc w:val="left"/>
      <w:pPr>
        <w:ind w:left="6255" w:hanging="360"/>
      </w:pPr>
      <w:rPr>
        <w:rFonts w:ascii="Courier New" w:hAnsi="Courier New" w:cs="Courier New" w:hint="default"/>
      </w:rPr>
    </w:lvl>
    <w:lvl w:ilvl="8" w:tplc="04220005" w:tentative="1">
      <w:start w:val="1"/>
      <w:numFmt w:val="bullet"/>
      <w:lvlText w:val=""/>
      <w:lvlJc w:val="left"/>
      <w:pPr>
        <w:ind w:left="6975" w:hanging="360"/>
      </w:pPr>
      <w:rPr>
        <w:rFonts w:ascii="Wingdings" w:hAnsi="Wingdings" w:hint="default"/>
      </w:rPr>
    </w:lvl>
  </w:abstractNum>
  <w:abstractNum w:abstractNumId="2">
    <w:nsid w:val="1182579A"/>
    <w:multiLevelType w:val="hybridMultilevel"/>
    <w:tmpl w:val="27741748"/>
    <w:lvl w:ilvl="0" w:tplc="7DD4AB58">
      <w:start w:val="1"/>
      <w:numFmt w:val="bullet"/>
      <w:lvlText w:val=""/>
      <w:lvlJc w:val="left"/>
      <w:pPr>
        <w:ind w:left="720" w:hanging="360"/>
      </w:pPr>
      <w:rPr>
        <w:rFonts w:ascii="Wingdings" w:hAnsi="Wingdings"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456FBD"/>
    <w:multiLevelType w:val="hybridMultilevel"/>
    <w:tmpl w:val="E6501F7A"/>
    <w:lvl w:ilvl="0" w:tplc="B588AF10">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6154D57"/>
    <w:multiLevelType w:val="hybridMultilevel"/>
    <w:tmpl w:val="0CB25728"/>
    <w:lvl w:ilvl="0" w:tplc="04190005">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86C7E67"/>
    <w:multiLevelType w:val="hybridMultilevel"/>
    <w:tmpl w:val="CC185FAE"/>
    <w:lvl w:ilvl="0" w:tplc="F4561F1E">
      <w:start w:val="1"/>
      <w:numFmt w:val="bullet"/>
      <w:lvlText w:val=""/>
      <w:lvlJc w:val="left"/>
      <w:pPr>
        <w:ind w:left="720" w:hanging="360"/>
      </w:pPr>
      <w:rPr>
        <w:rFonts w:ascii="Wingdings" w:hAnsi="Wingdings"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D36E0F"/>
    <w:multiLevelType w:val="hybridMultilevel"/>
    <w:tmpl w:val="144E3D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2E35E3D"/>
    <w:multiLevelType w:val="hybridMultilevel"/>
    <w:tmpl w:val="106AFC68"/>
    <w:lvl w:ilvl="0" w:tplc="F7D074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510550F"/>
    <w:multiLevelType w:val="hybridMultilevel"/>
    <w:tmpl w:val="30989AF0"/>
    <w:lvl w:ilvl="0" w:tplc="9A540BFA">
      <w:start w:val="1"/>
      <w:numFmt w:val="bullet"/>
      <w:lvlText w:val=""/>
      <w:lvlJc w:val="left"/>
      <w:pPr>
        <w:ind w:left="1866" w:hanging="360"/>
      </w:pPr>
      <w:rPr>
        <w:rFonts w:ascii="Wingdings" w:hAnsi="Wingdings" w:hint="default"/>
        <w:sz w:val="16"/>
        <w:szCs w:val="16"/>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9">
    <w:nsid w:val="35E13319"/>
    <w:multiLevelType w:val="multilevel"/>
    <w:tmpl w:val="9FEA6C26"/>
    <w:lvl w:ilvl="0">
      <w:start w:val="1"/>
      <w:numFmt w:val="bullet"/>
      <w:lvlText w:val=""/>
      <w:lvlJc w:val="left"/>
      <w:pPr>
        <w:ind w:left="1287" w:hanging="360"/>
      </w:pPr>
      <w:rPr>
        <w:rFonts w:ascii="Symbol" w:hAnsi="Symbol" w:hint="default"/>
        <w:sz w:val="24"/>
        <w:szCs w:val="24"/>
      </w:rPr>
    </w:lvl>
    <w:lvl w:ilvl="1">
      <w:start w:val="1"/>
      <w:numFmt w:val="decimal"/>
      <w:isLgl/>
      <w:lvlText w:val="%1.%2."/>
      <w:lvlJc w:val="left"/>
      <w:pPr>
        <w:ind w:left="786" w:hanging="360"/>
      </w:pPr>
      <w:rPr>
        <w:rFonts w:hint="default"/>
        <w:sz w:val="28"/>
        <w:szCs w:val="28"/>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0">
    <w:nsid w:val="41B57C7A"/>
    <w:multiLevelType w:val="hybridMultilevel"/>
    <w:tmpl w:val="6FEABCDE"/>
    <w:lvl w:ilvl="0" w:tplc="F7D074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DF4F6F"/>
    <w:multiLevelType w:val="hybridMultilevel"/>
    <w:tmpl w:val="9334BD18"/>
    <w:lvl w:ilvl="0" w:tplc="F7D0740E">
      <w:start w:val="1"/>
      <w:numFmt w:val="bullet"/>
      <w:lvlText w:val=""/>
      <w:lvlJc w:val="left"/>
      <w:pPr>
        <w:ind w:left="720" w:hanging="360"/>
      </w:pPr>
      <w:rPr>
        <w:rFonts w:ascii="Symbol" w:hAnsi="Symbol" w:hint="default"/>
      </w:rPr>
    </w:lvl>
    <w:lvl w:ilvl="1" w:tplc="C812106A">
      <w:numFmt w:val="bullet"/>
      <w:lvlText w:val=""/>
      <w:lvlJc w:val="left"/>
      <w:pPr>
        <w:ind w:left="1785" w:hanging="705"/>
      </w:pPr>
      <w:rPr>
        <w:rFonts w:ascii="Symbol" w:eastAsiaTheme="minorHAnsi"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3A6275"/>
    <w:multiLevelType w:val="hybridMultilevel"/>
    <w:tmpl w:val="C7EC2DA8"/>
    <w:lvl w:ilvl="0" w:tplc="F7D074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5404BE8"/>
    <w:multiLevelType w:val="hybridMultilevel"/>
    <w:tmpl w:val="30DE4324"/>
    <w:lvl w:ilvl="0" w:tplc="D95AFF00">
      <w:start w:val="10"/>
      <w:numFmt w:val="bullet"/>
      <w:lvlText w:val="-"/>
      <w:lvlJc w:val="left"/>
      <w:pPr>
        <w:ind w:left="677" w:hanging="360"/>
      </w:pPr>
      <w:rPr>
        <w:rFonts w:ascii="Times New Roman" w:eastAsiaTheme="minorHAnsi" w:hAnsi="Times New Roman" w:cs="Times New Roman"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14">
    <w:nsid w:val="5CF16239"/>
    <w:multiLevelType w:val="hybridMultilevel"/>
    <w:tmpl w:val="E760D678"/>
    <w:lvl w:ilvl="0" w:tplc="F7D074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AB437E"/>
    <w:multiLevelType w:val="hybridMultilevel"/>
    <w:tmpl w:val="02DC2842"/>
    <w:lvl w:ilvl="0" w:tplc="B588AF10">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2E65EE5"/>
    <w:multiLevelType w:val="hybridMultilevel"/>
    <w:tmpl w:val="644C2474"/>
    <w:lvl w:ilvl="0" w:tplc="F7D074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67B43304"/>
    <w:multiLevelType w:val="hybridMultilevel"/>
    <w:tmpl w:val="ADD8D24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A3704E6"/>
    <w:multiLevelType w:val="hybridMultilevel"/>
    <w:tmpl w:val="136EC966"/>
    <w:lvl w:ilvl="0" w:tplc="B588AF10">
      <w:start w:val="1"/>
      <w:numFmt w:val="bullet"/>
      <w:lvlText w:val="•"/>
      <w:lvlJc w:val="left"/>
      <w:pPr>
        <w:ind w:left="1037" w:hanging="360"/>
      </w:pPr>
      <w:rPr>
        <w:rFonts w:ascii="Arial" w:hAnsi="Aria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9">
    <w:nsid w:val="6F694C00"/>
    <w:multiLevelType w:val="hybridMultilevel"/>
    <w:tmpl w:val="B75A9390"/>
    <w:lvl w:ilvl="0" w:tplc="F7D074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E555E9F"/>
    <w:multiLevelType w:val="hybridMultilevel"/>
    <w:tmpl w:val="1FF670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F10640A"/>
    <w:multiLevelType w:val="hybridMultilevel"/>
    <w:tmpl w:val="1E24B352"/>
    <w:lvl w:ilvl="0" w:tplc="B588AF10">
      <w:start w:val="1"/>
      <w:numFmt w:val="bullet"/>
      <w:lvlText w:val="•"/>
      <w:lvlJc w:val="left"/>
      <w:pPr>
        <w:ind w:left="1397" w:hanging="360"/>
      </w:pPr>
      <w:rPr>
        <w:rFonts w:ascii="Arial" w:hAnsi="Arial" w:hint="default"/>
      </w:rPr>
    </w:lvl>
    <w:lvl w:ilvl="1" w:tplc="04190003" w:tentative="1">
      <w:start w:val="1"/>
      <w:numFmt w:val="bullet"/>
      <w:lvlText w:val="o"/>
      <w:lvlJc w:val="left"/>
      <w:pPr>
        <w:ind w:left="2117" w:hanging="360"/>
      </w:pPr>
      <w:rPr>
        <w:rFonts w:ascii="Courier New" w:hAnsi="Courier New" w:cs="Courier New" w:hint="default"/>
      </w:rPr>
    </w:lvl>
    <w:lvl w:ilvl="2" w:tplc="04190005" w:tentative="1">
      <w:start w:val="1"/>
      <w:numFmt w:val="bullet"/>
      <w:lvlText w:val=""/>
      <w:lvlJc w:val="left"/>
      <w:pPr>
        <w:ind w:left="2837" w:hanging="360"/>
      </w:pPr>
      <w:rPr>
        <w:rFonts w:ascii="Wingdings" w:hAnsi="Wingdings" w:hint="default"/>
      </w:rPr>
    </w:lvl>
    <w:lvl w:ilvl="3" w:tplc="04190001" w:tentative="1">
      <w:start w:val="1"/>
      <w:numFmt w:val="bullet"/>
      <w:lvlText w:val=""/>
      <w:lvlJc w:val="left"/>
      <w:pPr>
        <w:ind w:left="3557" w:hanging="360"/>
      </w:pPr>
      <w:rPr>
        <w:rFonts w:ascii="Symbol" w:hAnsi="Symbol" w:hint="default"/>
      </w:rPr>
    </w:lvl>
    <w:lvl w:ilvl="4" w:tplc="04190003" w:tentative="1">
      <w:start w:val="1"/>
      <w:numFmt w:val="bullet"/>
      <w:lvlText w:val="o"/>
      <w:lvlJc w:val="left"/>
      <w:pPr>
        <w:ind w:left="4277" w:hanging="360"/>
      </w:pPr>
      <w:rPr>
        <w:rFonts w:ascii="Courier New" w:hAnsi="Courier New" w:cs="Courier New" w:hint="default"/>
      </w:rPr>
    </w:lvl>
    <w:lvl w:ilvl="5" w:tplc="04190005" w:tentative="1">
      <w:start w:val="1"/>
      <w:numFmt w:val="bullet"/>
      <w:lvlText w:val=""/>
      <w:lvlJc w:val="left"/>
      <w:pPr>
        <w:ind w:left="4997" w:hanging="360"/>
      </w:pPr>
      <w:rPr>
        <w:rFonts w:ascii="Wingdings" w:hAnsi="Wingdings" w:hint="default"/>
      </w:rPr>
    </w:lvl>
    <w:lvl w:ilvl="6" w:tplc="04190001" w:tentative="1">
      <w:start w:val="1"/>
      <w:numFmt w:val="bullet"/>
      <w:lvlText w:val=""/>
      <w:lvlJc w:val="left"/>
      <w:pPr>
        <w:ind w:left="5717" w:hanging="360"/>
      </w:pPr>
      <w:rPr>
        <w:rFonts w:ascii="Symbol" w:hAnsi="Symbol" w:hint="default"/>
      </w:rPr>
    </w:lvl>
    <w:lvl w:ilvl="7" w:tplc="04190003" w:tentative="1">
      <w:start w:val="1"/>
      <w:numFmt w:val="bullet"/>
      <w:lvlText w:val="o"/>
      <w:lvlJc w:val="left"/>
      <w:pPr>
        <w:ind w:left="6437" w:hanging="360"/>
      </w:pPr>
      <w:rPr>
        <w:rFonts w:ascii="Courier New" w:hAnsi="Courier New" w:cs="Courier New" w:hint="default"/>
      </w:rPr>
    </w:lvl>
    <w:lvl w:ilvl="8" w:tplc="04190005" w:tentative="1">
      <w:start w:val="1"/>
      <w:numFmt w:val="bullet"/>
      <w:lvlText w:val=""/>
      <w:lvlJc w:val="left"/>
      <w:pPr>
        <w:ind w:left="7157" w:hanging="360"/>
      </w:pPr>
      <w:rPr>
        <w:rFonts w:ascii="Wingdings" w:hAnsi="Wingdings" w:hint="default"/>
      </w:rPr>
    </w:lvl>
  </w:abstractNum>
  <w:num w:numId="1">
    <w:abstractNumId w:val="4"/>
  </w:num>
  <w:num w:numId="2">
    <w:abstractNumId w:val="12"/>
  </w:num>
  <w:num w:numId="3">
    <w:abstractNumId w:val="20"/>
  </w:num>
  <w:num w:numId="4">
    <w:abstractNumId w:val="7"/>
  </w:num>
  <w:num w:numId="5">
    <w:abstractNumId w:val="14"/>
  </w:num>
  <w:num w:numId="6">
    <w:abstractNumId w:val="11"/>
  </w:num>
  <w:num w:numId="7">
    <w:abstractNumId w:val="10"/>
  </w:num>
  <w:num w:numId="8">
    <w:abstractNumId w:val="19"/>
  </w:num>
  <w:num w:numId="9">
    <w:abstractNumId w:val="13"/>
  </w:num>
  <w:num w:numId="10">
    <w:abstractNumId w:val="21"/>
  </w:num>
  <w:num w:numId="11">
    <w:abstractNumId w:val="18"/>
  </w:num>
  <w:num w:numId="12">
    <w:abstractNumId w:val="1"/>
  </w:num>
  <w:num w:numId="13">
    <w:abstractNumId w:val="16"/>
  </w:num>
  <w:num w:numId="14">
    <w:abstractNumId w:val="0"/>
  </w:num>
  <w:num w:numId="15">
    <w:abstractNumId w:val="8"/>
  </w:num>
  <w:num w:numId="16">
    <w:abstractNumId w:val="5"/>
  </w:num>
  <w:num w:numId="17">
    <w:abstractNumId w:val="2"/>
  </w:num>
  <w:num w:numId="18">
    <w:abstractNumId w:val="17"/>
  </w:num>
  <w:num w:numId="19">
    <w:abstractNumId w:val="15"/>
  </w:num>
  <w:num w:numId="20">
    <w:abstractNumId w:val="3"/>
  </w:num>
  <w:num w:numId="21">
    <w:abstractNumId w:val="6"/>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61DBA"/>
    <w:rsid w:val="0009640A"/>
    <w:rsid w:val="000E2F0A"/>
    <w:rsid w:val="002209E7"/>
    <w:rsid w:val="00233C62"/>
    <w:rsid w:val="00236C53"/>
    <w:rsid w:val="00284B46"/>
    <w:rsid w:val="003B5E92"/>
    <w:rsid w:val="005F3E91"/>
    <w:rsid w:val="00661C40"/>
    <w:rsid w:val="00961DBA"/>
    <w:rsid w:val="00A95FAE"/>
    <w:rsid w:val="00AB1771"/>
    <w:rsid w:val="00AF190C"/>
    <w:rsid w:val="00B03332"/>
    <w:rsid w:val="00B7678C"/>
    <w:rsid w:val="00E2464D"/>
    <w:rsid w:val="00F9465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3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1DBA"/>
    <w:pPr>
      <w:ind w:left="720"/>
      <w:contextualSpacing/>
    </w:pPr>
    <w:rPr>
      <w:rFonts w:eastAsiaTheme="minorHAnsi"/>
      <w:lang w:val="ru-RU" w:eastAsia="en-US"/>
    </w:rPr>
  </w:style>
  <w:style w:type="table" w:styleId="a4">
    <w:name w:val="Table Grid"/>
    <w:basedOn w:val="a1"/>
    <w:uiPriority w:val="59"/>
    <w:rsid w:val="00A95FAE"/>
    <w:pPr>
      <w:spacing w:after="0" w:line="240" w:lineRule="auto"/>
    </w:pPr>
    <w:rPr>
      <w:rFonts w:eastAsiaTheme="minorHAns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A95FAE"/>
    <w:pPr>
      <w:spacing w:after="0" w:line="240" w:lineRule="auto"/>
    </w:pPr>
    <w:rPr>
      <w:rFonts w:ascii="Times New Roman" w:eastAsia="Times New Roman" w:hAnsi="Times New Roman" w:cs="Times New Roman"/>
      <w:lang w:val="ru-RU" w:eastAsia="ru-RU"/>
    </w:rPr>
  </w:style>
  <w:style w:type="paragraph" w:styleId="a5">
    <w:name w:val="Balloon Text"/>
    <w:basedOn w:val="a"/>
    <w:link w:val="a6"/>
    <w:uiPriority w:val="99"/>
    <w:semiHidden/>
    <w:unhideWhenUsed/>
    <w:rsid w:val="00A95F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95FAE"/>
    <w:rPr>
      <w:rFonts w:ascii="Tahoma" w:hAnsi="Tahoma" w:cs="Tahoma"/>
      <w:sz w:val="16"/>
      <w:szCs w:val="16"/>
    </w:rPr>
  </w:style>
  <w:style w:type="paragraph" w:customStyle="1" w:styleId="a7">
    <w:name w:val="Содержимое таблицы"/>
    <w:basedOn w:val="a"/>
    <w:uiPriority w:val="99"/>
    <w:rsid w:val="00284B46"/>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styleId="a8">
    <w:name w:val="header"/>
    <w:basedOn w:val="a"/>
    <w:link w:val="a9"/>
    <w:uiPriority w:val="99"/>
    <w:unhideWhenUsed/>
    <w:rsid w:val="00661C40"/>
    <w:pPr>
      <w:tabs>
        <w:tab w:val="center" w:pos="4677"/>
        <w:tab w:val="right" w:pos="9355"/>
      </w:tabs>
      <w:spacing w:after="0" w:line="240" w:lineRule="auto"/>
    </w:pPr>
    <w:rPr>
      <w:rFonts w:eastAsiaTheme="minorHAnsi"/>
      <w:lang w:eastAsia="en-US"/>
    </w:rPr>
  </w:style>
  <w:style w:type="character" w:customStyle="1" w:styleId="a9">
    <w:name w:val="Верхний колонтитул Знак"/>
    <w:basedOn w:val="a0"/>
    <w:link w:val="a8"/>
    <w:uiPriority w:val="99"/>
    <w:rsid w:val="00661C40"/>
    <w:rPr>
      <w:rFonts w:eastAsiaTheme="minorHAnsi"/>
      <w:lang w:eastAsia="en-US"/>
    </w:rPr>
  </w:style>
  <w:style w:type="paragraph" w:styleId="aa">
    <w:name w:val="footer"/>
    <w:basedOn w:val="a"/>
    <w:link w:val="ab"/>
    <w:uiPriority w:val="99"/>
    <w:unhideWhenUsed/>
    <w:rsid w:val="00661C40"/>
    <w:pPr>
      <w:tabs>
        <w:tab w:val="center" w:pos="4677"/>
        <w:tab w:val="right" w:pos="9355"/>
      </w:tabs>
      <w:spacing w:after="0" w:line="240" w:lineRule="auto"/>
    </w:pPr>
    <w:rPr>
      <w:rFonts w:eastAsiaTheme="minorHAnsi"/>
      <w:lang w:eastAsia="en-US"/>
    </w:rPr>
  </w:style>
  <w:style w:type="character" w:customStyle="1" w:styleId="ab">
    <w:name w:val="Нижний колонтитул Знак"/>
    <w:basedOn w:val="a0"/>
    <w:link w:val="aa"/>
    <w:uiPriority w:val="99"/>
    <w:rsid w:val="00661C40"/>
    <w:rPr>
      <w:rFonts w:eastAsiaTheme="minorHAnsi"/>
      <w:lang w:eastAsia="en-US"/>
    </w:rPr>
  </w:style>
  <w:style w:type="paragraph" w:customStyle="1" w:styleId="Default">
    <w:name w:val="Default"/>
    <w:rsid w:val="00661C40"/>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character" w:styleId="ac">
    <w:name w:val="Emphasis"/>
    <w:uiPriority w:val="99"/>
    <w:qFormat/>
    <w:rsid w:val="00661C40"/>
    <w:rPr>
      <w:rFonts w:ascii="Times New Roman" w:hAnsi="Times New Roman" w:cs="Times New Roman" w:hint="default"/>
      <w:i/>
      <w:i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chart>
    <c:view3D>
      <c:rAngAx val="1"/>
    </c:view3D>
    <c:plotArea>
      <c:layout/>
      <c:bar3DChart>
        <c:barDir val="col"/>
        <c:grouping val="clustered"/>
        <c:ser>
          <c:idx val="0"/>
          <c:order val="0"/>
          <c:tx>
            <c:strRef>
              <c:f>Лист1!$B$1</c:f>
              <c:strCache>
                <c:ptCount val="1"/>
                <c:pt idx="0">
                  <c:v>Успішність</c:v>
                </c:pt>
              </c:strCache>
            </c:strRef>
          </c:tx>
          <c:cat>
            <c:strRef>
              <c:f>Лист1!$A$2:$A$9</c:f>
              <c:strCache>
                <c:ptCount val="8"/>
                <c:pt idx="0">
                  <c:v>8-А</c:v>
                </c:pt>
                <c:pt idx="1">
                  <c:v>8-Б</c:v>
                </c:pt>
                <c:pt idx="2">
                  <c:v>9-А</c:v>
                </c:pt>
                <c:pt idx="3">
                  <c:v>9-Б</c:v>
                </c:pt>
                <c:pt idx="4">
                  <c:v>10-А</c:v>
                </c:pt>
                <c:pt idx="5">
                  <c:v>10-Б</c:v>
                </c:pt>
                <c:pt idx="6">
                  <c:v>11-А</c:v>
                </c:pt>
                <c:pt idx="7">
                  <c:v>11-Б</c:v>
                </c:pt>
              </c:strCache>
            </c:strRef>
          </c:cat>
          <c:val>
            <c:numRef>
              <c:f>Лист1!$B$2:$B$9</c:f>
              <c:numCache>
                <c:formatCode>General</c:formatCode>
                <c:ptCount val="8"/>
                <c:pt idx="0">
                  <c:v>91.6</c:v>
                </c:pt>
                <c:pt idx="1">
                  <c:v>100</c:v>
                </c:pt>
                <c:pt idx="2">
                  <c:v>100</c:v>
                </c:pt>
                <c:pt idx="3">
                  <c:v>100</c:v>
                </c:pt>
                <c:pt idx="4">
                  <c:v>86.2</c:v>
                </c:pt>
                <c:pt idx="5">
                  <c:v>89.6</c:v>
                </c:pt>
                <c:pt idx="6">
                  <c:v>100</c:v>
                </c:pt>
                <c:pt idx="7">
                  <c:v>100</c:v>
                </c:pt>
              </c:numCache>
            </c:numRef>
          </c:val>
        </c:ser>
        <c:ser>
          <c:idx val="1"/>
          <c:order val="1"/>
          <c:tx>
            <c:strRef>
              <c:f>Лист1!$C$1</c:f>
              <c:strCache>
                <c:ptCount val="1"/>
                <c:pt idx="0">
                  <c:v>Якість навчання</c:v>
                </c:pt>
              </c:strCache>
            </c:strRef>
          </c:tx>
          <c:cat>
            <c:strRef>
              <c:f>Лист1!$A$2:$A$9</c:f>
              <c:strCache>
                <c:ptCount val="8"/>
                <c:pt idx="0">
                  <c:v>8-А</c:v>
                </c:pt>
                <c:pt idx="1">
                  <c:v>8-Б</c:v>
                </c:pt>
                <c:pt idx="2">
                  <c:v>9-А</c:v>
                </c:pt>
                <c:pt idx="3">
                  <c:v>9-Б</c:v>
                </c:pt>
                <c:pt idx="4">
                  <c:v>10-А</c:v>
                </c:pt>
                <c:pt idx="5">
                  <c:v>10-Б</c:v>
                </c:pt>
                <c:pt idx="6">
                  <c:v>11-А</c:v>
                </c:pt>
                <c:pt idx="7">
                  <c:v>11-Б</c:v>
                </c:pt>
              </c:strCache>
            </c:strRef>
          </c:cat>
          <c:val>
            <c:numRef>
              <c:f>Лист1!$C$2:$C$9</c:f>
              <c:numCache>
                <c:formatCode>General</c:formatCode>
                <c:ptCount val="8"/>
                <c:pt idx="0">
                  <c:v>8.3000000000000007</c:v>
                </c:pt>
                <c:pt idx="1">
                  <c:v>8.3000000000000007</c:v>
                </c:pt>
                <c:pt idx="2">
                  <c:v>23.3</c:v>
                </c:pt>
                <c:pt idx="3">
                  <c:v>23.3</c:v>
                </c:pt>
                <c:pt idx="4">
                  <c:v>37.9</c:v>
                </c:pt>
                <c:pt idx="5">
                  <c:v>13.7</c:v>
                </c:pt>
                <c:pt idx="6">
                  <c:v>46.6</c:v>
                </c:pt>
                <c:pt idx="7">
                  <c:v>18.5</c:v>
                </c:pt>
              </c:numCache>
            </c:numRef>
          </c:val>
        </c:ser>
        <c:shape val="cylinder"/>
        <c:axId val="73106176"/>
        <c:axId val="73123328"/>
        <c:axId val="0"/>
      </c:bar3DChart>
      <c:catAx>
        <c:axId val="73106176"/>
        <c:scaling>
          <c:orientation val="minMax"/>
        </c:scaling>
        <c:axPos val="b"/>
        <c:tickLblPos val="nextTo"/>
        <c:txPr>
          <a:bodyPr/>
          <a:lstStyle/>
          <a:p>
            <a:pPr>
              <a:defRPr lang="ru-RU"/>
            </a:pPr>
            <a:endParaRPr lang="uk-UA"/>
          </a:p>
        </c:txPr>
        <c:crossAx val="73123328"/>
        <c:crosses val="autoZero"/>
        <c:auto val="1"/>
        <c:lblAlgn val="ctr"/>
        <c:lblOffset val="100"/>
      </c:catAx>
      <c:valAx>
        <c:axId val="73123328"/>
        <c:scaling>
          <c:orientation val="minMax"/>
        </c:scaling>
        <c:axPos val="l"/>
        <c:majorGridlines/>
        <c:numFmt formatCode="General" sourceLinked="1"/>
        <c:tickLblPos val="nextTo"/>
        <c:txPr>
          <a:bodyPr/>
          <a:lstStyle/>
          <a:p>
            <a:pPr>
              <a:defRPr lang="ru-RU"/>
            </a:pPr>
            <a:endParaRPr lang="uk-UA"/>
          </a:p>
        </c:txPr>
        <c:crossAx val="73106176"/>
        <c:crosses val="autoZero"/>
        <c:crossBetween val="between"/>
      </c:valAx>
    </c:plotArea>
    <c:legend>
      <c:legendPos val="b"/>
      <c:txPr>
        <a:bodyPr/>
        <a:lstStyle/>
        <a:p>
          <a:pPr>
            <a:defRPr lang="ru-RU" sz="1200">
              <a:latin typeface="Times New Roman" pitchFamily="18" charset="0"/>
              <a:cs typeface="Times New Roman" pitchFamily="18" charset="0"/>
            </a:defRPr>
          </a:pPr>
          <a:endParaRPr lang="uk-UA"/>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style val="1"/>
  <c:chart>
    <c:autoTitleDeleted val="1"/>
    <c:plotArea>
      <c:layout/>
      <c:pieChart>
        <c:varyColors val="1"/>
        <c:ser>
          <c:idx val="0"/>
          <c:order val="0"/>
          <c:tx>
            <c:strRef>
              <c:f>Лист1!$B$1</c:f>
              <c:strCache>
                <c:ptCount val="1"/>
                <c:pt idx="0">
                  <c:v>Столбец1</c:v>
                </c:pt>
              </c:strCache>
            </c:strRef>
          </c:tx>
          <c:spPr>
            <a:solidFill>
              <a:schemeClr val="bg2"/>
            </a:solidFill>
            <a:ln>
              <a:solidFill>
                <a:srgbClr val="FF0000"/>
              </a:solidFill>
            </a:ln>
          </c:spPr>
          <c:dLbls>
            <c:dLbl>
              <c:idx val="0"/>
              <c:layout>
                <c:manualLayout>
                  <c:x val="-4.6839643199581622E-2"/>
                  <c:y val="-0.11127866592433518"/>
                </c:manualLayout>
              </c:layout>
              <c:tx>
                <c:rich>
                  <a:bodyPr/>
                  <a:lstStyle/>
                  <a:p>
                    <a:pPr>
                      <a:defRPr lang="ru-RU" sz="1100"/>
                    </a:pPr>
                    <a:r>
                      <a:rPr lang="ru-RU" sz="1100"/>
                      <a:t>Вища категорія 
44%</a:t>
                    </a:r>
                    <a:endParaRPr lang="ru-RU"/>
                  </a:p>
                </c:rich>
              </c:tx>
              <c:spPr>
                <a:scene3d>
                  <a:camera prst="orthographicFront"/>
                  <a:lightRig rig="threePt" dir="t"/>
                </a:scene3d>
                <a:sp3d>
                  <a:bevelB/>
                </a:sp3d>
              </c:spPr>
              <c:showCatName val="1"/>
              <c:showPercent val="1"/>
            </c:dLbl>
            <c:dLbl>
              <c:idx val="1"/>
              <c:tx>
                <c:rich>
                  <a:bodyPr/>
                  <a:lstStyle/>
                  <a:p>
                    <a:r>
                      <a:rPr lang="ru-RU" sz="1100"/>
                      <a:t>Перша категорія 
13%</a:t>
                    </a:r>
                    <a:endParaRPr lang="ru-RU"/>
                  </a:p>
                </c:rich>
              </c:tx>
              <c:showCatName val="1"/>
              <c:showPercent val="1"/>
            </c:dLbl>
            <c:dLbl>
              <c:idx val="2"/>
              <c:tx>
                <c:rich>
                  <a:bodyPr/>
                  <a:lstStyle/>
                  <a:p>
                    <a:r>
                      <a:rPr lang="ru-RU" sz="1100"/>
                      <a:t>Друга категорія 
13%</a:t>
                    </a:r>
                    <a:endParaRPr lang="ru-RU"/>
                  </a:p>
                </c:rich>
              </c:tx>
              <c:showCatName val="1"/>
            </c:dLbl>
            <c:txPr>
              <a:bodyPr/>
              <a:lstStyle/>
              <a:p>
                <a:pPr>
                  <a:defRPr lang="ru-RU" sz="1100"/>
                </a:pPr>
                <a:endParaRPr lang="uk-UA"/>
              </a:p>
            </c:txPr>
            <c:showCatName val="1"/>
            <c:showPercent val="1"/>
            <c:showLeaderLines val="1"/>
          </c:dLbls>
          <c:cat>
            <c:strRef>
              <c:f>Лист1!$A$2:$A$5</c:f>
              <c:strCache>
                <c:ptCount val="4"/>
                <c:pt idx="0">
                  <c:v>Вища</c:v>
                </c:pt>
                <c:pt idx="1">
                  <c:v>Перша</c:v>
                </c:pt>
                <c:pt idx="2">
                  <c:v>Друга</c:v>
                </c:pt>
                <c:pt idx="3">
                  <c:v>Спеціаліст</c:v>
                </c:pt>
              </c:strCache>
            </c:strRef>
          </c:cat>
          <c:val>
            <c:numRef>
              <c:f>Лист1!$B$2:$B$5</c:f>
              <c:numCache>
                <c:formatCode>General</c:formatCode>
                <c:ptCount val="4"/>
                <c:pt idx="0">
                  <c:v>10</c:v>
                </c:pt>
                <c:pt idx="1">
                  <c:v>3</c:v>
                </c:pt>
                <c:pt idx="2">
                  <c:v>3</c:v>
                </c:pt>
                <c:pt idx="3">
                  <c:v>7</c:v>
                </c:pt>
              </c:numCache>
            </c:numRef>
          </c:val>
        </c:ser>
        <c:dLbls>
          <c:showCatName val="1"/>
          <c:showPercent val="1"/>
        </c:dLbls>
        <c:firstSliceAng val="0"/>
      </c:pieChart>
    </c:plotArea>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17</Pages>
  <Words>26891</Words>
  <Characters>15329</Characters>
  <Application>Microsoft Office Word</Application>
  <DocSecurity>0</DocSecurity>
  <Lines>127</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UserUL</dc:creator>
  <cp:keywords/>
  <dc:description/>
  <cp:lastModifiedBy>UserUL</cp:lastModifiedBy>
  <cp:revision>11</cp:revision>
  <dcterms:created xsi:type="dcterms:W3CDTF">2021-08-11T11:42:00Z</dcterms:created>
  <dcterms:modified xsi:type="dcterms:W3CDTF">2023-08-16T11:18:00Z</dcterms:modified>
</cp:coreProperties>
</file>