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A5" w:rsidRDefault="001E3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“РЯТУВАЛЬНИК”» ХАРКІВСЬКОЇ ОБЛАСНОЇ РАДИ </w:t>
      </w:r>
    </w:p>
    <w:p w:rsidR="005B20A5" w:rsidRDefault="001E3FCE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5B20A5" w:rsidRDefault="001E3FCE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9"/>
            <w:szCs w:val="28"/>
            <w:lang w:val="en-US"/>
          </w:rPr>
          <w:t>ryatuvalnik</w:t>
        </w:r>
        <w:r>
          <w:rPr>
            <w:rStyle w:val="a9"/>
            <w:szCs w:val="28"/>
            <w:lang w:val="uk-UA"/>
          </w:rPr>
          <w:t>@</w:t>
        </w:r>
        <w:r>
          <w:rPr>
            <w:rStyle w:val="a9"/>
            <w:szCs w:val="28"/>
            <w:lang w:val="en-US"/>
          </w:rPr>
          <w:t>ryatuvalnik</w:t>
        </w:r>
        <w:r>
          <w:rPr>
            <w:rStyle w:val="a9"/>
            <w:szCs w:val="28"/>
            <w:lang w:val="uk-UA"/>
          </w:rPr>
          <w:t>.</w:t>
        </w:r>
        <w:r>
          <w:rPr>
            <w:rStyle w:val="a9"/>
            <w:szCs w:val="28"/>
            <w:lang w:val="en-US"/>
          </w:rPr>
          <w:t>com</w:t>
        </w:r>
        <w:r>
          <w:rPr>
            <w:rStyle w:val="a9"/>
            <w:szCs w:val="28"/>
            <w:lang w:val="uk-UA"/>
          </w:rPr>
          <w:t>.</w:t>
        </w:r>
        <w:r>
          <w:rPr>
            <w:rStyle w:val="a9"/>
            <w:szCs w:val="28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9"/>
            <w:lang w:val="en-US"/>
          </w:rPr>
          <w:t>https</w:t>
        </w:r>
        <w:r>
          <w:rPr>
            <w:rStyle w:val="a9"/>
            <w:lang w:val="uk-UA"/>
          </w:rPr>
          <w:t>://</w:t>
        </w:r>
        <w:proofErr w:type="spellStart"/>
        <w:r>
          <w:rPr>
            <w:rStyle w:val="a9"/>
            <w:lang w:val="en-US"/>
          </w:rPr>
          <w:t>ryatuvalnik</w:t>
        </w:r>
        <w:proofErr w:type="spellEnd"/>
        <w:r>
          <w:rPr>
            <w:rStyle w:val="a9"/>
            <w:lang w:val="uk-UA"/>
          </w:rPr>
          <w:t>.</w:t>
        </w:r>
        <w:r>
          <w:rPr>
            <w:rStyle w:val="a9"/>
            <w:lang w:val="en-US"/>
          </w:rPr>
          <w:t>com</w:t>
        </w:r>
        <w:r>
          <w:rPr>
            <w:rStyle w:val="a9"/>
            <w:lang w:val="uk-UA"/>
          </w:rPr>
          <w:t>.</w:t>
        </w:r>
        <w:proofErr w:type="spellStart"/>
        <w:r>
          <w:rPr>
            <w:rStyle w:val="a9"/>
            <w:lang w:val="en-US"/>
          </w:rPr>
          <w:t>ua</w:t>
        </w:r>
        <w:proofErr w:type="spellEnd"/>
        <w:r>
          <w:rPr>
            <w:rStyle w:val="a9"/>
            <w:lang w:val="uk-UA"/>
          </w:rPr>
          <w:t>/</w:t>
        </w:r>
      </w:hyperlink>
    </w:p>
    <w:p w:rsidR="005B20A5" w:rsidRDefault="001E3FCE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5B20A5" w:rsidRDefault="005B20A5">
      <w:pPr>
        <w:jc w:val="center"/>
        <w:rPr>
          <w:sz w:val="28"/>
          <w:szCs w:val="28"/>
          <w:lang w:val="uk-UA"/>
        </w:rPr>
      </w:pPr>
    </w:p>
    <w:p w:rsidR="005B20A5" w:rsidRDefault="001E3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B20A5" w:rsidRDefault="005B20A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5B20A5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0A5" w:rsidRPr="00AA4F35" w:rsidRDefault="001E3FCE" w:rsidP="00AA4F35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A4F35">
              <w:rPr>
                <w:b/>
                <w:color w:val="000000" w:themeColor="text1"/>
                <w:sz w:val="28"/>
                <w:szCs w:val="28"/>
                <w:lang w:val="uk-UA"/>
              </w:rPr>
              <w:t>07.06.202</w:t>
            </w:r>
            <w:r w:rsidR="00AA4F35" w:rsidRPr="00AA4F35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0A5" w:rsidRPr="00AA4F35" w:rsidRDefault="001E3FC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A4F35">
              <w:rPr>
                <w:b/>
                <w:color w:val="000000" w:themeColor="text1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0A5" w:rsidRPr="00AA4F35" w:rsidRDefault="001E3FCE" w:rsidP="00AA4F35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A4F3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AA4F35" w:rsidRPr="00AA4F35">
              <w:rPr>
                <w:b/>
                <w:color w:val="000000" w:themeColor="text1"/>
                <w:sz w:val="28"/>
                <w:szCs w:val="28"/>
                <w:lang w:val="uk-UA"/>
              </w:rPr>
              <w:t>74</w:t>
            </w:r>
          </w:p>
        </w:tc>
      </w:tr>
    </w:tbl>
    <w:p w:rsidR="00F8102F" w:rsidRDefault="00F8102F">
      <w:pPr>
        <w:jc w:val="both"/>
        <w:rPr>
          <w:b/>
          <w:sz w:val="28"/>
          <w:szCs w:val="28"/>
          <w:lang w:val="uk-UA"/>
        </w:rPr>
      </w:pPr>
    </w:p>
    <w:p w:rsidR="005B20A5" w:rsidRDefault="001E3F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підсумки методичної роботи</w:t>
      </w:r>
    </w:p>
    <w:p w:rsidR="005B20A5" w:rsidRDefault="001E3F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2021/2022 навчальний рік</w:t>
      </w:r>
    </w:p>
    <w:p w:rsidR="005B20A5" w:rsidRDefault="005B20A5">
      <w:pPr>
        <w:spacing w:line="360" w:lineRule="auto"/>
        <w:jc w:val="both"/>
        <w:rPr>
          <w:sz w:val="28"/>
          <w:szCs w:val="28"/>
          <w:lang w:val="uk-UA"/>
        </w:rPr>
      </w:pPr>
    </w:p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плану роботи Комунального закладу «Харківський ліцей з посиленою в</w:t>
      </w:r>
      <w:r w:rsidR="00AA4F35">
        <w:rPr>
          <w:sz w:val="28"/>
          <w:szCs w:val="28"/>
          <w:lang w:val="uk-UA"/>
        </w:rPr>
        <w:t xml:space="preserve">ійськово-фізичною підготовкою </w:t>
      </w:r>
      <w:proofErr w:type="spellStart"/>
      <w:r w:rsidR="00AA4F35">
        <w:rPr>
          <w:sz w:val="28"/>
          <w:szCs w:val="28"/>
          <w:lang w:val="uk-UA"/>
        </w:rPr>
        <w:t>״Рятувальник</w:t>
      </w:r>
      <w:r>
        <w:rPr>
          <w:sz w:val="28"/>
          <w:szCs w:val="28"/>
          <w:lang w:val="uk-UA"/>
        </w:rPr>
        <w:t>״</w:t>
      </w:r>
      <w:proofErr w:type="spellEnd"/>
      <w:r>
        <w:rPr>
          <w:sz w:val="28"/>
          <w:szCs w:val="28"/>
          <w:lang w:val="uk-UA"/>
        </w:rPr>
        <w:t>» Харківської обласної ради  на 2021/2022 навчальний рік заступником начальника ліцею з навчальної роботи Кучер Н.Г. проаналізовано стан методичної роботи в закладі.</w:t>
      </w:r>
    </w:p>
    <w:p w:rsidR="005B20A5" w:rsidRDefault="001E3FCE">
      <w:pPr>
        <w:widowControl w:val="0"/>
        <w:ind w:firstLine="851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Управлінська діяльність в закладі спрямована на створення внутрішньої системи забезпечення якості освіти та якості освітньої діяльності, реалізацію нормативно-правових документів та рекомендацій Міністерства освіти і науки України, надання інформаційно-консультативної та практичної допомоги педагогічним працівникам із питань упровадження навчальних програм.</w:t>
      </w:r>
    </w:p>
    <w:p w:rsidR="005B20A5" w:rsidRDefault="001E3FCE">
      <w:pPr>
        <w:widowControl w:val="0"/>
        <w:ind w:firstLine="851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Мета методичної роботи у </w:t>
      </w:r>
      <w:r>
        <w:rPr>
          <w:sz w:val="28"/>
          <w:szCs w:val="28"/>
          <w:lang w:val="uk-UA"/>
        </w:rPr>
        <w:t xml:space="preserve">2021/2022 навчальному році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полягала у стимулюванні професійного інтересу, сприянні формуванню особистісного професійного запиту вчителя та його задоволення для вдосконалення педагогічної практики (особистісного професійного розвитку). Ця мета конкретизувалася в завданнях:</w:t>
      </w:r>
    </w:p>
    <w:p w:rsidR="005B20A5" w:rsidRDefault="001E3FCE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851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створення інформаційно-освітнього середовища професійного розвитку вчителя, зокрема й із використанням хмарних технологій, соціальних мереж тощо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;</w:t>
      </w:r>
    </w:p>
    <w:p w:rsidR="005B20A5" w:rsidRDefault="001E3FCE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851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організація підтримки в розробленні вчителем цільової програми професійного розвитку, індивідуального плану професійного вдосконалення.</w:t>
      </w:r>
    </w:p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2021/2022 навчальному році педагогічний колектив ліцею продовжив роботу над єдиною методичною темою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Ключовою формою роботи з педагогами були  методичні об'єднання вчителів - предметників (керівник Гандзя І.В.), вихователів та класних керівників (керівник Петросян Л.В.). Методичні об’єднання систематично </w:t>
      </w:r>
      <w:r>
        <w:rPr>
          <w:sz w:val="28"/>
          <w:szCs w:val="28"/>
          <w:lang w:val="uk-UA"/>
        </w:rPr>
        <w:lastRenderedPageBreak/>
        <w:t>ознайомлювали педагогічних працівників з новою інформацією, передовим досвідом, сприяли впровадженню їх у освітній процес.</w:t>
      </w:r>
    </w:p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учитель працював над обраною науково-методичною темою. Педагоги спрямовували роботу на розвиток професійної компетентності, сучасного стилю педагогічного мислення й готовності до професійного самовдосконалення. У ліцеї побудована відкрита система, що забезпечує кожному учневі та вчителеві власну траєкторію самоосвіти й саморозвитку. З цією метою проходить моніторингове дослідження навчальної діяльності вчителів і учнів, діагностика їхніх здібностей і можливостей.</w:t>
      </w:r>
    </w:p>
    <w:p w:rsidR="005B20A5" w:rsidRDefault="001E3FCE">
      <w:pPr>
        <w:tabs>
          <w:tab w:val="num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2021/2022 навчального року створені умови для підвищення теоретичного та професійного рівня вчителів та вихователів на курсах перепідготовки КВНЗ «Харківська академія неперервної освіти». Успішно пройшли курси підвищення кваліфікації за спеціальностями:</w:t>
      </w:r>
      <w:r>
        <w:rPr>
          <w:sz w:val="28"/>
          <w:szCs w:val="28"/>
        </w:rPr>
        <w:t xml:space="preserve"> </w:t>
      </w:r>
    </w:p>
    <w:p w:rsidR="005B20A5" w:rsidRPr="00402C4D" w:rsidRDefault="001E3FCE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українська мова та література – 2 педагоги;</w:t>
      </w:r>
    </w:p>
    <w:p w:rsidR="005B20A5" w:rsidRPr="00402C4D" w:rsidRDefault="001E3FCE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математика – 2;</w:t>
      </w:r>
    </w:p>
    <w:p w:rsidR="005B20A5" w:rsidRPr="00402C4D" w:rsidRDefault="001E3FCE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англійська мова – 1;</w:t>
      </w:r>
    </w:p>
    <w:p w:rsidR="005B20A5" w:rsidRPr="00402C4D" w:rsidRDefault="001E3FCE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зарубіжна література</w:t>
      </w:r>
      <w:r w:rsidR="00402C4D" w:rsidRPr="00402C4D">
        <w:rPr>
          <w:rFonts w:ascii="Times New Roman" w:hAnsi="Times New Roman"/>
          <w:sz w:val="28"/>
          <w:szCs w:val="28"/>
        </w:rPr>
        <w:t xml:space="preserve"> – 1;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трудове навчання – 1;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фізична культура – 1;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мистецтво – 1: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історія – 1;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географія – 1;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інформатика – 1;</w:t>
      </w:r>
    </w:p>
    <w:p w:rsidR="00402C4D" w:rsidRPr="00402C4D" w:rsidRDefault="00402C4D">
      <w:pPr>
        <w:pStyle w:val="a3"/>
        <w:numPr>
          <w:ilvl w:val="0"/>
          <w:numId w:val="7"/>
        </w:numPr>
        <w:tabs>
          <w:tab w:val="num" w:pos="851"/>
        </w:tabs>
        <w:spacing w:after="0" w:line="240" w:lineRule="auto"/>
        <w:ind w:left="12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захист України – 1:</w:t>
      </w:r>
    </w:p>
    <w:p w:rsidR="005B20A5" w:rsidRPr="00402C4D" w:rsidRDefault="001E3FCE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 xml:space="preserve"> гурток з військово-фізичного напрямку – 1;</w:t>
      </w:r>
    </w:p>
    <w:p w:rsidR="005B20A5" w:rsidRPr="00402C4D" w:rsidRDefault="00402C4D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C4D">
        <w:rPr>
          <w:rFonts w:ascii="Times New Roman" w:hAnsi="Times New Roman"/>
          <w:sz w:val="28"/>
          <w:szCs w:val="28"/>
        </w:rPr>
        <w:t>в</w:t>
      </w:r>
      <w:r w:rsidR="001E3FCE" w:rsidRPr="00402C4D">
        <w:rPr>
          <w:rFonts w:ascii="Times New Roman" w:hAnsi="Times New Roman"/>
          <w:sz w:val="28"/>
          <w:szCs w:val="28"/>
        </w:rPr>
        <w:t xml:space="preserve">ихователі </w:t>
      </w:r>
      <w:r w:rsidRPr="00402C4D">
        <w:rPr>
          <w:rFonts w:ascii="Times New Roman" w:hAnsi="Times New Roman"/>
          <w:sz w:val="28"/>
          <w:szCs w:val="28"/>
        </w:rPr>
        <w:t>–</w:t>
      </w:r>
      <w:r w:rsidR="001E3FCE" w:rsidRPr="00402C4D">
        <w:rPr>
          <w:rFonts w:ascii="Times New Roman" w:hAnsi="Times New Roman"/>
          <w:sz w:val="28"/>
          <w:szCs w:val="28"/>
        </w:rPr>
        <w:t xml:space="preserve"> </w:t>
      </w:r>
      <w:r w:rsidRPr="00402C4D">
        <w:rPr>
          <w:rFonts w:ascii="Times New Roman" w:hAnsi="Times New Roman"/>
          <w:sz w:val="28"/>
          <w:szCs w:val="28"/>
        </w:rPr>
        <w:t>2 педагоги.</w:t>
      </w:r>
    </w:p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 рекомендацією Міністерства освіти і науки України атестацію педагогічних працівників ліцею перенесено на 2023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ік. За педагогічними працівниками, які </w:t>
      </w:r>
      <w:r w:rsidR="00AA4F35">
        <w:rPr>
          <w:sz w:val="28"/>
          <w:szCs w:val="28"/>
          <w:lang w:val="uk-UA"/>
        </w:rPr>
        <w:t xml:space="preserve">мали атестуватися у 2022 році, </w:t>
      </w:r>
      <w:r>
        <w:rPr>
          <w:sz w:val="28"/>
          <w:szCs w:val="28"/>
          <w:lang w:val="uk-UA"/>
        </w:rPr>
        <w:t xml:space="preserve">кваліфікаційні категорії та педагогічні звання збережено на рік (наказ від 21.03.2022 </w:t>
      </w:r>
      <w:r w:rsidRPr="00AA4F35">
        <w:rPr>
          <w:color w:val="000000" w:themeColor="text1"/>
          <w:sz w:val="28"/>
          <w:szCs w:val="28"/>
          <w:lang w:val="uk-UA"/>
        </w:rPr>
        <w:t xml:space="preserve">№ </w:t>
      </w:r>
      <w:r w:rsidR="00AA4F35" w:rsidRPr="00AA4F35">
        <w:rPr>
          <w:color w:val="000000" w:themeColor="text1"/>
          <w:sz w:val="28"/>
          <w:szCs w:val="28"/>
          <w:lang w:val="uk-UA"/>
        </w:rPr>
        <w:t>49</w:t>
      </w:r>
      <w:r>
        <w:rPr>
          <w:color w:val="FF0000"/>
          <w:sz w:val="28"/>
          <w:szCs w:val="28"/>
          <w:lang w:val="uk-UA"/>
        </w:rPr>
        <w:t xml:space="preserve"> </w:t>
      </w:r>
      <w:r w:rsidR="00AA4F35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перенесення атестації педагогічних працівників»).</w:t>
      </w:r>
    </w:p>
    <w:p w:rsidR="005B20A5" w:rsidRDefault="001E3FCE">
      <w:pPr>
        <w:pStyle w:val="1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2021/2022 навчального року в ліцеї працює 26 педагогічних працівника, з них: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наук – 1;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педагогічне звання «вчитель-методист» -  4;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педагогічне звання «старший вчитель» -  3;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вищої категорії» - 11;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першої категорії» - 3;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другої категорії» - 4;</w:t>
      </w:r>
    </w:p>
    <w:p w:rsidR="005B20A5" w:rsidRDefault="001E3FCE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«спеціаліст» - 8.</w:t>
      </w:r>
    </w:p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навчального року в ліцеї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Відповідно до плану роботи ліцею в жовтні-листопаді 2021 року </w:t>
      </w:r>
      <w:r>
        <w:rPr>
          <w:sz w:val="28"/>
          <w:szCs w:val="28"/>
          <w:lang w:val="uk-UA"/>
        </w:rPr>
        <w:lastRenderedPageBreak/>
        <w:t xml:space="preserve">було проведено І етап Всеукраїнських олімпіад, виявлено переможців та організовано підготовку учнівських команд до участі у ІІ етапі  олімпіад з базових дисциплін, конкурсах, турнірах, змаганнях. </w:t>
      </w:r>
    </w:p>
    <w:p w:rsidR="005B20A5" w:rsidRDefault="001E3FCE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ІІ етапі олімпіад із навчальних предметів взяли участь 65 ліцеїстів.                  Призові місця посіли 34 ліцеїста, що складає 52 % від загальної кількості учасників ІІ етапу.</w:t>
      </w:r>
    </w:p>
    <w:p w:rsidR="005B20A5" w:rsidRDefault="001E3F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Призові місця  учні посіли з таких предметів:</w:t>
      </w:r>
    </w:p>
    <w:tbl>
      <w:tblPr>
        <w:tblStyle w:val="aa"/>
        <w:tblW w:w="0" w:type="auto"/>
        <w:tblLook w:val="04A0"/>
      </w:tblPr>
      <w:tblGrid>
        <w:gridCol w:w="4361"/>
        <w:gridCol w:w="2268"/>
        <w:gridCol w:w="2941"/>
      </w:tblGrid>
      <w:tr w:rsidR="005B20A5">
        <w:trPr>
          <w:trHeight w:val="70"/>
        </w:trPr>
        <w:tc>
          <w:tcPr>
            <w:tcW w:w="4361" w:type="dxa"/>
            <w:vAlign w:val="center"/>
          </w:tcPr>
          <w:p w:rsidR="005B20A5" w:rsidRDefault="001E3FC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5B20A5" w:rsidRDefault="001E3FC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учнів-учасників</w:t>
            </w:r>
          </w:p>
        </w:tc>
        <w:tc>
          <w:tcPr>
            <w:tcW w:w="2941" w:type="dxa"/>
          </w:tcPr>
          <w:p w:rsidR="005B20A5" w:rsidRDefault="001E3FC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учнів-переможців</w:t>
            </w:r>
          </w:p>
        </w:tc>
      </w:tr>
      <w:tr w:rsidR="005B20A5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B20A5" w:rsidRPr="00F8102F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  <w:tr w:rsidR="005B20A5" w:rsidRPr="00F8102F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3 уч.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</w:tc>
      </w:tr>
      <w:tr w:rsidR="005B20A5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4 уч.</w:t>
            </w:r>
          </w:p>
        </w:tc>
      </w:tr>
      <w:tr w:rsidR="005B20A5" w:rsidRPr="00F8102F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2 уч.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</w:tc>
      </w:tr>
      <w:tr w:rsidR="005B20A5" w:rsidRPr="00F8102F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3 уч.</w:t>
            </w:r>
          </w:p>
        </w:tc>
      </w:tr>
      <w:tr w:rsidR="005B20A5" w:rsidRPr="00F8102F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5 уч. 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3 уч.</w:t>
            </w:r>
          </w:p>
        </w:tc>
      </w:tr>
      <w:tr w:rsidR="005B20A5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B20A5" w:rsidRPr="00F8102F">
        <w:trPr>
          <w:trHeight w:val="644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  <w:tr w:rsidR="005B20A5">
        <w:trPr>
          <w:trHeight w:val="1022"/>
        </w:trPr>
        <w:tc>
          <w:tcPr>
            <w:tcW w:w="436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  <w:vAlign w:val="center"/>
          </w:tcPr>
          <w:p w:rsidR="005B20A5" w:rsidRDefault="001E3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місце – 1 уч. 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5B20A5" w:rsidRDefault="001E3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</w:tbl>
    <w:p w:rsidR="005B20A5" w:rsidRDefault="001E3F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зазначеного, керуючись завданнями, які стоять перед педагогічним колективом на 2022/2023 навчальний рік, з метою підвищення ефективності методичної роботи, удосконалення змісту і форм методичної роботи по підвищенню науково-теоретичного рівня і професійної майстерності педагогічних кадрів</w:t>
      </w:r>
    </w:p>
    <w:p w:rsidR="005B20A5" w:rsidRDefault="001E3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Вважати організацію методичної роботи </w:t>
      </w:r>
      <w:r>
        <w:rPr>
          <w:rFonts w:ascii="Times New Roman" w:hAnsi="Times New Roman"/>
          <w:color w:val="000000"/>
          <w:sz w:val="28"/>
          <w:szCs w:val="28"/>
        </w:rPr>
        <w:t xml:space="preserve">з педагогічними кадрами ліцею у 2021/2022 навчальному році </w:t>
      </w:r>
      <w:r>
        <w:rPr>
          <w:rFonts w:ascii="Times New Roman" w:hAnsi="Times New Roman"/>
          <w:sz w:val="28"/>
          <w:szCs w:val="28"/>
        </w:rPr>
        <w:t>на належному рівні.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Продовжити роботу закладу по впровадженню єдиної методичної теми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Заступнику начальника ліцею з навчальної роботи Кучер Н.Г. 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Проаналізувати роботу педколективу над науково-методичною проблемною темою.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Спланувати методичні заходи з педагогічними працівниками ліцею на 2022/2023 навчальний рік з метою впровадження науково обґрунтованого моніторингу освітнього процесу.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Керівнику методичного об’єднання вчителів </w:t>
      </w:r>
      <w:proofErr w:type="spellStart"/>
      <w:r>
        <w:rPr>
          <w:rFonts w:ascii="Times New Roman" w:hAnsi="Times New Roman"/>
          <w:sz w:val="28"/>
          <w:szCs w:val="28"/>
        </w:rPr>
        <w:t>Гандзі</w:t>
      </w:r>
      <w:proofErr w:type="spellEnd"/>
      <w:r>
        <w:rPr>
          <w:rFonts w:ascii="Times New Roman" w:hAnsi="Times New Roman"/>
          <w:sz w:val="28"/>
          <w:szCs w:val="28"/>
        </w:rPr>
        <w:t xml:space="preserve"> І.В.: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Спланувати роботу щодо підвищення професійної майстерності вчителів: технологія підготовки уроку та його самоаналіз, самоконтроль діяльності.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5B20A5" w:rsidRDefault="001E3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проведення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  <w:lang w:val="uk-UA"/>
        </w:rPr>
        <w:t xml:space="preserve"> тощо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Серпень 2022 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Вчителям ліцею: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Продовжити роботу щодо виявлення здібних учнів</w:t>
      </w:r>
    </w:p>
    <w:p w:rsidR="005B20A5" w:rsidRDefault="001E3FCE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Постійно</w:t>
      </w:r>
    </w:p>
    <w:p w:rsidR="005B20A5" w:rsidRDefault="001E3F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Залучати обдарованих дітей до науково-дослідницької діяльності.</w:t>
      </w:r>
    </w:p>
    <w:p w:rsidR="005B20A5" w:rsidRDefault="001E3FC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B20A5" w:rsidRDefault="001E3FCE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Узагальнити матеріали роботи над методичною темою у </w:t>
      </w:r>
      <w:proofErr w:type="spellStart"/>
      <w:r>
        <w:rPr>
          <w:sz w:val="28"/>
          <w:szCs w:val="28"/>
          <w:lang w:val="uk-UA"/>
        </w:rPr>
        <w:t>міжатестаційний</w:t>
      </w:r>
      <w:proofErr w:type="spellEnd"/>
      <w:r>
        <w:rPr>
          <w:sz w:val="28"/>
          <w:szCs w:val="28"/>
          <w:lang w:val="uk-UA"/>
        </w:rPr>
        <w:t xml:space="preserve"> період</w:t>
      </w:r>
    </w:p>
    <w:p w:rsidR="005B20A5" w:rsidRDefault="001E3FCE">
      <w:pPr>
        <w:tabs>
          <w:tab w:val="left" w:pos="284"/>
          <w:tab w:val="left" w:pos="42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Серпень-вересень 2022</w:t>
      </w:r>
    </w:p>
    <w:p w:rsidR="005B20A5" w:rsidRDefault="001E3FCE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Бібліотекарю Бабак Н.М. продовжити роботу над поповненням бібліотеки методичною, психологічною літературою та періодичними виданнями.</w:t>
      </w:r>
    </w:p>
    <w:p w:rsidR="005B20A5" w:rsidRDefault="001E3FC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</w:rPr>
        <w:t xml:space="preserve">Контроль за виконанням даного наказу покласти на заступника начальника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іцею з навчальної роботи Кучер Н.Г.</w:t>
      </w:r>
    </w:p>
    <w:p w:rsidR="005B20A5" w:rsidRDefault="005B20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B20A5" w:rsidRDefault="005B20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B20A5" w:rsidRDefault="001E3F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ліцею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Сергій ФОРОСТОВЕЦЬ</w:t>
      </w:r>
    </w:p>
    <w:p w:rsidR="005B20A5" w:rsidRDefault="001E3FCE">
      <w:pPr>
        <w:spacing w:line="360" w:lineRule="auto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Анастасія Дановська, 725-84-54</w:t>
      </w:r>
    </w:p>
    <w:p w:rsidR="005B20A5" w:rsidRDefault="005B20A5">
      <w:pPr>
        <w:spacing w:line="360" w:lineRule="auto"/>
        <w:jc w:val="both"/>
        <w:rPr>
          <w:sz w:val="28"/>
          <w:szCs w:val="28"/>
          <w:lang w:val="uk-UA"/>
        </w:rPr>
      </w:pPr>
    </w:p>
    <w:sectPr w:rsidR="005B20A5" w:rsidSect="008B4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32" w:rsidRDefault="00976732">
      <w:r>
        <w:separator/>
      </w:r>
    </w:p>
  </w:endnote>
  <w:endnote w:type="continuationSeparator" w:id="0">
    <w:p w:rsidR="00976732" w:rsidRDefault="0097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32" w:rsidRDefault="00976732">
      <w:r>
        <w:separator/>
      </w:r>
    </w:p>
  </w:footnote>
  <w:footnote w:type="continuationSeparator" w:id="0">
    <w:p w:rsidR="00976732" w:rsidRDefault="0097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670"/>
    <w:multiLevelType w:val="hybridMultilevel"/>
    <w:tmpl w:val="438A9546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88319DE"/>
    <w:multiLevelType w:val="multilevel"/>
    <w:tmpl w:val="D2905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93CA3"/>
    <w:multiLevelType w:val="hybridMultilevel"/>
    <w:tmpl w:val="F51E15FC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9D397A"/>
    <w:multiLevelType w:val="multilevel"/>
    <w:tmpl w:val="87F4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2D27DC"/>
    <w:multiLevelType w:val="multilevel"/>
    <w:tmpl w:val="7472A246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358C6C52"/>
    <w:multiLevelType w:val="hybridMultilevel"/>
    <w:tmpl w:val="8F3EBB8E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AA7A7D"/>
    <w:multiLevelType w:val="hybridMultilevel"/>
    <w:tmpl w:val="2C866C9E"/>
    <w:lvl w:ilvl="0" w:tplc="71065D0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EF0311"/>
    <w:multiLevelType w:val="hybridMultilevel"/>
    <w:tmpl w:val="8FB83164"/>
    <w:lvl w:ilvl="0" w:tplc="F7D07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D67662"/>
    <w:multiLevelType w:val="multilevel"/>
    <w:tmpl w:val="3D72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C5E52"/>
    <w:multiLevelType w:val="multilevel"/>
    <w:tmpl w:val="6BC4D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0B5C34"/>
    <w:multiLevelType w:val="hybridMultilevel"/>
    <w:tmpl w:val="FFECAF38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D4508"/>
    <w:multiLevelType w:val="multilevel"/>
    <w:tmpl w:val="EA72B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EB3059C"/>
    <w:multiLevelType w:val="hybridMultilevel"/>
    <w:tmpl w:val="756421C4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12A5D"/>
    <w:multiLevelType w:val="multilevel"/>
    <w:tmpl w:val="77BCC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0"/>
  </w:num>
  <w:num w:numId="5">
    <w:abstractNumId w:val="12"/>
  </w:num>
  <w:num w:numId="6">
    <w:abstractNumId w:val="16"/>
  </w:num>
  <w:num w:numId="7">
    <w:abstractNumId w:val="2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A5"/>
    <w:rsid w:val="000445AC"/>
    <w:rsid w:val="001E3FCE"/>
    <w:rsid w:val="003E2EB7"/>
    <w:rsid w:val="00402C4D"/>
    <w:rsid w:val="004C0DCA"/>
    <w:rsid w:val="005B20A5"/>
    <w:rsid w:val="008B4A90"/>
    <w:rsid w:val="008E59FF"/>
    <w:rsid w:val="00976732"/>
    <w:rsid w:val="00AA4F35"/>
    <w:rsid w:val="00BE70DD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8A78C4"/>
    <w:pPr>
      <w:spacing w:before="100" w:beforeAutospacing="1" w:after="100" w:afterAutospacing="1"/>
    </w:pPr>
  </w:style>
  <w:style w:type="paragraph" w:customStyle="1" w:styleId="1">
    <w:name w:val="Без интервала1"/>
    <w:rsid w:val="00945B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B4A90"/>
    <w:rPr>
      <w:color w:val="0000FF"/>
      <w:u w:val="single"/>
    </w:rPr>
  </w:style>
  <w:style w:type="table" w:styleId="aa">
    <w:name w:val="Table Grid"/>
    <w:basedOn w:val="a1"/>
    <w:uiPriority w:val="59"/>
    <w:rsid w:val="008B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8A78C4"/>
    <w:pPr>
      <w:spacing w:before="100" w:beforeAutospacing="1" w:after="100" w:afterAutospacing="1"/>
    </w:pPr>
  </w:style>
  <w:style w:type="paragraph" w:customStyle="1" w:styleId="1">
    <w:name w:val="Без интервала1"/>
    <w:rsid w:val="00945B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DE57-62E7-4415-8591-3A7C8FB2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2022-06-27T10:49:00Z</cp:lastPrinted>
  <dcterms:created xsi:type="dcterms:W3CDTF">2022-06-27T10:51:00Z</dcterms:created>
  <dcterms:modified xsi:type="dcterms:W3CDTF">2023-01-05T12:40:00Z</dcterms:modified>
</cp:coreProperties>
</file>