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E9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E9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B13E9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ED00F0">
        <w:fldChar w:fldCharType="begin"/>
      </w:r>
      <w:r w:rsidR="00ED00F0" w:rsidRPr="00430682">
        <w:rPr>
          <w:lang w:val="en-US"/>
        </w:rPr>
        <w:instrText>HYPERLINK "mailto:ryatuvalnik@ryatuvalnik.com.ua"</w:instrText>
      </w:r>
      <w:r w:rsidR="00ED00F0">
        <w:fldChar w:fldCharType="separate"/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ED00F0">
        <w:fldChar w:fldCharType="end"/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ED00F0">
        <w:fldChar w:fldCharType="begin"/>
      </w:r>
      <w:r w:rsidR="00ED00F0" w:rsidRPr="00430682">
        <w:rPr>
          <w:lang w:val="en-US"/>
        </w:rPr>
        <w:instrText>HYPERLINK "https://ryatuvalnik.com.ua/"</w:instrText>
      </w:r>
      <w:r w:rsidR="00ED00F0">
        <w:fldChar w:fldCharType="separate"/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ED00F0">
        <w:fldChar w:fldCharType="end"/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E0510E" w:rsidRDefault="00E0510E" w:rsidP="003A6D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811D8B"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3A6D20"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E0510E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E0510E" w:rsidRDefault="00E0510E" w:rsidP="00E05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811D8B"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Pr="00E051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</w:tr>
    </w:tbl>
    <w:bookmarkEnd w:id="0"/>
    <w:p w:rsidR="00BB7822" w:rsidRDefault="00BB7822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відповідального за роботу </w:t>
      </w:r>
    </w:p>
    <w:p w:rsidR="00D010ED" w:rsidRDefault="007A472C" w:rsidP="00811D8B">
      <w:pPr>
        <w:spacing w:after="0" w:line="240" w:lineRule="atLeast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профорієнтації ліцеїстів у 202</w:t>
      </w:r>
      <w:r w:rsidR="00E051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E051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Pr="00811D8B" w:rsidRDefault="00811D8B" w:rsidP="00811D8B">
      <w:pPr>
        <w:spacing w:after="0" w:line="240" w:lineRule="atLeast"/>
        <w:rPr>
          <w:b/>
          <w:lang w:val="uk-UA"/>
        </w:rPr>
      </w:pPr>
    </w:p>
    <w:p w:rsidR="00AB1BA0" w:rsidRPr="00AB1BA0" w:rsidRDefault="00E0510E" w:rsidP="00B13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законами України 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>«Про освіту», «Про загальну середню освіту» (зі змінами), «Про охорону дитинства», Указу Президента України від 27 вересня 2013 року № 532/2013 «Про Стратегію розвитку державної молодіжної політики на період до 2020 року», до доручення Кабінету Міністрів України від 07.06.2013 №23225/0,-13 «Про удосконалення профорієнтаційної роботи в загальноосвітніх навчальних закладах за участю орга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 місцевого самоврядування», з метою 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профорієнтаційної роботи</w:t>
      </w:r>
    </w:p>
    <w:p w:rsidR="00811D8B" w:rsidRDefault="006E6638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відповідальною за роботу з питань профорієнтації ліцеїстів у 202</w:t>
      </w:r>
      <w:r w:rsidR="003A6D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3A6D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52240C">
        <w:rPr>
          <w:rFonts w:ascii="Times New Roman" w:hAnsi="Times New Roman" w:cs="Times New Roman"/>
          <w:sz w:val="28"/>
          <w:szCs w:val="28"/>
          <w:lang w:val="uk-UA"/>
        </w:rPr>
        <w:t>Сагайдачного В.П.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начальника ліцею з виховної роботи. 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начальника ліцею з виховної роботи </w:t>
      </w:r>
      <w:r w:rsidR="0052240C">
        <w:rPr>
          <w:rFonts w:ascii="Times New Roman" w:hAnsi="Times New Roman" w:cs="Times New Roman"/>
          <w:sz w:val="28"/>
          <w:szCs w:val="28"/>
          <w:lang w:val="uk-UA"/>
        </w:rPr>
        <w:t>Сагайдачному В.П.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. скласти план заходів щодо проведення профорієнтаційної роботи в ліцеї на 202</w:t>
      </w:r>
      <w:r w:rsidR="003A6D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3A6D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3. Практичному психологу Пугачовій В.В., к</w:t>
      </w:r>
      <w:r w:rsidR="00E0510E">
        <w:rPr>
          <w:rFonts w:ascii="Times New Roman" w:hAnsi="Times New Roman" w:cs="Times New Roman"/>
          <w:sz w:val="28"/>
          <w:szCs w:val="28"/>
          <w:lang w:val="uk-UA"/>
        </w:rPr>
        <w:t xml:space="preserve">ласним керівникам, вихователям 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вести профорієнтаційну роботу з випускниками та їх батьками.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даного наказу залишаю за собою.</w:t>
      </w:r>
    </w:p>
    <w:p w:rsidR="00AB1BA0" w:rsidRDefault="00AB1BA0" w:rsidP="00B13E99">
      <w:pPr>
        <w:spacing w:after="0" w:line="240" w:lineRule="auto"/>
        <w:ind w:firstLine="426"/>
        <w:jc w:val="both"/>
        <w:rPr>
          <w:lang w:val="uk-UA"/>
        </w:rPr>
      </w:pPr>
    </w:p>
    <w:p w:rsidR="00B13E99" w:rsidRDefault="00B13E99" w:rsidP="00B13E99">
      <w:pPr>
        <w:spacing w:after="0" w:line="240" w:lineRule="auto"/>
        <w:ind w:firstLine="426"/>
        <w:jc w:val="both"/>
        <w:rPr>
          <w:lang w:val="uk-UA"/>
        </w:rPr>
      </w:pPr>
    </w:p>
    <w:p w:rsidR="007636F0" w:rsidRDefault="006E6638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2971B1" w:rsidRPr="007636F0" w:rsidRDefault="00B13E99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Наталія Циганкова, 725-84-54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8174F"/>
    <w:rsid w:val="000C7BB1"/>
    <w:rsid w:val="0014093D"/>
    <w:rsid w:val="00222347"/>
    <w:rsid w:val="002971B1"/>
    <w:rsid w:val="002D383A"/>
    <w:rsid w:val="00312625"/>
    <w:rsid w:val="00353F99"/>
    <w:rsid w:val="00382F5F"/>
    <w:rsid w:val="003A6D20"/>
    <w:rsid w:val="003A77F6"/>
    <w:rsid w:val="003E1C73"/>
    <w:rsid w:val="00430682"/>
    <w:rsid w:val="004455D3"/>
    <w:rsid w:val="00446960"/>
    <w:rsid w:val="00492D33"/>
    <w:rsid w:val="0052240C"/>
    <w:rsid w:val="006902CD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97B48"/>
    <w:rsid w:val="00910866"/>
    <w:rsid w:val="0093673A"/>
    <w:rsid w:val="009E661E"/>
    <w:rsid w:val="00AB1BA0"/>
    <w:rsid w:val="00B13E99"/>
    <w:rsid w:val="00B17F30"/>
    <w:rsid w:val="00B20F7B"/>
    <w:rsid w:val="00BB7822"/>
    <w:rsid w:val="00C10B71"/>
    <w:rsid w:val="00C21FC6"/>
    <w:rsid w:val="00D010ED"/>
    <w:rsid w:val="00D10174"/>
    <w:rsid w:val="00DF2053"/>
    <w:rsid w:val="00E0510E"/>
    <w:rsid w:val="00E25190"/>
    <w:rsid w:val="00E27451"/>
    <w:rsid w:val="00ED00F0"/>
    <w:rsid w:val="00ED5915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4EA0-132B-4F32-8FAC-7FC303A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2020-09-22T09:54:00Z</cp:lastPrinted>
  <dcterms:created xsi:type="dcterms:W3CDTF">2022-09-30T09:18:00Z</dcterms:created>
  <dcterms:modified xsi:type="dcterms:W3CDTF">2023-01-05T11:54:00Z</dcterms:modified>
</cp:coreProperties>
</file>