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25B51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625B51">
        <w:rPr>
          <w:b/>
          <w:sz w:val="28"/>
          <w:szCs w:val="28"/>
          <w:lang w:val="uk-UA"/>
        </w:rPr>
        <w:t>АРКІВСЬКИЙ ЛІЦЕЙ З ПОСИЛЕНОЮ ВІЙСЬКОВО-ФІЗИЧНОЮ ПІДГОТОВКОЮ</w:t>
      </w:r>
      <w:r>
        <w:rPr>
          <w:b/>
          <w:sz w:val="28"/>
          <w:szCs w:val="28"/>
          <w:lang w:val="uk-UA"/>
        </w:rPr>
        <w:t xml:space="preserve"> </w:t>
      </w:r>
      <w:r w:rsidR="00625B51">
        <w:rPr>
          <w:b/>
          <w:sz w:val="28"/>
          <w:szCs w:val="28"/>
          <w:lang w:val="uk-UA"/>
        </w:rPr>
        <w:t xml:space="preserve">“ </w:t>
      </w:r>
      <w:r>
        <w:rPr>
          <w:b/>
          <w:sz w:val="28"/>
          <w:szCs w:val="28"/>
          <w:lang w:val="uk-UA"/>
        </w:rPr>
        <w:t>Р</w:t>
      </w:r>
      <w:r w:rsidR="00043BD7">
        <w:rPr>
          <w:b/>
          <w:sz w:val="28"/>
          <w:szCs w:val="28"/>
          <w:lang w:val="uk-UA"/>
        </w:rPr>
        <w:t>ЯТУВАЛЬНИК</w:t>
      </w:r>
      <w:r w:rsidR="00625B51">
        <w:rPr>
          <w:b/>
          <w:sz w:val="28"/>
          <w:szCs w:val="28"/>
          <w:lang w:val="uk-UA"/>
        </w:rPr>
        <w:t xml:space="preserve"> ”</w:t>
      </w:r>
      <w:r>
        <w:rPr>
          <w:b/>
          <w:sz w:val="28"/>
          <w:szCs w:val="28"/>
          <w:lang w:val="uk-UA"/>
        </w:rPr>
        <w:t>» Х</w:t>
      </w:r>
      <w:r w:rsidR="00625B51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(0572) 93-31-56,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8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9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5215E3" w:rsidP="000B579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="00C51CEF">
              <w:rPr>
                <w:b/>
                <w:sz w:val="28"/>
                <w:szCs w:val="28"/>
                <w:lang w:val="uk-UA"/>
              </w:rPr>
              <w:t>.</w:t>
            </w:r>
            <w:r w:rsidR="000B579E">
              <w:rPr>
                <w:b/>
                <w:sz w:val="28"/>
                <w:szCs w:val="28"/>
                <w:lang w:val="uk-UA"/>
              </w:rPr>
              <w:t>08</w:t>
            </w:r>
            <w:r w:rsidR="00C51CEF">
              <w:rPr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5215E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 w:rsidR="005215E3">
              <w:rPr>
                <w:b/>
                <w:sz w:val="28"/>
                <w:szCs w:val="28"/>
                <w:lang w:val="uk-UA"/>
              </w:rPr>
              <w:t>119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5215E3" w:rsidRDefault="005215E3" w:rsidP="005215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та проведення</w:t>
      </w:r>
    </w:p>
    <w:p w:rsidR="005215E3" w:rsidRDefault="005215E3" w:rsidP="005215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методичної роботи з педагогічними</w:t>
      </w:r>
    </w:p>
    <w:p w:rsidR="005215E3" w:rsidRDefault="005215E3" w:rsidP="005215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працівниками ліцею </w:t>
      </w:r>
    </w:p>
    <w:p w:rsidR="005215E3" w:rsidRDefault="005215E3" w:rsidP="005215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</w:t>
      </w:r>
      <w:r w:rsidRPr="005215E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/202</w:t>
      </w:r>
      <w:r w:rsidRPr="005215E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5215E3" w:rsidRDefault="005215E3" w:rsidP="00C72E23">
      <w:pPr>
        <w:spacing w:line="276" w:lineRule="auto"/>
        <w:jc w:val="both"/>
        <w:rPr>
          <w:sz w:val="28"/>
          <w:szCs w:val="28"/>
          <w:lang w:val="uk-UA"/>
        </w:rPr>
      </w:pPr>
    </w:p>
    <w:p w:rsidR="005215E3" w:rsidRDefault="005215E3" w:rsidP="00C72E23">
      <w:pPr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законів України «Про освіту», «Про повну загальну середню освіту», нормативно-правових документів Міністерства освіти і науки, для якісної організації методичної роботи з педагогічними кадрами ліцею у </w:t>
      </w:r>
      <w:r>
        <w:rPr>
          <w:color w:val="212121"/>
          <w:sz w:val="28"/>
          <w:szCs w:val="28"/>
          <w:lang w:val="uk-UA"/>
        </w:rPr>
        <w:t xml:space="preserve">2020/2021 навчальному році, </w:t>
      </w:r>
      <w:r>
        <w:rPr>
          <w:color w:val="000000"/>
          <w:sz w:val="28"/>
          <w:szCs w:val="28"/>
          <w:lang w:val="uk-UA"/>
        </w:rPr>
        <w:t xml:space="preserve">з метою удосконалення фахової майстерності педагогів, </w:t>
      </w:r>
      <w:r>
        <w:rPr>
          <w:color w:val="212121"/>
          <w:sz w:val="28"/>
          <w:szCs w:val="28"/>
          <w:lang w:val="uk-UA"/>
        </w:rPr>
        <w:t>підвищення рівня освітнього процесу</w:t>
      </w:r>
    </w:p>
    <w:p w:rsidR="005215E3" w:rsidRDefault="005215E3" w:rsidP="00C72E23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215E3" w:rsidRDefault="005215E3" w:rsidP="00C72E23">
      <w:pPr>
        <w:pStyle w:val="ae"/>
        <w:tabs>
          <w:tab w:val="left" w:pos="284"/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Продовжити роботу над єдиною методичною темою «Формування професійних компетентностей ліцеїста, реалізація його творчого потенціалу, національної свідомості шляхом використання сучасних освітніх технологій в освітньому процесі».</w:t>
      </w:r>
    </w:p>
    <w:p w:rsidR="005215E3" w:rsidRDefault="005215E3" w:rsidP="00C72E23">
      <w:pPr>
        <w:pStyle w:val="ae"/>
        <w:tabs>
          <w:tab w:val="left" w:pos="426"/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 метою підвищення  теоретичної, методичної та професійної підготовки педагогічних працівників спрямувати методичну роботу на вирішення таких завдань: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стимулювання педагогічних працівників до поширення власного педагогічного досвіду через публікації у фахових виданнях, розробку інноваційних програм й авторського навчально-методичного забезпечення;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розвиток творчої активності педагогів, підвищення професіоналізму, компетентності, відповідальності працівників освіти за результати своєї праці, удосконалення системи стимулів для підвищення фахової майстерності педагог</w:t>
      </w:r>
      <w:r w:rsidR="00C72E23">
        <w:rPr>
          <w:sz w:val="28"/>
          <w:szCs w:val="28"/>
          <w:lang w:val="uk-UA"/>
        </w:rPr>
        <w:t>ів й ефективності їхньої роботи;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стимулювання зростання рівня професійної компетентності педагогів засобами сертифікації та заохочення до участі в різноманітних формах підвищення кваліфікації, самоосвіти тощо;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координація роботи з педагогічними працівниками щодо своєчасного  виявлення та створення умов для розвитку обдарованої учнівської молоді;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розробка навчально-методичного забезпечення для запрова</w:t>
      </w:r>
      <w:r w:rsidR="00C72E23">
        <w:rPr>
          <w:sz w:val="28"/>
          <w:szCs w:val="28"/>
          <w:lang w:val="uk-UA"/>
        </w:rPr>
        <w:t>дження дистанційного навчання.</w:t>
      </w:r>
    </w:p>
    <w:p w:rsidR="005215E3" w:rsidRDefault="005215E3" w:rsidP="00C72E23">
      <w:pPr>
        <w:pStyle w:val="ae"/>
        <w:tabs>
          <w:tab w:val="left" w:pos="426"/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структуру методичної роботи в ліцеї на 2020/2021 навчальний рік: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Педагогічна рада: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Форостовец</w:t>
      </w:r>
      <w:r w:rsidR="00C72E23">
        <w:rPr>
          <w:sz w:val="28"/>
          <w:szCs w:val="28"/>
          <w:lang w:val="uk-UA"/>
        </w:rPr>
        <w:t>ь С.В.</w:t>
      </w:r>
      <w:r>
        <w:rPr>
          <w:sz w:val="28"/>
          <w:szCs w:val="28"/>
          <w:lang w:val="uk-UA"/>
        </w:rPr>
        <w:t xml:space="preserve"> начальник ліцею;</w:t>
      </w:r>
    </w:p>
    <w:p w:rsidR="005215E3" w:rsidRDefault="00C72E2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Лелюк А.А.</w:t>
      </w:r>
      <w:r w:rsidR="005215E3">
        <w:rPr>
          <w:sz w:val="28"/>
          <w:szCs w:val="28"/>
          <w:lang w:val="uk-UA"/>
        </w:rPr>
        <w:t xml:space="preserve"> заступник нач</w:t>
      </w:r>
      <w:r>
        <w:rPr>
          <w:sz w:val="28"/>
          <w:szCs w:val="28"/>
          <w:lang w:val="uk-UA"/>
        </w:rPr>
        <w:t>альника ліцею з виховної роботи.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Предметні методичні об’єднання:</w:t>
      </w:r>
    </w:p>
    <w:p w:rsidR="005215E3" w:rsidRDefault="00C72E2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Гандзя І.В.</w:t>
      </w:r>
      <w:r w:rsidR="005215E3">
        <w:rPr>
          <w:sz w:val="28"/>
          <w:szCs w:val="28"/>
          <w:lang w:val="uk-UA"/>
        </w:rPr>
        <w:t xml:space="preserve"> керівник методичного об’єднання вчителів;</w:t>
      </w:r>
    </w:p>
    <w:p w:rsidR="005215E3" w:rsidRDefault="00C72E23" w:rsidP="00C72E23">
      <w:pPr>
        <w:pStyle w:val="ae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Петросян Л.В.</w:t>
      </w:r>
      <w:r w:rsidR="005215E3">
        <w:rPr>
          <w:sz w:val="28"/>
          <w:szCs w:val="28"/>
          <w:lang w:val="uk-UA"/>
        </w:rPr>
        <w:t xml:space="preserve"> керівник методичного об’єднання вихователів, класних керівників.</w:t>
      </w:r>
    </w:p>
    <w:p w:rsidR="005215E3" w:rsidRDefault="005215E3" w:rsidP="00C72E23">
      <w:pPr>
        <w:pStyle w:val="ae"/>
        <w:tabs>
          <w:tab w:val="left" w:pos="284"/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72E23">
        <w:rPr>
          <w:sz w:val="28"/>
          <w:szCs w:val="28"/>
          <w:lang w:val="uk-UA"/>
        </w:rPr>
        <w:t xml:space="preserve">Закріпити за </w:t>
      </w:r>
      <w:proofErr w:type="spellStart"/>
      <w:r w:rsidR="00C72E23">
        <w:rPr>
          <w:sz w:val="28"/>
          <w:szCs w:val="28"/>
          <w:lang w:val="uk-UA"/>
        </w:rPr>
        <w:t>Земницькою</w:t>
      </w:r>
      <w:proofErr w:type="spellEnd"/>
      <w:r w:rsidR="00C72E23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вчителя фізики (кваліфіка</w:t>
      </w:r>
      <w:r w:rsidR="00C72E23">
        <w:rPr>
          <w:sz w:val="28"/>
          <w:szCs w:val="28"/>
          <w:lang w:val="uk-UA"/>
        </w:rPr>
        <w:t xml:space="preserve">ційна категорія «спеціаліст»), наставником </w:t>
      </w:r>
      <w:proofErr w:type="spellStart"/>
      <w:r w:rsidR="00C72E23">
        <w:rPr>
          <w:sz w:val="28"/>
          <w:szCs w:val="28"/>
          <w:lang w:val="uk-UA"/>
        </w:rPr>
        <w:t>Уланову</w:t>
      </w:r>
      <w:proofErr w:type="spellEnd"/>
      <w:r w:rsidR="00C72E23"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 xml:space="preserve"> вчителя хімії (кваліфікаційна категорія «вища», старший учитель).</w:t>
      </w:r>
    </w:p>
    <w:p w:rsidR="005215E3" w:rsidRDefault="005215E3" w:rsidP="00C72E23">
      <w:pPr>
        <w:pStyle w:val="ae"/>
        <w:tabs>
          <w:tab w:val="left" w:pos="426"/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5215E3" w:rsidRDefault="005215E3" w:rsidP="00C72E23">
      <w:pPr>
        <w:pStyle w:val="ae"/>
        <w:tabs>
          <w:tab w:val="left" w:pos="284"/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Закріпити за Мартиновим О.Ю., вчителя фізичної культури (кваліфіка</w:t>
      </w:r>
      <w:r w:rsidR="00C72E23">
        <w:rPr>
          <w:sz w:val="28"/>
          <w:szCs w:val="28"/>
          <w:lang w:val="uk-UA"/>
        </w:rPr>
        <w:t xml:space="preserve">ційна категорія «спеціаліст»), наставником </w:t>
      </w:r>
      <w:r>
        <w:rPr>
          <w:sz w:val="28"/>
          <w:szCs w:val="28"/>
          <w:lang w:val="uk-UA"/>
        </w:rPr>
        <w:t>Ра</w:t>
      </w:r>
      <w:r w:rsidRPr="00C72E23">
        <w:rPr>
          <w:sz w:val="28"/>
          <w:szCs w:val="28"/>
          <w:lang w:val="uk-UA"/>
        </w:rPr>
        <w:t>сс</w:t>
      </w:r>
      <w:r>
        <w:rPr>
          <w:sz w:val="28"/>
          <w:szCs w:val="28"/>
          <w:lang w:val="uk-UA"/>
        </w:rPr>
        <w:t>казова В.Г. вчителя фізичної культури (кваліфікаційна категорія «спеціаліст другої категорії»).</w:t>
      </w:r>
    </w:p>
    <w:p w:rsidR="005215E3" w:rsidRDefault="005215E3" w:rsidP="00C72E23">
      <w:pPr>
        <w:pStyle w:val="ae"/>
        <w:tabs>
          <w:tab w:val="left" w:pos="426"/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5215E3" w:rsidRDefault="005215E3" w:rsidP="00C72E23">
      <w:pPr>
        <w:pStyle w:val="ae"/>
        <w:tabs>
          <w:tab w:val="left" w:pos="284"/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72E23">
        <w:rPr>
          <w:sz w:val="28"/>
          <w:szCs w:val="28"/>
          <w:lang w:val="uk-UA"/>
        </w:rPr>
        <w:t xml:space="preserve">Закріпити за </w:t>
      </w:r>
      <w:proofErr w:type="spellStart"/>
      <w:r w:rsidR="00C72E23">
        <w:rPr>
          <w:sz w:val="28"/>
          <w:szCs w:val="28"/>
          <w:lang w:val="uk-UA"/>
        </w:rPr>
        <w:t>Голіусовим</w:t>
      </w:r>
      <w:proofErr w:type="spellEnd"/>
      <w:r w:rsidR="00C72E23">
        <w:rPr>
          <w:sz w:val="28"/>
          <w:szCs w:val="28"/>
          <w:lang w:val="uk-UA"/>
        </w:rPr>
        <w:t xml:space="preserve"> В.Д.</w:t>
      </w:r>
      <w:r>
        <w:rPr>
          <w:sz w:val="28"/>
          <w:szCs w:val="28"/>
          <w:lang w:val="uk-UA"/>
        </w:rPr>
        <w:t xml:space="preserve"> вчителя тру</w:t>
      </w:r>
      <w:r w:rsidR="00C72E23">
        <w:rPr>
          <w:sz w:val="28"/>
          <w:szCs w:val="28"/>
          <w:lang w:val="uk-UA"/>
        </w:rPr>
        <w:t>дового навчання</w:t>
      </w:r>
      <w:r>
        <w:rPr>
          <w:sz w:val="28"/>
          <w:szCs w:val="28"/>
          <w:lang w:val="uk-UA"/>
        </w:rPr>
        <w:t xml:space="preserve"> (кваліфік</w:t>
      </w:r>
      <w:r w:rsidR="00C72E23">
        <w:rPr>
          <w:sz w:val="28"/>
          <w:szCs w:val="28"/>
          <w:lang w:val="uk-UA"/>
        </w:rPr>
        <w:t>аційна категорія «спеціаліст»), наставником Павлову Є.О.</w:t>
      </w:r>
      <w:r>
        <w:rPr>
          <w:sz w:val="28"/>
          <w:szCs w:val="28"/>
          <w:lang w:val="uk-UA"/>
        </w:rPr>
        <w:t xml:space="preserve"> вчителя трудового навчання (кваліфікаційна категорія «спеціаліст»).</w:t>
      </w:r>
    </w:p>
    <w:p w:rsidR="005215E3" w:rsidRDefault="005215E3" w:rsidP="00C72E23">
      <w:pPr>
        <w:pStyle w:val="ae"/>
        <w:tabs>
          <w:tab w:val="left" w:pos="426"/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5215E3" w:rsidRDefault="005215E3" w:rsidP="00C72E23">
      <w:pPr>
        <w:pStyle w:val="ae"/>
        <w:tabs>
          <w:tab w:val="left" w:pos="284"/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Закріпити за Іваненко Д.В. вчителя інформатики (кваліфікаційна категорія «спеціаліст»), </w:t>
      </w:r>
      <w:r w:rsidR="00C72E23">
        <w:rPr>
          <w:sz w:val="28"/>
          <w:szCs w:val="28"/>
          <w:lang w:val="uk-UA"/>
        </w:rPr>
        <w:t xml:space="preserve">наставником </w:t>
      </w:r>
      <w:proofErr w:type="spellStart"/>
      <w:r w:rsidR="00C72E23">
        <w:rPr>
          <w:sz w:val="28"/>
          <w:szCs w:val="28"/>
          <w:lang w:val="uk-UA"/>
        </w:rPr>
        <w:t>Уланову</w:t>
      </w:r>
      <w:proofErr w:type="spellEnd"/>
      <w:r w:rsidR="00C72E23"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 xml:space="preserve"> вчителя інформатики (кваліфікаційна категорія «вища», старший учитель).</w:t>
      </w:r>
    </w:p>
    <w:p w:rsidR="005215E3" w:rsidRDefault="005215E3" w:rsidP="00C72E23">
      <w:pPr>
        <w:pStyle w:val="ae"/>
        <w:tabs>
          <w:tab w:val="left" w:pos="426"/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5215E3" w:rsidRDefault="005215E3" w:rsidP="00C72E23">
      <w:pPr>
        <w:pStyle w:val="ae"/>
        <w:tabs>
          <w:tab w:val="left" w:pos="284"/>
          <w:tab w:val="left" w:pos="567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C72E23">
        <w:rPr>
          <w:sz w:val="28"/>
          <w:szCs w:val="28"/>
          <w:lang w:val="uk-UA"/>
        </w:rPr>
        <w:t>Закріпити за Гордієнко Г.В.</w:t>
      </w:r>
      <w:r>
        <w:rPr>
          <w:sz w:val="28"/>
          <w:szCs w:val="28"/>
          <w:lang w:val="uk-UA"/>
        </w:rPr>
        <w:t xml:space="preserve"> вчителя захист України (кваліфік</w:t>
      </w:r>
      <w:r w:rsidR="00C72E23">
        <w:rPr>
          <w:sz w:val="28"/>
          <w:szCs w:val="28"/>
          <w:lang w:val="uk-UA"/>
        </w:rPr>
        <w:t>аційна категорія «спеціаліст»),</w:t>
      </w:r>
      <w:r>
        <w:rPr>
          <w:sz w:val="28"/>
          <w:szCs w:val="28"/>
          <w:lang w:val="uk-UA"/>
        </w:rPr>
        <w:t xml:space="preserve"> на</w:t>
      </w:r>
      <w:r w:rsidR="00C72E23">
        <w:rPr>
          <w:sz w:val="28"/>
          <w:szCs w:val="28"/>
          <w:lang w:val="uk-UA"/>
        </w:rPr>
        <w:t xml:space="preserve">ставником Форостовця С.В. вчителя захист України </w:t>
      </w:r>
      <w:r>
        <w:rPr>
          <w:sz w:val="28"/>
          <w:szCs w:val="28"/>
          <w:lang w:val="uk-UA"/>
        </w:rPr>
        <w:t xml:space="preserve">(кваліфікаційна категорія «спеціаліст першої категорії»).  </w:t>
      </w:r>
    </w:p>
    <w:p w:rsidR="005215E3" w:rsidRDefault="005215E3" w:rsidP="00C72E23">
      <w:pPr>
        <w:pStyle w:val="ae"/>
        <w:tabs>
          <w:tab w:val="left" w:pos="426"/>
          <w:tab w:val="left" w:pos="567"/>
        </w:tabs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5215E3" w:rsidRDefault="005215E3" w:rsidP="00C72E23">
      <w:pPr>
        <w:tabs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9. Заступнику начальника ліцею з навчальної роботи Кучер Н.Г.</w:t>
      </w:r>
      <w:r w:rsidRPr="00C72E23"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здійснювати контроль та керівництво методичною роботою ліцею, всебічно сприяти творчим ініціативам учителів та організовувати методичну допомогу у </w:t>
      </w:r>
      <w:r w:rsidR="00C72E23">
        <w:rPr>
          <w:rFonts w:eastAsia="Calibri"/>
          <w:sz w:val="28"/>
          <w:szCs w:val="28"/>
          <w:lang w:val="uk-UA" w:eastAsia="en-US"/>
        </w:rPr>
        <w:t>вирішенні проблем педагогів.</w:t>
      </w:r>
    </w:p>
    <w:p w:rsidR="005215E3" w:rsidRDefault="005215E3" w:rsidP="00C72E23">
      <w:pPr>
        <w:tabs>
          <w:tab w:val="left" w:pos="567"/>
        </w:tabs>
        <w:spacing w:line="276" w:lineRule="auto"/>
        <w:contextualSpacing/>
        <w:jc w:val="right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Постійно</w:t>
      </w:r>
    </w:p>
    <w:p w:rsidR="005215E3" w:rsidRDefault="005215E3" w:rsidP="00C72E23">
      <w:pPr>
        <w:tabs>
          <w:tab w:val="left" w:pos="567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10</w:t>
      </w:r>
      <w:r>
        <w:rPr>
          <w:sz w:val="28"/>
          <w:szCs w:val="28"/>
          <w:lang w:val="uk-UA"/>
        </w:rPr>
        <w:t>. Заступнику начальника ліцею з виховної</w:t>
      </w:r>
      <w:r w:rsidR="00C72E23">
        <w:rPr>
          <w:sz w:val="28"/>
          <w:szCs w:val="28"/>
          <w:lang w:val="uk-UA"/>
        </w:rPr>
        <w:t xml:space="preserve"> роботи Лелюк А.А. забезпечити </w:t>
      </w:r>
      <w:r>
        <w:rPr>
          <w:sz w:val="28"/>
          <w:szCs w:val="28"/>
          <w:lang w:val="uk-UA"/>
        </w:rPr>
        <w:t>роботу методичного об’єднання класних керівників і вихователів з метою удосконалення єдиної виховної системи ліцею.</w:t>
      </w:r>
    </w:p>
    <w:p w:rsidR="005215E3" w:rsidRDefault="005215E3" w:rsidP="00C72E23">
      <w:pPr>
        <w:pStyle w:val="ae"/>
        <w:tabs>
          <w:tab w:val="left" w:pos="567"/>
        </w:tabs>
        <w:spacing w:line="276" w:lineRule="auto"/>
        <w:ind w:left="0"/>
        <w:contextualSpacing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215E3" w:rsidRDefault="005215E3" w:rsidP="00C72E23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Заступникам начальника ліцею з навчальної роботи Кучер Н.Г</w:t>
      </w:r>
      <w:r w:rsidR="00C72E23">
        <w:rPr>
          <w:sz w:val="28"/>
          <w:szCs w:val="28"/>
          <w:lang w:val="uk-UA"/>
        </w:rPr>
        <w:t>. та виховної роботи Лелюк А.А.:</w:t>
      </w:r>
    </w:p>
    <w:p w:rsidR="005215E3" w:rsidRDefault="005215E3" w:rsidP="00C72E23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11.1. Забезпечити проходження вчителями та вихователями курсів підвищення кваліфікації,</w:t>
      </w:r>
      <w:r w:rsidR="00C72E23">
        <w:rPr>
          <w:sz w:val="28"/>
          <w:szCs w:val="28"/>
          <w:lang w:val="uk-UA"/>
        </w:rPr>
        <w:t xml:space="preserve"> надавати їм методичну допомогу;</w:t>
      </w:r>
    </w:p>
    <w:p w:rsidR="005215E3" w:rsidRDefault="005215E3" w:rsidP="00C72E23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11.2. Удосконалити систему організаційно-методичного супроводу </w:t>
      </w:r>
      <w:r w:rsidR="00C72E23">
        <w:rPr>
          <w:sz w:val="28"/>
          <w:szCs w:val="28"/>
          <w:lang w:val="uk-UA"/>
        </w:rPr>
        <w:t>між атестаційного</w:t>
      </w:r>
      <w:r>
        <w:rPr>
          <w:sz w:val="28"/>
          <w:szCs w:val="28"/>
          <w:lang w:val="uk-UA"/>
        </w:rPr>
        <w:t xml:space="preserve"> періоду педагогів, які атестуються.</w:t>
      </w:r>
    </w:p>
    <w:p w:rsidR="005215E3" w:rsidRDefault="005215E3" w:rsidP="00C72E23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</w:t>
      </w:r>
    </w:p>
    <w:p w:rsidR="005215E3" w:rsidRDefault="005215E3" w:rsidP="00C72E23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Учителям</w:t>
      </w:r>
      <w:r w:rsidR="00C72E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C72E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предметникам та вихо</w:t>
      </w:r>
      <w:r w:rsidR="00C72E23">
        <w:rPr>
          <w:sz w:val="28"/>
          <w:szCs w:val="28"/>
          <w:lang w:val="uk-UA"/>
        </w:rPr>
        <w:t xml:space="preserve">вателям долучитися до участі у </w:t>
      </w:r>
      <w:r>
        <w:rPr>
          <w:sz w:val="28"/>
          <w:szCs w:val="28"/>
          <w:lang w:val="uk-UA"/>
        </w:rPr>
        <w:t xml:space="preserve">МАН, дистанційних Всеукраїнських предметних конкурсах та олімпіадах. </w:t>
      </w:r>
    </w:p>
    <w:p w:rsidR="005215E3" w:rsidRDefault="005215E3" w:rsidP="00C72E23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визначеними термінами.</w:t>
      </w:r>
    </w:p>
    <w:p w:rsidR="005215E3" w:rsidRDefault="005215E3" w:rsidP="00C72E23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Контроль за виконанням цього наказу покласти на заступника начальника ліцею з навчальної роботи Кучер Н.Г.</w:t>
      </w:r>
    </w:p>
    <w:p w:rsidR="005215E3" w:rsidRDefault="005215E3" w:rsidP="00C72E23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5215E3" w:rsidRDefault="005215E3" w:rsidP="00C72E23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5215E3" w:rsidRDefault="005215E3" w:rsidP="005215E3">
      <w:pPr>
        <w:tabs>
          <w:tab w:val="left" w:pos="567"/>
        </w:tabs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Началь</w:t>
      </w:r>
      <w:r w:rsidR="007D2FCA">
        <w:rPr>
          <w:sz w:val="28"/>
          <w:lang w:val="uk-UA"/>
        </w:rPr>
        <w:t xml:space="preserve">ник ліцею                                                              </w:t>
      </w:r>
      <w:r>
        <w:rPr>
          <w:sz w:val="28"/>
          <w:lang w:val="uk-UA"/>
        </w:rPr>
        <w:t>С</w:t>
      </w:r>
      <w:r w:rsidR="007D2FCA">
        <w:rPr>
          <w:sz w:val="28"/>
          <w:lang w:val="uk-UA"/>
        </w:rPr>
        <w:t xml:space="preserve">ергій </w:t>
      </w:r>
      <w:r>
        <w:rPr>
          <w:sz w:val="28"/>
          <w:lang w:val="uk-UA"/>
        </w:rPr>
        <w:t>Ф</w:t>
      </w:r>
      <w:r w:rsidR="007D2FCA">
        <w:rPr>
          <w:sz w:val="28"/>
          <w:lang w:val="uk-UA"/>
        </w:rPr>
        <w:t>ОРОСТОВЕЦЬ</w:t>
      </w:r>
    </w:p>
    <w:p w:rsidR="00407B49" w:rsidRDefault="00407B49" w:rsidP="005215E3">
      <w:pPr>
        <w:tabs>
          <w:tab w:val="left" w:pos="567"/>
        </w:tabs>
        <w:spacing w:line="360" w:lineRule="auto"/>
        <w:jc w:val="both"/>
        <w:rPr>
          <w:sz w:val="20"/>
          <w:szCs w:val="20"/>
          <w:lang w:val="uk-UA"/>
        </w:rPr>
      </w:pPr>
    </w:p>
    <w:p w:rsidR="00407B49" w:rsidRDefault="00407B49" w:rsidP="005215E3">
      <w:pPr>
        <w:tabs>
          <w:tab w:val="left" w:pos="567"/>
        </w:tabs>
        <w:spacing w:line="360" w:lineRule="auto"/>
        <w:jc w:val="both"/>
        <w:rPr>
          <w:sz w:val="20"/>
          <w:szCs w:val="20"/>
          <w:lang w:val="uk-UA"/>
        </w:rPr>
      </w:pPr>
    </w:p>
    <w:p w:rsidR="005215E3" w:rsidRPr="00407B49" w:rsidRDefault="005215E3" w:rsidP="00407B49">
      <w:pPr>
        <w:tabs>
          <w:tab w:val="left" w:pos="567"/>
        </w:tabs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Кучер, 93-31-56</w:t>
      </w:r>
    </w:p>
    <w:p w:rsidR="00C72E23" w:rsidRPr="00407B49" w:rsidRDefault="005215E3" w:rsidP="005215E3">
      <w:pPr>
        <w:tabs>
          <w:tab w:val="left" w:pos="284"/>
        </w:tabs>
        <w:spacing w:line="360" w:lineRule="auto"/>
        <w:rPr>
          <w:lang w:val="uk-UA"/>
        </w:rPr>
      </w:pPr>
      <w:r w:rsidRPr="00407B49">
        <w:rPr>
          <w:lang w:val="uk-UA"/>
        </w:rPr>
        <w:t xml:space="preserve">З наказом </w:t>
      </w:r>
      <w:r w:rsidR="007D2FCA" w:rsidRPr="00407B49">
        <w:rPr>
          <w:lang w:val="uk-UA"/>
        </w:rPr>
        <w:t xml:space="preserve">№ </w:t>
      </w:r>
      <w:r w:rsidR="00C72E23" w:rsidRPr="00407B49">
        <w:rPr>
          <w:lang w:val="uk-UA"/>
        </w:rPr>
        <w:t xml:space="preserve">119 </w:t>
      </w:r>
      <w:r w:rsidRPr="00407B49">
        <w:rPr>
          <w:lang w:val="uk-UA"/>
        </w:rPr>
        <w:t xml:space="preserve">ознайомлені: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1276"/>
        <w:gridCol w:w="2410"/>
        <w:gridCol w:w="1276"/>
      </w:tblGrid>
      <w:tr w:rsidR="00407B49" w:rsidTr="00407B49">
        <w:tc>
          <w:tcPr>
            <w:tcW w:w="2801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Кучер Н.Г.</w:t>
            </w:r>
          </w:p>
        </w:tc>
        <w:tc>
          <w:tcPr>
            <w:tcW w:w="1276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Дановська А.А. 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Пугачова В.В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Я</w:t>
            </w:r>
            <w:bookmarkStart w:id="0" w:name="_GoBack"/>
            <w:bookmarkEnd w:id="0"/>
            <w:r w:rsidRPr="00407B49">
              <w:rPr>
                <w:sz w:val="24"/>
                <w:szCs w:val="24"/>
                <w:lang w:val="uk-UA"/>
              </w:rPr>
              <w:t xml:space="preserve">ценко Л.Г. 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Портянніков </w:t>
            </w:r>
            <w:r w:rsidRPr="00407B49">
              <w:rPr>
                <w:sz w:val="24"/>
                <w:szCs w:val="24"/>
                <w:lang w:val="uk-UA"/>
              </w:rPr>
              <w:t xml:space="preserve">О.В. 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Шорко О.А. 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Петросян Л.В. 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Уланова Т.В 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Павлова Є.О. 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Сліпко К.О.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Мартинов О.Ю.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Рассказов В.Г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Іваненко Д.В.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Максименко Н.В 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5215E3">
            <w:pPr>
              <w:tabs>
                <w:tab w:val="left" w:pos="284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Земницька О.В.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Зуєва І.В. 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Лелюк А.А. 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Ворончихіна </w:t>
            </w:r>
            <w:r w:rsidRPr="00407B49">
              <w:rPr>
                <w:sz w:val="24"/>
                <w:szCs w:val="24"/>
                <w:lang w:val="uk-UA"/>
              </w:rPr>
              <w:t xml:space="preserve">К.С. 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Завізіон О.Г. 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Заяць А.М.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Голіусов В.Д. 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 xml:space="preserve">Гордієнко Г.В. 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  <w:tr w:rsidR="00407B49" w:rsidTr="00407B49">
        <w:tc>
          <w:tcPr>
            <w:tcW w:w="2801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Габрієлян А.М.</w:t>
            </w:r>
          </w:p>
        </w:tc>
        <w:tc>
          <w:tcPr>
            <w:tcW w:w="1276" w:type="dxa"/>
          </w:tcPr>
          <w:p w:rsidR="00407B49" w:rsidRDefault="00407B49">
            <w:r w:rsidRPr="004C3893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410" w:type="dxa"/>
          </w:tcPr>
          <w:p w:rsidR="00407B49" w:rsidRPr="00407B49" w:rsidRDefault="00407B49" w:rsidP="00407B49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07B49">
              <w:rPr>
                <w:sz w:val="24"/>
                <w:szCs w:val="24"/>
                <w:lang w:val="uk-UA"/>
              </w:rPr>
              <w:t>Гандзя І.В.</w:t>
            </w:r>
          </w:p>
        </w:tc>
        <w:tc>
          <w:tcPr>
            <w:tcW w:w="1276" w:type="dxa"/>
          </w:tcPr>
          <w:p w:rsidR="00407B49" w:rsidRDefault="00407B49">
            <w:r w:rsidRPr="007416B2">
              <w:rPr>
                <w:sz w:val="24"/>
                <w:szCs w:val="24"/>
                <w:lang w:val="uk-UA"/>
              </w:rPr>
              <w:t>________</w:t>
            </w:r>
          </w:p>
        </w:tc>
      </w:tr>
    </w:tbl>
    <w:p w:rsidR="005215E3" w:rsidRDefault="005215E3" w:rsidP="00D97BB3">
      <w:pPr>
        <w:spacing w:line="360" w:lineRule="auto"/>
        <w:jc w:val="both"/>
        <w:rPr>
          <w:sz w:val="28"/>
          <w:szCs w:val="28"/>
          <w:lang w:val="uk-UA"/>
        </w:rPr>
      </w:pPr>
    </w:p>
    <w:sectPr w:rsidR="005215E3" w:rsidSect="0025366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EA" w:rsidRDefault="009471EA">
      <w:r>
        <w:separator/>
      </w:r>
    </w:p>
  </w:endnote>
  <w:endnote w:type="continuationSeparator" w:id="0">
    <w:p w:rsidR="009471EA" w:rsidRDefault="0094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EA" w:rsidRDefault="009471EA">
      <w:r>
        <w:separator/>
      </w:r>
    </w:p>
  </w:footnote>
  <w:footnote w:type="continuationSeparator" w:id="0">
    <w:p w:rsidR="009471EA" w:rsidRDefault="0094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FF0E4F">
        <w:pPr>
          <w:pStyle w:val="a5"/>
          <w:jc w:val="center"/>
        </w:pPr>
        <w:fldSimple w:instr=" PAGE   \* MERGEFORMAT ">
          <w:r w:rsidR="00043BD7">
            <w:rPr>
              <w:noProof/>
            </w:rPr>
            <w:t>3</w:t>
          </w:r>
        </w:fldSimple>
      </w:p>
    </w:sdtContent>
  </w:sdt>
  <w:p w:rsidR="00982EB8" w:rsidRDefault="00982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DF3"/>
    <w:multiLevelType w:val="hybridMultilevel"/>
    <w:tmpl w:val="89BC933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32A09"/>
    <w:multiLevelType w:val="multilevel"/>
    <w:tmpl w:val="F2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145E0"/>
    <w:rsid w:val="00043BD7"/>
    <w:rsid w:val="0004401E"/>
    <w:rsid w:val="000863E1"/>
    <w:rsid w:val="000930DD"/>
    <w:rsid w:val="00093549"/>
    <w:rsid w:val="000B579E"/>
    <w:rsid w:val="000C646E"/>
    <w:rsid w:val="000E0EA4"/>
    <w:rsid w:val="000E35DB"/>
    <w:rsid w:val="000F0748"/>
    <w:rsid w:val="000F1550"/>
    <w:rsid w:val="0011117C"/>
    <w:rsid w:val="001312A9"/>
    <w:rsid w:val="0019075E"/>
    <w:rsid w:val="001A25D7"/>
    <w:rsid w:val="001A3266"/>
    <w:rsid w:val="001D1071"/>
    <w:rsid w:val="00207B41"/>
    <w:rsid w:val="002134F9"/>
    <w:rsid w:val="00230787"/>
    <w:rsid w:val="00246497"/>
    <w:rsid w:val="00247C05"/>
    <w:rsid w:val="0025366A"/>
    <w:rsid w:val="002545CC"/>
    <w:rsid w:val="00293E1F"/>
    <w:rsid w:val="002F0DB2"/>
    <w:rsid w:val="00322172"/>
    <w:rsid w:val="00354235"/>
    <w:rsid w:val="0039223C"/>
    <w:rsid w:val="003B615E"/>
    <w:rsid w:val="003E4237"/>
    <w:rsid w:val="00407B49"/>
    <w:rsid w:val="00410F34"/>
    <w:rsid w:val="00445BEE"/>
    <w:rsid w:val="0044797F"/>
    <w:rsid w:val="00477A5D"/>
    <w:rsid w:val="00496795"/>
    <w:rsid w:val="004F56CC"/>
    <w:rsid w:val="00512B8A"/>
    <w:rsid w:val="005215E3"/>
    <w:rsid w:val="005644A6"/>
    <w:rsid w:val="00614B30"/>
    <w:rsid w:val="00625B51"/>
    <w:rsid w:val="00664283"/>
    <w:rsid w:val="0068072D"/>
    <w:rsid w:val="0068239C"/>
    <w:rsid w:val="006A3156"/>
    <w:rsid w:val="006A35E4"/>
    <w:rsid w:val="007008E0"/>
    <w:rsid w:val="0070281F"/>
    <w:rsid w:val="007D1BA6"/>
    <w:rsid w:val="007D2FCA"/>
    <w:rsid w:val="007D6023"/>
    <w:rsid w:val="008022A0"/>
    <w:rsid w:val="0080397B"/>
    <w:rsid w:val="008524A1"/>
    <w:rsid w:val="008649E1"/>
    <w:rsid w:val="008D4F5B"/>
    <w:rsid w:val="00901B49"/>
    <w:rsid w:val="00901F62"/>
    <w:rsid w:val="009471EA"/>
    <w:rsid w:val="00982EB8"/>
    <w:rsid w:val="009939F2"/>
    <w:rsid w:val="009C6508"/>
    <w:rsid w:val="009F3A35"/>
    <w:rsid w:val="00A2066B"/>
    <w:rsid w:val="00A656F7"/>
    <w:rsid w:val="00A95B38"/>
    <w:rsid w:val="00AD2CEE"/>
    <w:rsid w:val="00AF31E7"/>
    <w:rsid w:val="00C1074A"/>
    <w:rsid w:val="00C472C2"/>
    <w:rsid w:val="00C51CEF"/>
    <w:rsid w:val="00C56744"/>
    <w:rsid w:val="00C72E23"/>
    <w:rsid w:val="00C7756B"/>
    <w:rsid w:val="00CF0440"/>
    <w:rsid w:val="00D05521"/>
    <w:rsid w:val="00D63E40"/>
    <w:rsid w:val="00D65AFA"/>
    <w:rsid w:val="00D664A2"/>
    <w:rsid w:val="00D8544A"/>
    <w:rsid w:val="00D97BB3"/>
    <w:rsid w:val="00DF47C4"/>
    <w:rsid w:val="00EF2B9D"/>
    <w:rsid w:val="00F122F1"/>
    <w:rsid w:val="00F6689D"/>
    <w:rsid w:val="00F81C5B"/>
    <w:rsid w:val="00F848A9"/>
    <w:rsid w:val="00FD2CA6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  <w:rsid w:val="005215E3"/>
  </w:style>
  <w:style w:type="paragraph" w:styleId="ae">
    <w:name w:val="List Paragraph"/>
    <w:basedOn w:val="a"/>
    <w:uiPriority w:val="34"/>
    <w:qFormat/>
    <w:rsid w:val="0052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D64A-1145-462C-AA0F-3A71008F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2020-10-21T12:16:00Z</cp:lastPrinted>
  <dcterms:created xsi:type="dcterms:W3CDTF">2020-11-24T12:29:00Z</dcterms:created>
  <dcterms:modified xsi:type="dcterms:W3CDTF">2020-11-24T12:29:00Z</dcterms:modified>
</cp:coreProperties>
</file>